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6115D7" w14:textId="77777777" w:rsidR="00B048C5" w:rsidRPr="00B048C5" w:rsidRDefault="00B048C5" w:rsidP="00D76EDE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66EDC332" w14:textId="1C04B3AB" w:rsidR="00D76EDE" w:rsidRPr="007F471B" w:rsidRDefault="00D76EDE" w:rsidP="007F471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Hlk39406207"/>
      <w:r w:rsidRPr="00B048C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I. </w:t>
      </w:r>
      <w:proofErr w:type="spellStart"/>
      <w:r w:rsidRPr="00B048C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Artakserkses</w:t>
      </w:r>
      <w:proofErr w:type="spellEnd"/>
      <w:r w:rsidR="00B74841" w:rsidRPr="00B048C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7F471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ve </w:t>
      </w:r>
      <w:r w:rsidR="007F471B" w:rsidRPr="00B048C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II. </w:t>
      </w:r>
      <w:proofErr w:type="spellStart"/>
      <w:r w:rsidR="007F471B" w:rsidRPr="00B048C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Dareios</w:t>
      </w:r>
      <w:proofErr w:type="spellEnd"/>
      <w:r w:rsidR="007F471B" w:rsidRPr="00B048C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7F471B" w:rsidRPr="00634CE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Okhus</w:t>
      </w:r>
      <w:proofErr w:type="spellEnd"/>
      <w:r w:rsidR="007F471B" w:rsidRPr="00B048C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B74841" w:rsidRPr="00B048C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Dönem</w:t>
      </w:r>
      <w:r w:rsidR="007F471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leri</w:t>
      </w:r>
      <w:r w:rsidR="00B74841" w:rsidRPr="00B048C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Siyasi Olayları</w:t>
      </w:r>
    </w:p>
    <w:bookmarkEnd w:id="0"/>
    <w:p w14:paraId="0CE5435F" w14:textId="2DCC7CA3" w:rsidR="00E21526" w:rsidRPr="00B048C5" w:rsidRDefault="00E21526" w:rsidP="00D76E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43700C2" w14:textId="77777777" w:rsidR="005B4307" w:rsidRDefault="00D76EDE" w:rsidP="005B430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Ksekses</w:t>
      </w:r>
      <w:proofErr w:type="spellEnd"/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ve onun </w:t>
      </w:r>
      <w:proofErr w:type="spellStart"/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veliahtı</w:t>
      </w:r>
      <w:proofErr w:type="spellEnd"/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Dareios</w:t>
      </w:r>
      <w:proofErr w:type="spellEnd"/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entrikalar sonucu öldürülünce </w:t>
      </w:r>
      <w:r w:rsidR="0054132F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Perslerin </w:t>
      </w:r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yeni kral</w:t>
      </w:r>
      <w:r w:rsidR="0054132F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ı,</w:t>
      </w:r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4132F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Artakserkses</w:t>
      </w:r>
      <w:proofErr w:type="spellEnd"/>
      <w:r w:rsidR="0054132F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54132F" w:rsidRP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>İÖ 465-424) olmuştur.</w:t>
      </w:r>
      <w:r w:rsidR="004854CC" w:rsidRP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537E7" w:rsidRP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I. </w:t>
      </w:r>
      <w:proofErr w:type="spellStart"/>
      <w:r w:rsidR="00B537E7" w:rsidRP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>Artakseskses</w:t>
      </w:r>
      <w:proofErr w:type="spellEnd"/>
      <w:r w:rsidR="0047105C" w:rsidRP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537E7" w:rsidRP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egemenlik döneminin başlangıcında Mısır isyanı ile mücadele etmiş, Mısır’a bu isyanında bizzat </w:t>
      </w:r>
      <w:proofErr w:type="spellStart"/>
      <w:r w:rsidR="00B537E7" w:rsidRP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>Perikles</w:t>
      </w:r>
      <w:proofErr w:type="spellEnd"/>
      <w:r w:rsidR="00B537E7" w:rsidRP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>, Atina kuvvetleri ile destek sağlamıştır. Mısır’daki ayaklanmanın Pers kuvvetlerince bastırılmasının ardından</w:t>
      </w:r>
      <w:r w:rsidR="00B537E7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7105C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oradan ayrılan Atina donanması</w:t>
      </w:r>
      <w:r w:rsidR="00B537E7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74B45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Persler</w:t>
      </w:r>
      <w:r w:rsidR="0047105C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tarafından </w:t>
      </w:r>
      <w:r w:rsidR="00D74B45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takip </w:t>
      </w:r>
      <w:r w:rsidR="0047105C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edilmiş ve bu süreçte</w:t>
      </w:r>
      <w:r w:rsidR="00D74B45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537E7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Kıbrıs</w:t>
      </w:r>
      <w:r w:rsidR="0047105C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537E7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tekrar</w:t>
      </w:r>
      <w:r w:rsidR="0047105C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Pers</w:t>
      </w:r>
      <w:r w:rsidR="00B537E7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egemenli</w:t>
      </w:r>
      <w:r w:rsidR="0047105C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ği</w:t>
      </w:r>
      <w:r w:rsidR="00B537E7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74B45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altına </w:t>
      </w:r>
      <w:r w:rsidR="0047105C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girmiştir. </w:t>
      </w:r>
    </w:p>
    <w:p w14:paraId="4DDA06EB" w14:textId="5AACE71C" w:rsidR="00B537E7" w:rsidRPr="00B048C5" w:rsidRDefault="0047105C" w:rsidP="005B430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Bu olayları takiben </w:t>
      </w:r>
      <w:r w:rsidR="00D74B45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Atinalılar</w:t>
      </w:r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537E7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74B45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Attika-</w:t>
      </w:r>
      <w:r w:rsidR="00B537E7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Delos</w:t>
      </w:r>
      <w:proofErr w:type="spellEnd"/>
      <w:r w:rsidR="00B537E7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Deniz Birliği hazinesi</w:t>
      </w:r>
      <w:r w:rsidR="00D74B45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ni</w:t>
      </w:r>
      <w:r w:rsidR="00B537E7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537E7" w:rsidRP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>güvenlik gerekçesi ile</w:t>
      </w:r>
      <w:r w:rsidR="00D74B45" w:rsidRP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74B45" w:rsidRP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>Delos</w:t>
      </w:r>
      <w:proofErr w:type="spellEnd"/>
      <w:r w:rsidR="00D74B45" w:rsidRP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Adası’ndan</w:t>
      </w:r>
      <w:r w:rsidR="00B537E7" w:rsidRP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Atina’ya </w:t>
      </w:r>
      <w:r w:rsidR="00D74B45" w:rsidRP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>taşımışlardı</w:t>
      </w:r>
      <w:r w:rsidRP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>r</w:t>
      </w:r>
      <w:r w:rsidR="00B537E7" w:rsidRP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74B45" w:rsidRP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Daha sonra, gerilim ve savaş ekonomisinin neden olacağı </w:t>
      </w:r>
      <w:r w:rsidRP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>ortama engel olmak amacıyla</w:t>
      </w:r>
      <w:r w:rsidR="00D74B45" w:rsidRP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537E7" w:rsidRP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>Perikles</w:t>
      </w:r>
      <w:proofErr w:type="spellEnd"/>
      <w:r w:rsidR="00B537E7" w:rsidRP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3 Olimpiyat </w:t>
      </w:r>
      <w:r w:rsidR="00227427">
        <w:rPr>
          <w:rFonts w:ascii="Times New Roman" w:hAnsi="Times New Roman" w:cs="Times New Roman"/>
          <w:sz w:val="28"/>
          <w:szCs w:val="28"/>
          <w:shd w:val="clear" w:color="auto" w:fill="FFFFFF"/>
        </w:rPr>
        <w:t>kazanmış Atinalı</w:t>
      </w:r>
      <w:r w:rsidR="00B537E7" w:rsidRP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537E7" w:rsidRP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>Kallias</w:t>
      </w:r>
      <w:proofErr w:type="spellEnd"/>
      <w:r w:rsidR="00B537E7" w:rsidRP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B537E7" w:rsidRP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>ile birlikte</w:t>
      </w:r>
      <w:proofErr w:type="gramEnd"/>
      <w:r w:rsidR="00B537E7" w:rsidRP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B537E7" w:rsidRP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B537E7" w:rsidRP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>Artakserkses</w:t>
      </w:r>
      <w:proofErr w:type="spellEnd"/>
      <w:r w:rsidR="00B537E7" w:rsidRP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ile görüşmek için Susa’ya </w:t>
      </w:r>
      <w:r w:rsidRP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gitmiş ve yapılan görüşmeler sonunda </w:t>
      </w:r>
      <w:r w:rsid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>taraflar arasında uzlaşıya varılm</w:t>
      </w:r>
      <w:r w:rsidR="00227427">
        <w:rPr>
          <w:rFonts w:ascii="Times New Roman" w:hAnsi="Times New Roman" w:cs="Times New Roman"/>
          <w:sz w:val="28"/>
          <w:szCs w:val="28"/>
          <w:shd w:val="clear" w:color="auto" w:fill="FFFFFF"/>
        </w:rPr>
        <w:t>ı</w:t>
      </w:r>
      <w:r w:rsid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>ştır.</w:t>
      </w:r>
      <w:r w:rsidRP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Yapılan anlaşmaya göre Pers kara ordularının Batı Anadolu’nun deniz kıyılarına</w:t>
      </w:r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üç günlük mesafeden daha ileride konuşlandırılması </w:t>
      </w:r>
      <w:r w:rsid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>yasaklanmıştır</w:t>
      </w:r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. Pers donanması ise, Likya’nın doğusunda</w:t>
      </w:r>
      <w:r w:rsidR="005B4307"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batısına geçemeyecekti. Böylelikle </w:t>
      </w:r>
      <w:r w:rsidR="00B537E7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İÖ 490 yılında başlayan Pers </w:t>
      </w:r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S</w:t>
      </w:r>
      <w:r w:rsidR="00B537E7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avaşları İÖ 449 yılında </w:t>
      </w:r>
      <w:proofErr w:type="spellStart"/>
      <w:r w:rsidR="00B537E7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Kallias</w:t>
      </w:r>
      <w:proofErr w:type="spellEnd"/>
      <w:r w:rsidR="00B537E7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Barışı ile son bul</w:t>
      </w:r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muştur.</w:t>
      </w:r>
    </w:p>
    <w:p w14:paraId="41F77F94" w14:textId="399C69BD" w:rsidR="00D76EDE" w:rsidRPr="00B048C5" w:rsidRDefault="0047105C" w:rsidP="005B430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Diğer taraftan </w:t>
      </w:r>
      <w:r w:rsidR="004854CC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I. </w:t>
      </w:r>
      <w:proofErr w:type="spellStart"/>
      <w:r w:rsidR="00D76EDE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Artakseskses</w:t>
      </w:r>
      <w:proofErr w:type="spellEnd"/>
      <w:r w:rsidR="00D76EDE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Yahudi halkları ile iletişimi bakımından öne </w:t>
      </w:r>
      <w:r w:rsidR="004854CC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çıkmıştır</w:t>
      </w:r>
      <w:r w:rsidR="00D76EDE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4854CC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Akhaimenid</w:t>
      </w:r>
      <w:proofErr w:type="spellEnd"/>
      <w:r w:rsidR="004854CC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Yahudilerinin </w:t>
      </w:r>
      <w:r w:rsidR="00D76EDE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önderleri </w:t>
      </w:r>
      <w:r w:rsidR="004854CC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Ezra ve </w:t>
      </w:r>
      <w:proofErr w:type="spellStart"/>
      <w:r w:rsidR="004854CC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Nehemya’ya</w:t>
      </w:r>
      <w:proofErr w:type="spellEnd"/>
      <w:r w:rsidR="004854CC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karşı </w:t>
      </w:r>
      <w:proofErr w:type="spellStart"/>
      <w:r w:rsidR="00D76EDE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Artaksesrkses’in</w:t>
      </w:r>
      <w:proofErr w:type="spellEnd"/>
      <w:r w:rsidR="00D76EDE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hoşgörü politikası </w:t>
      </w:r>
      <w:r w:rsidR="004854CC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K</w:t>
      </w:r>
      <w:r w:rsidR="00D76EDE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utsal</w:t>
      </w:r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Kitap’ta konu edilmiştir.</w:t>
      </w:r>
      <w:r w:rsidR="00D76EDE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4EE617F2" w14:textId="77777777" w:rsidR="00D76EDE" w:rsidRPr="00B048C5" w:rsidRDefault="00D76EDE" w:rsidP="00D76E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40F488A" w14:textId="77777777" w:rsidR="00D76EDE" w:rsidRPr="00B048C5" w:rsidRDefault="00D76EDE" w:rsidP="00D76E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986A77D" w14:textId="2CFD0C09" w:rsidR="00EF2D47" w:rsidRDefault="00D76EDE" w:rsidP="005B430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48C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 xml:space="preserve">II. </w:t>
      </w:r>
      <w:proofErr w:type="spellStart"/>
      <w:r w:rsidRPr="00B048C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Dareios</w:t>
      </w:r>
      <w:proofErr w:type="spellEnd"/>
      <w:r w:rsidRPr="00B048C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634CE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Okhus</w:t>
      </w:r>
      <w:proofErr w:type="spellEnd"/>
      <w:r w:rsidRPr="00B048C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14:paraId="19E36215" w14:textId="61D1952E" w:rsidR="00D76EDE" w:rsidRDefault="000212AE" w:rsidP="000212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Pers kralları artık</w:t>
      </w:r>
      <w:r w:rsidR="00EF2D47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tebaası arasından kendisine cariyeler alabiliyordu </w:t>
      </w:r>
      <w:r w:rsidR="00EF2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ve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Pers kralı </w:t>
      </w:r>
      <w:r w:rsidR="002274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I. </w:t>
      </w:r>
      <w:proofErr w:type="spellStart"/>
      <w:r w:rsidR="00EF2D47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Artakserkses’in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</w:t>
      </w:r>
      <w:r w:rsidR="00EF2D47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üç </w:t>
      </w:r>
      <w:proofErr w:type="spellStart"/>
      <w:r w:rsidR="00EF2D47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Babilli</w:t>
      </w:r>
      <w:proofErr w:type="spellEnd"/>
      <w:r w:rsidR="00EF2D47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kadından çocukları olmuştu</w:t>
      </w:r>
      <w:r w:rsidR="00EF2D47">
        <w:rPr>
          <w:rFonts w:ascii="Times New Roman" w:hAnsi="Times New Roman" w:cs="Times New Roman"/>
          <w:sz w:val="28"/>
          <w:szCs w:val="28"/>
          <w:shd w:val="clear" w:color="auto" w:fill="FFFFFF"/>
        </w:rPr>
        <w:t>. B</w:t>
      </w:r>
      <w:r w:rsidR="00EF2D47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unların arasında</w:t>
      </w:r>
      <w:r w:rsidR="00EF2D47">
        <w:rPr>
          <w:rFonts w:ascii="Times New Roman" w:hAnsi="Times New Roman" w:cs="Times New Roman"/>
          <w:sz w:val="28"/>
          <w:szCs w:val="28"/>
          <w:shd w:val="clear" w:color="auto" w:fill="FFFFFF"/>
        </w:rPr>
        <w:t>n önce II.</w:t>
      </w:r>
      <w:r w:rsidR="00EF2D47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2D47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Kserkses</w:t>
      </w:r>
      <w:proofErr w:type="spellEnd"/>
      <w:r w:rsidR="00EF2D47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F2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İÖ </w:t>
      </w:r>
      <w:r w:rsidR="00EF2D47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425-24</w:t>
      </w:r>
      <w:r w:rsidR="00EF2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arasında,</w:t>
      </w:r>
      <w:r w:rsidR="00EF2D47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F2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ardından İÖ </w:t>
      </w:r>
      <w:r w:rsidR="00EF2D47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424</w:t>
      </w:r>
      <w:r w:rsidR="00EF2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yılında</w:t>
      </w:r>
      <w:r w:rsidR="00EF2D47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F2D47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Sogdianus</w:t>
      </w:r>
      <w:proofErr w:type="spellEnd"/>
      <w:r w:rsidR="00EF2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kral olmuşsa da aralarındaki</w:t>
      </w:r>
      <w:r w:rsidR="00EF2D47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çatışmalar</w:t>
      </w:r>
      <w:r w:rsidR="00EF2D47">
        <w:rPr>
          <w:rFonts w:ascii="Times New Roman" w:hAnsi="Times New Roman" w:cs="Times New Roman"/>
          <w:sz w:val="28"/>
          <w:szCs w:val="28"/>
          <w:shd w:val="clear" w:color="auto" w:fill="FFFFFF"/>
        </w:rPr>
        <w:t>la birbirlerini alt etmişler ve</w:t>
      </w:r>
      <w:r w:rsidR="00EF2D47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2. </w:t>
      </w:r>
      <w:proofErr w:type="spellStart"/>
      <w:r w:rsidR="00EF2D47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Dareios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34CE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Okhus</w:t>
      </w:r>
      <w:proofErr w:type="spellEnd"/>
      <w:r w:rsidR="00EF2D47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F2D47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EF2D47" w:rsidRPr="00EF2D47">
        <w:rPr>
          <w:rFonts w:ascii="Times New Roman" w:hAnsi="Times New Roman" w:cs="Times New Roman"/>
          <w:sz w:val="28"/>
          <w:szCs w:val="28"/>
          <w:shd w:val="clear" w:color="auto" w:fill="FFFFFF"/>
        </w:rPr>
        <w:t>İÖ 424- 404</w:t>
      </w:r>
      <w:r w:rsidR="00EF2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yeni Pers kralı olmuştu. </w:t>
      </w:r>
    </w:p>
    <w:p w14:paraId="1B3A976F" w14:textId="43B57AE8" w:rsidR="00D76EDE" w:rsidRPr="00B048C5" w:rsidRDefault="000212AE" w:rsidP="0058782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2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II. </w:t>
      </w:r>
      <w:proofErr w:type="spellStart"/>
      <w:r w:rsidRPr="00EF2D47">
        <w:rPr>
          <w:rFonts w:ascii="Times New Roman" w:hAnsi="Times New Roman" w:cs="Times New Roman"/>
          <w:sz w:val="28"/>
          <w:szCs w:val="28"/>
          <w:shd w:val="clear" w:color="auto" w:fill="FFFFFF"/>
        </w:rPr>
        <w:t>Dareios</w:t>
      </w:r>
      <w:proofErr w:type="spellEnd"/>
      <w:r w:rsidRPr="00EF2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34CE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Okhus</w:t>
      </w:r>
      <w:proofErr w:type="spellEnd"/>
      <w:r w:rsidRPr="00EF2D4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F2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Hazar Denizi’nin güneyinde, Doğu’ya doğru Türkmenistan topraklarını içeren </w:t>
      </w:r>
      <w:proofErr w:type="spellStart"/>
      <w:r w:rsidRPr="00EF2D47">
        <w:rPr>
          <w:rFonts w:ascii="Times New Roman" w:hAnsi="Times New Roman" w:cs="Times New Roman"/>
          <w:sz w:val="28"/>
          <w:szCs w:val="28"/>
          <w:shd w:val="clear" w:color="auto" w:fill="FFFFFF"/>
        </w:rPr>
        <w:t>Hyr</w:t>
      </w:r>
      <w:r w:rsidR="00227427">
        <w:rPr>
          <w:rFonts w:ascii="Times New Roman" w:hAnsi="Times New Roman" w:cs="Times New Roman"/>
          <w:sz w:val="28"/>
          <w:szCs w:val="28"/>
          <w:shd w:val="clear" w:color="auto" w:fill="FFFFFF"/>
        </w:rPr>
        <w:t>k</w:t>
      </w:r>
      <w:r w:rsidRPr="00EF2D47">
        <w:rPr>
          <w:rFonts w:ascii="Times New Roman" w:hAnsi="Times New Roman" w:cs="Times New Roman"/>
          <w:sz w:val="28"/>
          <w:szCs w:val="28"/>
          <w:shd w:val="clear" w:color="auto" w:fill="FFFFFF"/>
        </w:rPr>
        <w:t>ania</w:t>
      </w:r>
      <w:proofErr w:type="spellEnd"/>
      <w:r w:rsidRPr="00EF2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Bölgesi </w:t>
      </w:r>
      <w:proofErr w:type="spellStart"/>
      <w:r w:rsidRPr="00EF2D47">
        <w:rPr>
          <w:rFonts w:ascii="Times New Roman" w:hAnsi="Times New Roman" w:cs="Times New Roman"/>
          <w:sz w:val="28"/>
          <w:szCs w:val="28"/>
          <w:shd w:val="clear" w:color="auto" w:fill="FFFFFF"/>
        </w:rPr>
        <w:t>satrabı</w:t>
      </w:r>
      <w:proofErr w:type="spellEnd"/>
      <w:r w:rsidRPr="00EF2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7822">
        <w:rPr>
          <w:rFonts w:ascii="Times New Roman" w:hAnsi="Times New Roman" w:cs="Times New Roman"/>
          <w:sz w:val="28"/>
          <w:szCs w:val="28"/>
          <w:shd w:val="clear" w:color="auto" w:fill="FFFFFF"/>
        </w:rPr>
        <w:t>idi ve yaşananların ardından</w:t>
      </w:r>
      <w:r w:rsidRPr="00EF2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EF2D47">
        <w:rPr>
          <w:rFonts w:ascii="Times New Roman" w:hAnsi="Times New Roman" w:cs="Times New Roman"/>
          <w:sz w:val="28"/>
          <w:szCs w:val="28"/>
          <w:shd w:val="clear" w:color="auto" w:fill="FFFFFF"/>
        </w:rPr>
        <w:t>Akhaimenid</w:t>
      </w:r>
      <w:proofErr w:type="spellEnd"/>
      <w:r w:rsidRPr="00EF2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hanedanlığın</w:t>
      </w:r>
      <w:r w:rsidR="00587822">
        <w:rPr>
          <w:rFonts w:ascii="Times New Roman" w:hAnsi="Times New Roman" w:cs="Times New Roman"/>
          <w:sz w:val="28"/>
          <w:szCs w:val="28"/>
          <w:shd w:val="clear" w:color="auto" w:fill="FFFFFF"/>
        </w:rPr>
        <w:t>ın</w:t>
      </w:r>
      <w:r w:rsidRPr="00EF2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6. Pers kralı </w:t>
      </w:r>
      <w:r w:rsidR="00587822">
        <w:rPr>
          <w:rFonts w:ascii="Times New Roman" w:hAnsi="Times New Roman" w:cs="Times New Roman"/>
          <w:sz w:val="28"/>
          <w:szCs w:val="28"/>
          <w:shd w:val="clear" w:color="auto" w:fill="FFFFFF"/>
        </w:rPr>
        <w:t>ilan edilmişti</w:t>
      </w:r>
      <w:r w:rsidRPr="00EF2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76EDE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Bu </w:t>
      </w:r>
      <w:r w:rsidR="00587822">
        <w:rPr>
          <w:rFonts w:ascii="Times New Roman" w:hAnsi="Times New Roman" w:cs="Times New Roman"/>
          <w:sz w:val="28"/>
          <w:szCs w:val="28"/>
          <w:shd w:val="clear" w:color="auto" w:fill="FFFFFF"/>
        </w:rPr>
        <w:t>dönemde</w:t>
      </w:r>
      <w:r w:rsidR="00D76EDE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yaşananlar, aynı zamanda Pers </w:t>
      </w:r>
      <w:r w:rsidR="00227427">
        <w:rPr>
          <w:rFonts w:ascii="Times New Roman" w:hAnsi="Times New Roman" w:cs="Times New Roman"/>
          <w:sz w:val="28"/>
          <w:szCs w:val="28"/>
          <w:shd w:val="clear" w:color="auto" w:fill="FFFFFF"/>
        </w:rPr>
        <w:t>İ</w:t>
      </w:r>
      <w:r w:rsidR="00D76EDE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mparatorluğu içindeki kopuşun da belgeleri olarak </w:t>
      </w:r>
      <w:r w:rsidR="00587822">
        <w:rPr>
          <w:rFonts w:ascii="Times New Roman" w:hAnsi="Times New Roman" w:cs="Times New Roman"/>
          <w:sz w:val="28"/>
          <w:szCs w:val="28"/>
          <w:shd w:val="clear" w:color="auto" w:fill="FFFFFF"/>
        </w:rPr>
        <w:t>değerlendirilmiştir</w:t>
      </w:r>
      <w:r w:rsidR="00D76EDE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587822">
        <w:rPr>
          <w:rFonts w:ascii="Times New Roman" w:hAnsi="Times New Roman" w:cs="Times New Roman"/>
          <w:sz w:val="28"/>
          <w:szCs w:val="28"/>
          <w:shd w:val="clear" w:color="auto" w:fill="FFFFFF"/>
        </w:rPr>
        <w:t>Pers İmparatorluğu içindeki siyasi ve aynı zamanda sosyal dönüşümlerin belgeleri</w:t>
      </w:r>
      <w:r w:rsidR="00D76EDE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olarak, </w:t>
      </w:r>
      <w:proofErr w:type="spellStart"/>
      <w:r w:rsidR="00D76EDE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Muraşu</w:t>
      </w:r>
      <w:proofErr w:type="spellEnd"/>
      <w:r w:rsidR="00D76EDE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Belgeleri </w:t>
      </w:r>
      <w:r w:rsidR="00587822">
        <w:rPr>
          <w:rFonts w:ascii="Times New Roman" w:hAnsi="Times New Roman" w:cs="Times New Roman"/>
          <w:sz w:val="28"/>
          <w:szCs w:val="28"/>
          <w:shd w:val="clear" w:color="auto" w:fill="FFFFFF"/>
        </w:rPr>
        <w:t>önemle incelenmiştir</w:t>
      </w:r>
      <w:r w:rsidR="00D76EDE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1F052FB1" w14:textId="0E3804ED" w:rsidR="00D76EDE" w:rsidRPr="00B048C5" w:rsidRDefault="00D76EDE" w:rsidP="0058782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Hellasla</w:t>
      </w:r>
      <w:proofErr w:type="spellEnd"/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ilişkileri bakımından ise, II. </w:t>
      </w:r>
      <w:proofErr w:type="spellStart"/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Dareios</w:t>
      </w:r>
      <w:proofErr w:type="spellEnd"/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artık doğrudan </w:t>
      </w:r>
      <w:proofErr w:type="spellStart"/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Spartalılar</w:t>
      </w:r>
      <w:proofErr w:type="spellEnd"/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ile </w:t>
      </w:r>
      <w:r w:rsidR="00587822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iş birliği</w:t>
      </w:r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içinde </w:t>
      </w:r>
      <w:r w:rsidR="00587822">
        <w:rPr>
          <w:rFonts w:ascii="Times New Roman" w:hAnsi="Times New Roman" w:cs="Times New Roman"/>
          <w:sz w:val="28"/>
          <w:szCs w:val="28"/>
          <w:shd w:val="clear" w:color="auto" w:fill="FFFFFF"/>
        </w:rPr>
        <w:t>olmuştur</w:t>
      </w:r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. Persler</w:t>
      </w:r>
      <w:r w:rsidR="005878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kendi donanma kuvvetlerini </w:t>
      </w:r>
      <w:proofErr w:type="spellStart"/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Sparta</w:t>
      </w:r>
      <w:r w:rsidR="00587822">
        <w:rPr>
          <w:rFonts w:ascii="Times New Roman" w:hAnsi="Times New Roman" w:cs="Times New Roman"/>
          <w:sz w:val="28"/>
          <w:szCs w:val="28"/>
          <w:shd w:val="clear" w:color="auto" w:fill="FFFFFF"/>
        </w:rPr>
        <w:t>’nın</w:t>
      </w:r>
      <w:proofErr w:type="spellEnd"/>
      <w:r w:rsidR="005878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galip gelmesi için </w:t>
      </w:r>
      <w:r w:rsidR="00587822">
        <w:rPr>
          <w:rFonts w:ascii="Times New Roman" w:hAnsi="Times New Roman" w:cs="Times New Roman"/>
          <w:sz w:val="28"/>
          <w:szCs w:val="28"/>
          <w:shd w:val="clear" w:color="auto" w:fill="FFFFFF"/>
        </w:rPr>
        <w:t>kullanır olmuşlar ve buna ek olarak</w:t>
      </w:r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Khios</w:t>
      </w:r>
      <w:proofErr w:type="spellEnd"/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Lesbos</w:t>
      </w:r>
      <w:proofErr w:type="spellEnd"/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Miletos</w:t>
      </w:r>
      <w:proofErr w:type="spellEnd"/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Pers donanma kuvvetlerinin desteği ile </w:t>
      </w:r>
      <w:proofErr w:type="spellStart"/>
      <w:r w:rsidR="00587822">
        <w:rPr>
          <w:rFonts w:ascii="Times New Roman" w:hAnsi="Times New Roman" w:cs="Times New Roman"/>
          <w:sz w:val="28"/>
          <w:szCs w:val="28"/>
          <w:shd w:val="clear" w:color="auto" w:fill="FFFFFF"/>
        </w:rPr>
        <w:t>Attika-</w:t>
      </w:r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Delos</w:t>
      </w:r>
      <w:proofErr w:type="spellEnd"/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Deniz Birliği</w:t>
      </w:r>
      <w:r w:rsidR="00227427">
        <w:rPr>
          <w:rFonts w:ascii="Times New Roman" w:hAnsi="Times New Roman" w:cs="Times New Roman"/>
          <w:sz w:val="28"/>
          <w:szCs w:val="28"/>
          <w:shd w:val="clear" w:color="auto" w:fill="FFFFFF"/>
        </w:rPr>
        <w:t>’</w:t>
      </w:r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ne üye olmaktan </w:t>
      </w:r>
      <w:r w:rsidR="00587822">
        <w:rPr>
          <w:rFonts w:ascii="Times New Roman" w:hAnsi="Times New Roman" w:cs="Times New Roman"/>
          <w:sz w:val="28"/>
          <w:szCs w:val="28"/>
          <w:shd w:val="clear" w:color="auto" w:fill="FFFFFF"/>
        </w:rPr>
        <w:t>çıkmışlardır</w:t>
      </w:r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Pers </w:t>
      </w:r>
      <w:r w:rsidR="00587822">
        <w:rPr>
          <w:rFonts w:ascii="Times New Roman" w:hAnsi="Times New Roman" w:cs="Times New Roman"/>
          <w:sz w:val="28"/>
          <w:szCs w:val="28"/>
          <w:shd w:val="clear" w:color="auto" w:fill="FFFFFF"/>
        </w:rPr>
        <w:t>donanması</w:t>
      </w:r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Ionia’ya </w:t>
      </w:r>
      <w:r w:rsidR="00587822">
        <w:rPr>
          <w:rFonts w:ascii="Times New Roman" w:hAnsi="Times New Roman" w:cs="Times New Roman"/>
          <w:sz w:val="28"/>
          <w:szCs w:val="28"/>
          <w:shd w:val="clear" w:color="auto" w:fill="FFFFFF"/>
        </w:rPr>
        <w:t>girmiş olsa bile</w:t>
      </w:r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doğrudan kendi adına olan bir savaşın içinde </w:t>
      </w:r>
      <w:r w:rsidR="00587822">
        <w:rPr>
          <w:rFonts w:ascii="Times New Roman" w:hAnsi="Times New Roman" w:cs="Times New Roman"/>
          <w:sz w:val="28"/>
          <w:szCs w:val="28"/>
          <w:shd w:val="clear" w:color="auto" w:fill="FFFFFF"/>
        </w:rPr>
        <w:t>değil, savaşları manipüle eden devlet konumundadır</w:t>
      </w:r>
      <w:r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250352D9" w14:textId="3EACC9EB" w:rsidR="00D76EDE" w:rsidRDefault="00587822" w:rsidP="0058782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Aynı dönemde bu b</w:t>
      </w:r>
      <w:r w:rsidR="00D76EDE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ölgede </w:t>
      </w:r>
      <w:proofErr w:type="spellStart"/>
      <w:r w:rsidR="00D76EDE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Daskyleion</w:t>
      </w:r>
      <w:proofErr w:type="spellEnd"/>
      <w:r w:rsidR="00D76EDE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ve </w:t>
      </w:r>
      <w:proofErr w:type="spellStart"/>
      <w:r w:rsidR="00D76EDE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Sardes</w:t>
      </w:r>
      <w:proofErr w:type="spellEnd"/>
      <w:r w:rsidR="00D76EDE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satrapları da kendi aralarında çekişme yaşıyorlardı. Bu çekişmelere bir son vermek amacıyla 2. </w:t>
      </w:r>
      <w:proofErr w:type="spellStart"/>
      <w:r w:rsidR="00D76EDE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Dareios</w:t>
      </w:r>
      <w:proofErr w:type="spellEnd"/>
      <w:r w:rsidR="00D76EDE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İÖ 407 yılında küçük oğlu </w:t>
      </w:r>
      <w:r w:rsidR="00EB10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VI. </w:t>
      </w:r>
      <w:proofErr w:type="spellStart"/>
      <w:r w:rsidR="00D76EDE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K</w:t>
      </w:r>
      <w:r w:rsidR="00EB1004">
        <w:rPr>
          <w:rFonts w:ascii="Times New Roman" w:hAnsi="Times New Roman" w:cs="Times New Roman"/>
          <w:sz w:val="28"/>
          <w:szCs w:val="28"/>
          <w:shd w:val="clear" w:color="auto" w:fill="FFFFFF"/>
        </w:rPr>
        <w:t>yros</w:t>
      </w:r>
      <w:r w:rsidR="00D76EDE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’u</w:t>
      </w:r>
      <w:proofErr w:type="spellEnd"/>
      <w:r w:rsidR="00D76EDE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özel yetkilerle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Sparda</w:t>
      </w:r>
      <w:proofErr w:type="spellEnd"/>
      <w:r w:rsidR="00D76EDE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76EDE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>satrabı</w:t>
      </w:r>
      <w:proofErr w:type="spellEnd"/>
      <w:r w:rsidR="00D76EDE" w:rsidRPr="00B04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olarak görevlendirmişti</w:t>
      </w:r>
      <w:r w:rsidR="00E879C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47F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0769B79" w14:textId="77777777" w:rsidR="00503F0F" w:rsidRPr="00B048C5" w:rsidRDefault="00503F0F">
      <w:pPr>
        <w:rPr>
          <w:rFonts w:ascii="Times New Roman" w:hAnsi="Times New Roman" w:cs="Times New Roman"/>
          <w:sz w:val="28"/>
          <w:szCs w:val="28"/>
        </w:rPr>
      </w:pPr>
    </w:p>
    <w:sectPr w:rsidR="00503F0F" w:rsidRPr="00B048C5" w:rsidSect="00B048C5">
      <w:pgSz w:w="11906" w:h="16838"/>
      <w:pgMar w:top="1418" w:right="1418" w:bottom="141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C62B87"/>
    <w:multiLevelType w:val="hybridMultilevel"/>
    <w:tmpl w:val="892A72C4"/>
    <w:lvl w:ilvl="0" w:tplc="DF960E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1A6"/>
    <w:rsid w:val="000212AE"/>
    <w:rsid w:val="00227427"/>
    <w:rsid w:val="003671A6"/>
    <w:rsid w:val="0047105C"/>
    <w:rsid w:val="004854CC"/>
    <w:rsid w:val="00503F0F"/>
    <w:rsid w:val="00505DD8"/>
    <w:rsid w:val="0054132F"/>
    <w:rsid w:val="00587822"/>
    <w:rsid w:val="005B4307"/>
    <w:rsid w:val="00634CE1"/>
    <w:rsid w:val="007F471B"/>
    <w:rsid w:val="00B048C5"/>
    <w:rsid w:val="00B537E7"/>
    <w:rsid w:val="00B74841"/>
    <w:rsid w:val="00D74B45"/>
    <w:rsid w:val="00D76EDE"/>
    <w:rsid w:val="00E21526"/>
    <w:rsid w:val="00E47F12"/>
    <w:rsid w:val="00E879C6"/>
    <w:rsid w:val="00EB1004"/>
    <w:rsid w:val="00EF2D47"/>
    <w:rsid w:val="00F10034"/>
    <w:rsid w:val="00FD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6F103"/>
  <w15:chartTrackingRefBased/>
  <w15:docId w15:val="{3D32207B-108F-4686-8EF4-91115F0F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ED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D76EDE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D76EDE"/>
    <w:rPr>
      <w:i/>
      <w:iCs/>
    </w:rPr>
  </w:style>
  <w:style w:type="paragraph" w:styleId="ListeParagraf">
    <w:name w:val="List Paragraph"/>
    <w:basedOn w:val="Normal"/>
    <w:uiPriority w:val="34"/>
    <w:qFormat/>
    <w:rsid w:val="00B7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18</cp:revision>
  <dcterms:created xsi:type="dcterms:W3CDTF">2020-03-22T10:06:00Z</dcterms:created>
  <dcterms:modified xsi:type="dcterms:W3CDTF">2020-05-03T10:50:00Z</dcterms:modified>
</cp:coreProperties>
</file>