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FB4" w:rsidRDefault="00EB6FB4" w:rsidP="00EB6FB4">
      <w:pPr>
        <w:pStyle w:val="GvdeMetni"/>
        <w:tabs>
          <w:tab w:val="left" w:pos="915"/>
        </w:tabs>
        <w:spacing w:line="670" w:lineRule="exact"/>
        <w:ind w:left="104"/>
      </w:pPr>
      <w:r>
        <w:t>1.</w:t>
      </w:r>
      <w:r>
        <w:tab/>
        <w:t>Oturum</w:t>
      </w:r>
    </w:p>
    <w:p w:rsidR="00EB6FB4" w:rsidRDefault="00EB6FB4" w:rsidP="00EB6FB4">
      <w:pPr>
        <w:pStyle w:val="GvdeMetni"/>
        <w:spacing w:before="2"/>
        <w:rPr>
          <w:sz w:val="81"/>
        </w:rPr>
      </w:pPr>
    </w:p>
    <w:p w:rsidR="00EB6FB4" w:rsidRDefault="00EB6FB4" w:rsidP="00EB6FB4">
      <w:pPr>
        <w:pStyle w:val="GvdeMetni"/>
        <w:spacing w:line="211" w:lineRule="auto"/>
        <w:ind w:left="104" w:right="689"/>
      </w:pPr>
      <w:r>
        <w:t>Öğrencilerden bilindik masalları bedenleri ile anlatmaları</w:t>
      </w:r>
      <w:r>
        <w:rPr>
          <w:spacing w:val="-81"/>
        </w:rPr>
        <w:t xml:space="preserve"> </w:t>
      </w:r>
      <w:r>
        <w:t xml:space="preserve">diğerlerinin ise hangi masal olabileceğini tahmin etmesi </w:t>
      </w:r>
      <w:r>
        <w:rPr>
          <w:spacing w:val="-9"/>
        </w:rPr>
        <w:t>istenir.</w:t>
      </w:r>
    </w:p>
    <w:p w:rsidR="00EB6FB4" w:rsidRDefault="00EB6FB4" w:rsidP="00EB6FB4">
      <w:pPr>
        <w:spacing w:line="211" w:lineRule="auto"/>
        <w:sectPr w:rsidR="00EB6FB4">
          <w:headerReference w:type="default" r:id="rId5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EB6FB4" w:rsidRDefault="00EB6FB4" w:rsidP="00EB6FB4">
      <w:pPr>
        <w:pStyle w:val="GvdeMetni"/>
        <w:rPr>
          <w:sz w:val="20"/>
        </w:rPr>
      </w:pPr>
    </w:p>
    <w:p w:rsidR="00EB6FB4" w:rsidRDefault="00EB6FB4" w:rsidP="00EB6FB4">
      <w:pPr>
        <w:pStyle w:val="GvdeMetni"/>
        <w:rPr>
          <w:sz w:val="20"/>
        </w:rPr>
      </w:pPr>
    </w:p>
    <w:p w:rsidR="00EB6FB4" w:rsidRDefault="00EB6FB4" w:rsidP="00EB6FB4">
      <w:pPr>
        <w:pStyle w:val="GvdeMetni"/>
        <w:spacing w:before="7"/>
        <w:rPr>
          <w:sz w:val="18"/>
        </w:rPr>
      </w:pPr>
    </w:p>
    <w:p w:rsidR="00EB6FB4" w:rsidRDefault="00EB6FB4" w:rsidP="00EB6FB4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 xml:space="preserve">Bir </w:t>
      </w:r>
      <w:proofErr w:type="spellStart"/>
      <w:r>
        <w:rPr>
          <w:spacing w:val="-3"/>
          <w:sz w:val="56"/>
        </w:rPr>
        <w:t>ispanyol</w:t>
      </w:r>
      <w:proofErr w:type="spellEnd"/>
      <w:r>
        <w:rPr>
          <w:spacing w:val="-3"/>
          <w:sz w:val="56"/>
        </w:rPr>
        <w:t xml:space="preserve"> </w:t>
      </w:r>
      <w:r>
        <w:rPr>
          <w:sz w:val="56"/>
        </w:rPr>
        <w:t xml:space="preserve">masalı </w:t>
      </w:r>
      <w:proofErr w:type="spellStart"/>
      <w:r>
        <w:rPr>
          <w:sz w:val="56"/>
        </w:rPr>
        <w:t>Armadillo</w:t>
      </w:r>
      <w:proofErr w:type="spellEnd"/>
      <w:r>
        <w:rPr>
          <w:spacing w:val="7"/>
          <w:sz w:val="56"/>
        </w:rPr>
        <w:t xml:space="preserve"> </w:t>
      </w:r>
      <w:proofErr w:type="gramStart"/>
      <w:r>
        <w:rPr>
          <w:spacing w:val="-7"/>
          <w:sz w:val="56"/>
        </w:rPr>
        <w:t>anlatılır..</w:t>
      </w:r>
      <w:proofErr w:type="gramEnd"/>
    </w:p>
    <w:p w:rsidR="00EB6FB4" w:rsidRDefault="00EB6FB4" w:rsidP="00EB6FB4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Sonunda ne olmuş </w:t>
      </w:r>
      <w:r>
        <w:rPr>
          <w:spacing w:val="-7"/>
          <w:sz w:val="56"/>
        </w:rPr>
        <w:t xml:space="preserve">olabilir, </w:t>
      </w:r>
      <w:r>
        <w:rPr>
          <w:sz w:val="56"/>
        </w:rPr>
        <w:t>tamamlamaları</w:t>
      </w:r>
      <w:r>
        <w:rPr>
          <w:spacing w:val="14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EB6FB4" w:rsidRDefault="00EB6FB4" w:rsidP="00EB6FB4">
      <w:pPr>
        <w:rPr>
          <w:sz w:val="56"/>
        </w:rPr>
        <w:sectPr w:rsidR="00EB6FB4">
          <w:headerReference w:type="default" r:id="rId6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EB6FB4" w:rsidRDefault="00EB6FB4" w:rsidP="00EB6FB4">
      <w:pPr>
        <w:pStyle w:val="GvdeMetni"/>
        <w:rPr>
          <w:sz w:val="20"/>
        </w:rPr>
      </w:pPr>
    </w:p>
    <w:p w:rsidR="00EB6FB4" w:rsidRDefault="00EB6FB4" w:rsidP="00EB6FB4">
      <w:pPr>
        <w:pStyle w:val="GvdeMetni"/>
        <w:rPr>
          <w:sz w:val="20"/>
        </w:rPr>
      </w:pPr>
    </w:p>
    <w:p w:rsidR="00EB6FB4" w:rsidRDefault="00EB6FB4" w:rsidP="00EB6FB4">
      <w:pPr>
        <w:pStyle w:val="GvdeMetni"/>
        <w:spacing w:before="7"/>
        <w:rPr>
          <w:sz w:val="18"/>
        </w:rPr>
      </w:pPr>
    </w:p>
    <w:p w:rsidR="00EB6FB4" w:rsidRDefault="00EB6FB4" w:rsidP="00EB6FB4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Öykülerin finalleri doğaçlama çalışması yapılır</w:t>
      </w:r>
    </w:p>
    <w:p w:rsidR="00EB6FB4" w:rsidRDefault="00EB6FB4" w:rsidP="00EB6FB4">
      <w:pPr>
        <w:pStyle w:val="ListeParagraf"/>
        <w:numPr>
          <w:ilvl w:val="0"/>
          <w:numId w:val="1"/>
        </w:numPr>
        <w:tabs>
          <w:tab w:val="left" w:pos="465"/>
        </w:tabs>
        <w:spacing w:before="182" w:line="213" w:lineRule="auto"/>
        <w:ind w:right="273"/>
        <w:rPr>
          <w:sz w:val="56"/>
        </w:rPr>
      </w:pPr>
      <w:r>
        <w:rPr>
          <w:sz w:val="56"/>
        </w:rPr>
        <w:t xml:space="preserve">Genel anlamda masallarda bilindik olanın aksine </w:t>
      </w:r>
      <w:proofErr w:type="spellStart"/>
      <w:r>
        <w:rPr>
          <w:sz w:val="56"/>
        </w:rPr>
        <w:t>armadilo</w:t>
      </w:r>
      <w:proofErr w:type="spellEnd"/>
      <w:r>
        <w:rPr>
          <w:sz w:val="56"/>
        </w:rPr>
        <w:t xml:space="preserve"> da klişenin dışına </w:t>
      </w:r>
      <w:r>
        <w:rPr>
          <w:spacing w:val="-6"/>
          <w:sz w:val="56"/>
        </w:rPr>
        <w:t xml:space="preserve">çıkılmıştır. </w:t>
      </w:r>
      <w:r>
        <w:rPr>
          <w:spacing w:val="-7"/>
          <w:sz w:val="56"/>
        </w:rPr>
        <w:t xml:space="preserve">Yaratıcı </w:t>
      </w:r>
      <w:r>
        <w:rPr>
          <w:sz w:val="56"/>
        </w:rPr>
        <w:t xml:space="preserve">olmanın </w:t>
      </w:r>
      <w:r>
        <w:rPr>
          <w:spacing w:val="-3"/>
          <w:sz w:val="56"/>
        </w:rPr>
        <w:t xml:space="preserve">farklı </w:t>
      </w:r>
      <w:r>
        <w:rPr>
          <w:sz w:val="56"/>
        </w:rPr>
        <w:t>olanı düşünebilmek</w:t>
      </w:r>
      <w:r>
        <w:rPr>
          <w:spacing w:val="-1"/>
          <w:sz w:val="56"/>
        </w:rPr>
        <w:t xml:space="preserve"> </w:t>
      </w:r>
      <w:r>
        <w:rPr>
          <w:spacing w:val="-7"/>
          <w:sz w:val="56"/>
        </w:rPr>
        <w:t>önemlidir.</w:t>
      </w:r>
    </w:p>
    <w:p w:rsidR="00D21AA6" w:rsidRDefault="00D21AA6">
      <w:bookmarkStart w:id="0" w:name="_GoBack"/>
      <w:bookmarkEnd w:id="0"/>
    </w:p>
    <w:sectPr w:rsidR="00D2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EB6FB4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1785620" cy="585470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EB6FB4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6.</w:t>
                          </w:r>
                          <w:r>
                            <w:rPr>
                              <w:rFonts w:ascii="Trebuchet MS"/>
                              <w:spacing w:val="-102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2.2pt;margin-top:59pt;width:140.6pt;height:4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" filled="f" stroked="f">
              <v:textbox inset="0,0,0,0">
                <w:txbxContent>
                  <w:p w:rsidR="004E7EB3" w:rsidRDefault="00EB6FB4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6.</w:t>
                    </w:r>
                    <w:r>
                      <w:rPr>
                        <w:rFonts w:ascii="Trebuchet MS"/>
                        <w:spacing w:val="-102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EB6FB4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363470" cy="58547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EB6FB4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172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style="position:absolute;margin-left:70.2pt;margin-top:59pt;width:186.1pt;height:4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" filled="f" stroked="f">
              <v:textbox inset="0,0,0,0">
                <w:txbxContent>
                  <w:p w:rsidR="004E7EB3" w:rsidRDefault="00EB6FB4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.</w:t>
                    </w:r>
                    <w:r>
                      <w:rPr>
                        <w:rFonts w:ascii="Trebuchet MS"/>
                        <w:spacing w:val="-172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B7E85"/>
    <w:multiLevelType w:val="hybridMultilevel"/>
    <w:tmpl w:val="36640290"/>
    <w:lvl w:ilvl="0" w:tplc="CE621A98">
      <w:numFmt w:val="bullet"/>
      <w:lvlText w:val="•"/>
      <w:lvlJc w:val="left"/>
      <w:pPr>
        <w:ind w:left="464" w:hanging="361"/>
      </w:pPr>
      <w:rPr>
        <w:rFonts w:ascii="Arial" w:eastAsia="Arial" w:hAnsi="Arial" w:cs="Arial" w:hint="default"/>
        <w:w w:val="99"/>
        <w:sz w:val="56"/>
        <w:szCs w:val="56"/>
        <w:lang w:val="tr-TR" w:eastAsia="en-US" w:bidi="ar-SA"/>
      </w:rPr>
    </w:lvl>
    <w:lvl w:ilvl="1" w:tplc="8C701932">
      <w:numFmt w:val="bullet"/>
      <w:lvlText w:val="•"/>
      <w:lvlJc w:val="left"/>
      <w:pPr>
        <w:ind w:left="2056" w:hanging="361"/>
      </w:pPr>
      <w:rPr>
        <w:rFonts w:hint="default"/>
        <w:lang w:val="tr-TR" w:eastAsia="en-US" w:bidi="ar-SA"/>
      </w:rPr>
    </w:lvl>
    <w:lvl w:ilvl="2" w:tplc="FD007172">
      <w:numFmt w:val="bullet"/>
      <w:lvlText w:val="•"/>
      <w:lvlJc w:val="left"/>
      <w:pPr>
        <w:ind w:left="3652" w:hanging="361"/>
      </w:pPr>
      <w:rPr>
        <w:rFonts w:hint="default"/>
        <w:lang w:val="tr-TR" w:eastAsia="en-US" w:bidi="ar-SA"/>
      </w:rPr>
    </w:lvl>
    <w:lvl w:ilvl="3" w:tplc="B61011A2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4" w:tplc="AF7235E2">
      <w:numFmt w:val="bullet"/>
      <w:lvlText w:val="•"/>
      <w:lvlJc w:val="left"/>
      <w:pPr>
        <w:ind w:left="6844" w:hanging="361"/>
      </w:pPr>
      <w:rPr>
        <w:rFonts w:hint="default"/>
        <w:lang w:val="tr-TR" w:eastAsia="en-US" w:bidi="ar-SA"/>
      </w:rPr>
    </w:lvl>
    <w:lvl w:ilvl="5" w:tplc="7D4E8B48">
      <w:numFmt w:val="bullet"/>
      <w:lvlText w:val="•"/>
      <w:lvlJc w:val="left"/>
      <w:pPr>
        <w:ind w:left="8440" w:hanging="361"/>
      </w:pPr>
      <w:rPr>
        <w:rFonts w:hint="default"/>
        <w:lang w:val="tr-TR" w:eastAsia="en-US" w:bidi="ar-SA"/>
      </w:rPr>
    </w:lvl>
    <w:lvl w:ilvl="6" w:tplc="B776A120">
      <w:numFmt w:val="bullet"/>
      <w:lvlText w:val="•"/>
      <w:lvlJc w:val="left"/>
      <w:pPr>
        <w:ind w:left="10036" w:hanging="361"/>
      </w:pPr>
      <w:rPr>
        <w:rFonts w:hint="default"/>
        <w:lang w:val="tr-TR" w:eastAsia="en-US" w:bidi="ar-SA"/>
      </w:rPr>
    </w:lvl>
    <w:lvl w:ilvl="7" w:tplc="D2187D6E">
      <w:numFmt w:val="bullet"/>
      <w:lvlText w:val="•"/>
      <w:lvlJc w:val="left"/>
      <w:pPr>
        <w:ind w:left="11632" w:hanging="361"/>
      </w:pPr>
      <w:rPr>
        <w:rFonts w:hint="default"/>
        <w:lang w:val="tr-TR" w:eastAsia="en-US" w:bidi="ar-SA"/>
      </w:rPr>
    </w:lvl>
    <w:lvl w:ilvl="8" w:tplc="54DE50D2">
      <w:numFmt w:val="bullet"/>
      <w:lvlText w:val="•"/>
      <w:lvlJc w:val="left"/>
      <w:pPr>
        <w:ind w:left="13228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B4"/>
    <w:rsid w:val="00D21AA6"/>
    <w:rsid w:val="00EB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A3F7FD-29DB-48FD-9BC8-28F02958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FB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EB6FB4"/>
    <w:rPr>
      <w:sz w:val="56"/>
      <w:szCs w:val="56"/>
    </w:rPr>
  </w:style>
  <w:style w:type="character" w:customStyle="1" w:styleId="GvdeMetniChar">
    <w:name w:val="Gövde Metni Char"/>
    <w:basedOn w:val="VarsaylanParagrafYazTipi"/>
    <w:link w:val="GvdeMetni"/>
    <w:uiPriority w:val="1"/>
    <w:rsid w:val="00EB6FB4"/>
    <w:rPr>
      <w:rFonts w:ascii="Carlito" w:eastAsia="Carlito" w:hAnsi="Carlito" w:cs="Carlito"/>
      <w:sz w:val="56"/>
      <w:szCs w:val="56"/>
    </w:rPr>
  </w:style>
  <w:style w:type="paragraph" w:styleId="ListeParagraf">
    <w:name w:val="List Paragraph"/>
    <w:basedOn w:val="Normal"/>
    <w:uiPriority w:val="1"/>
    <w:qFormat/>
    <w:rsid w:val="00EB6FB4"/>
    <w:pPr>
      <w:spacing w:before="73"/>
      <w:ind w:left="46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2020-03-27T11:00:00Z</dcterms:created>
  <dcterms:modified xsi:type="dcterms:W3CDTF">2020-03-27T11:00:00Z</dcterms:modified>
</cp:coreProperties>
</file>