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32" w:rsidRPr="00C00832" w:rsidRDefault="00C00832" w:rsidP="00C00832">
      <w:pPr>
        <w:rPr>
          <w:rFonts w:ascii="Times New Roman" w:hAnsi="Times New Roman" w:cs="Times New Roman"/>
          <w:sz w:val="24"/>
          <w:szCs w:val="24"/>
        </w:rPr>
      </w:pPr>
    </w:p>
    <w:p w:rsidR="00C00832" w:rsidRPr="00C00832" w:rsidRDefault="00C00832" w:rsidP="00C00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832">
        <w:rPr>
          <w:rFonts w:ascii="Times New Roman" w:hAnsi="Times New Roman" w:cs="Times New Roman"/>
          <w:b/>
          <w:sz w:val="24"/>
          <w:szCs w:val="24"/>
        </w:rPr>
        <w:t xml:space="preserve">Varlık Vergisi </w:t>
      </w:r>
    </w:p>
    <w:p w:rsidR="00C00832" w:rsidRPr="00C00832" w:rsidRDefault="00C00832" w:rsidP="00C00832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0832">
        <w:rPr>
          <w:rFonts w:ascii="Times New Roman" w:hAnsi="Times New Roman" w:cs="Times New Roman"/>
          <w:sz w:val="24"/>
          <w:szCs w:val="24"/>
        </w:rPr>
        <w:t xml:space="preserve">Ahmet Kızılkaya, </w:t>
      </w:r>
      <w:r w:rsidRPr="00C00832">
        <w:rPr>
          <w:rFonts w:ascii="Times New Roman" w:hAnsi="Times New Roman" w:cs="Times New Roman"/>
          <w:b/>
          <w:i/>
          <w:sz w:val="24"/>
          <w:szCs w:val="24"/>
        </w:rPr>
        <w:t xml:space="preserve">Ekonomik ve Siyasal Boyutlarıyla Varlık Vergisi, </w:t>
      </w:r>
      <w:r w:rsidRPr="00C00832">
        <w:rPr>
          <w:rFonts w:ascii="Times New Roman" w:hAnsi="Times New Roman" w:cs="Times New Roman"/>
          <w:sz w:val="24"/>
          <w:szCs w:val="24"/>
        </w:rPr>
        <w:t>Hak-iş Uluslararası Emek ve Toplum Dergisi, C 5, Sayı 12, 2016</w:t>
      </w:r>
      <w:r w:rsidRPr="00C008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00832" w:rsidRPr="00C00832" w:rsidRDefault="00C00832" w:rsidP="00C00832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00832">
        <w:rPr>
          <w:rFonts w:ascii="Times New Roman" w:hAnsi="Times New Roman" w:cs="Times New Roman"/>
          <w:sz w:val="24"/>
          <w:szCs w:val="24"/>
        </w:rPr>
        <w:t xml:space="preserve">Arslan Başer </w:t>
      </w:r>
      <w:proofErr w:type="spellStart"/>
      <w:r w:rsidRPr="00C00832">
        <w:rPr>
          <w:rFonts w:ascii="Times New Roman" w:hAnsi="Times New Roman" w:cs="Times New Roman"/>
          <w:sz w:val="24"/>
          <w:szCs w:val="24"/>
        </w:rPr>
        <w:t>Kafesoğlu</w:t>
      </w:r>
      <w:proofErr w:type="spellEnd"/>
      <w:r w:rsidRPr="00C00832">
        <w:rPr>
          <w:rFonts w:ascii="Times New Roman" w:hAnsi="Times New Roman" w:cs="Times New Roman"/>
          <w:sz w:val="24"/>
          <w:szCs w:val="24"/>
        </w:rPr>
        <w:t xml:space="preserve">, </w:t>
      </w:r>
      <w:r w:rsidRPr="00C00832">
        <w:rPr>
          <w:rFonts w:ascii="Times New Roman" w:hAnsi="Times New Roman" w:cs="Times New Roman"/>
          <w:b/>
          <w:i/>
          <w:sz w:val="24"/>
          <w:szCs w:val="24"/>
        </w:rPr>
        <w:t>Varlık Vergisi Gerçeği</w:t>
      </w:r>
      <w:r w:rsidRPr="00C00832">
        <w:rPr>
          <w:rFonts w:ascii="Times New Roman" w:hAnsi="Times New Roman" w:cs="Times New Roman"/>
          <w:sz w:val="24"/>
          <w:szCs w:val="24"/>
        </w:rPr>
        <w:t>, Türkçe Yayınevi, İstanbul,2000</w:t>
      </w:r>
    </w:p>
    <w:p w:rsidR="00C00832" w:rsidRPr="00C00832" w:rsidRDefault="00C00832" w:rsidP="00C00832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00832">
        <w:rPr>
          <w:rFonts w:ascii="Times New Roman" w:hAnsi="Times New Roman" w:cs="Times New Roman"/>
          <w:sz w:val="24"/>
          <w:szCs w:val="24"/>
        </w:rPr>
        <w:t>Ayhan Aktar</w:t>
      </w:r>
      <w:r w:rsidRPr="00C0083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00832">
        <w:rPr>
          <w:rFonts w:ascii="Times New Roman" w:hAnsi="Times New Roman" w:cs="Times New Roman"/>
          <w:b/>
          <w:i/>
          <w:sz w:val="24"/>
          <w:szCs w:val="24"/>
        </w:rPr>
        <w:t>Varlık Vergisi ve İstanbul</w:t>
      </w:r>
      <w:r w:rsidRPr="00C00832">
        <w:rPr>
          <w:rFonts w:ascii="Times New Roman" w:hAnsi="Times New Roman" w:cs="Times New Roman"/>
          <w:sz w:val="24"/>
          <w:szCs w:val="24"/>
        </w:rPr>
        <w:t>, Toplum ve Bilim Dergisi, No:71, S. 97-149,1996</w:t>
      </w:r>
    </w:p>
    <w:p w:rsidR="00C00832" w:rsidRPr="00C00832" w:rsidRDefault="00C00832" w:rsidP="00C00832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00832">
        <w:rPr>
          <w:rFonts w:ascii="Times New Roman" w:hAnsi="Times New Roman" w:cs="Times New Roman"/>
          <w:sz w:val="24"/>
          <w:szCs w:val="24"/>
        </w:rPr>
        <w:t xml:space="preserve">Ayhan Aktar, </w:t>
      </w:r>
      <w:r w:rsidRPr="00C00832">
        <w:rPr>
          <w:rFonts w:ascii="Times New Roman" w:hAnsi="Times New Roman" w:cs="Times New Roman"/>
          <w:b/>
          <w:i/>
          <w:sz w:val="24"/>
          <w:szCs w:val="24"/>
        </w:rPr>
        <w:t xml:space="preserve">Varlık Vergisi ve Türkleştirme Politikaları, </w:t>
      </w:r>
      <w:r w:rsidRPr="00C00832">
        <w:rPr>
          <w:rFonts w:ascii="Times New Roman" w:hAnsi="Times New Roman" w:cs="Times New Roman"/>
          <w:sz w:val="24"/>
          <w:szCs w:val="24"/>
        </w:rPr>
        <w:t>İletişim Yayınları, İstanbul,2004</w:t>
      </w:r>
    </w:p>
    <w:p w:rsidR="00C00832" w:rsidRPr="00C00832" w:rsidRDefault="00C00832" w:rsidP="00C00832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00832">
        <w:rPr>
          <w:rFonts w:ascii="Times New Roman" w:hAnsi="Times New Roman" w:cs="Times New Roman"/>
          <w:sz w:val="24"/>
          <w:szCs w:val="24"/>
        </w:rPr>
        <w:t xml:space="preserve">Cahit Kayra, </w:t>
      </w:r>
      <w:r w:rsidRPr="00C00832">
        <w:rPr>
          <w:rFonts w:ascii="Times New Roman" w:hAnsi="Times New Roman" w:cs="Times New Roman"/>
          <w:b/>
          <w:i/>
          <w:sz w:val="24"/>
          <w:szCs w:val="24"/>
        </w:rPr>
        <w:t>Savaş, Türkiye, Varlık Vergisi</w:t>
      </w:r>
      <w:r w:rsidRPr="00C00832">
        <w:rPr>
          <w:rFonts w:ascii="Times New Roman" w:hAnsi="Times New Roman" w:cs="Times New Roman"/>
          <w:sz w:val="24"/>
          <w:szCs w:val="24"/>
        </w:rPr>
        <w:t>, Tarihçi Kitapevi, İstanbul,2011</w:t>
      </w:r>
    </w:p>
    <w:p w:rsidR="00C00832" w:rsidRPr="00C00832" w:rsidRDefault="00C00832" w:rsidP="00C00832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00832">
        <w:rPr>
          <w:rFonts w:ascii="Times New Roman" w:hAnsi="Times New Roman" w:cs="Times New Roman"/>
          <w:sz w:val="24"/>
          <w:szCs w:val="24"/>
        </w:rPr>
        <w:t xml:space="preserve">Faik Ökte, </w:t>
      </w:r>
      <w:r w:rsidRPr="00C00832">
        <w:rPr>
          <w:rFonts w:ascii="Times New Roman" w:hAnsi="Times New Roman" w:cs="Times New Roman"/>
          <w:b/>
          <w:i/>
          <w:sz w:val="24"/>
          <w:szCs w:val="24"/>
        </w:rPr>
        <w:t>Varlık Vergisi Faciası</w:t>
      </w:r>
      <w:r w:rsidRPr="00C00832">
        <w:rPr>
          <w:rFonts w:ascii="Times New Roman" w:hAnsi="Times New Roman" w:cs="Times New Roman"/>
          <w:sz w:val="24"/>
          <w:szCs w:val="24"/>
        </w:rPr>
        <w:t>, Nebioğlu Yayınevi, İstanbul,1951</w:t>
      </w:r>
    </w:p>
    <w:p w:rsidR="00C00832" w:rsidRPr="00C00832" w:rsidRDefault="00C00832" w:rsidP="00C00832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00832">
        <w:rPr>
          <w:rFonts w:ascii="Times New Roman" w:hAnsi="Times New Roman" w:cs="Times New Roman"/>
          <w:sz w:val="24"/>
          <w:szCs w:val="24"/>
        </w:rPr>
        <w:t xml:space="preserve">Hüseyin </w:t>
      </w:r>
      <w:proofErr w:type="spellStart"/>
      <w:r w:rsidRPr="00C00832">
        <w:rPr>
          <w:rFonts w:ascii="Times New Roman" w:hAnsi="Times New Roman" w:cs="Times New Roman"/>
          <w:sz w:val="24"/>
          <w:szCs w:val="24"/>
        </w:rPr>
        <w:t>Perviz</w:t>
      </w:r>
      <w:proofErr w:type="spellEnd"/>
      <w:r w:rsidRPr="00C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832">
        <w:rPr>
          <w:rFonts w:ascii="Times New Roman" w:hAnsi="Times New Roman" w:cs="Times New Roman"/>
          <w:sz w:val="24"/>
          <w:szCs w:val="24"/>
        </w:rPr>
        <w:t>Pur</w:t>
      </w:r>
      <w:proofErr w:type="spellEnd"/>
      <w:r w:rsidRPr="00C00832">
        <w:rPr>
          <w:rFonts w:ascii="Times New Roman" w:hAnsi="Times New Roman" w:cs="Times New Roman"/>
          <w:sz w:val="24"/>
          <w:szCs w:val="24"/>
        </w:rPr>
        <w:t xml:space="preserve">, </w:t>
      </w:r>
      <w:r w:rsidRPr="00C00832">
        <w:rPr>
          <w:rFonts w:ascii="Times New Roman" w:hAnsi="Times New Roman" w:cs="Times New Roman"/>
          <w:b/>
          <w:i/>
          <w:sz w:val="24"/>
          <w:szCs w:val="24"/>
        </w:rPr>
        <w:t>Varlık Vergisi ve Azınlıklar</w:t>
      </w:r>
      <w:r w:rsidRPr="00C00832">
        <w:rPr>
          <w:rFonts w:ascii="Times New Roman" w:hAnsi="Times New Roman" w:cs="Times New Roman"/>
          <w:sz w:val="24"/>
          <w:szCs w:val="24"/>
        </w:rPr>
        <w:t>, Eren Yayıncılık, İstanbul,2007</w:t>
      </w:r>
    </w:p>
    <w:p w:rsidR="00C00832" w:rsidRPr="00C00832" w:rsidRDefault="00C00832" w:rsidP="00C00832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00832">
        <w:rPr>
          <w:rFonts w:ascii="Times New Roman" w:hAnsi="Times New Roman" w:cs="Times New Roman"/>
          <w:sz w:val="24"/>
          <w:szCs w:val="24"/>
        </w:rPr>
        <w:t>Kerem Karabulut</w:t>
      </w:r>
      <w:r w:rsidRPr="00C0083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00832">
        <w:rPr>
          <w:rFonts w:ascii="Times New Roman" w:hAnsi="Times New Roman" w:cs="Times New Roman"/>
          <w:b/>
          <w:i/>
          <w:sz w:val="24"/>
          <w:szCs w:val="24"/>
        </w:rPr>
        <w:t>11 Kasım 1942 Tarihli Varlık Vergisi’ne Bir Bakış</w:t>
      </w:r>
      <w:r w:rsidRPr="00C00832">
        <w:rPr>
          <w:rFonts w:ascii="Times New Roman" w:hAnsi="Times New Roman" w:cs="Times New Roman"/>
          <w:sz w:val="24"/>
          <w:szCs w:val="24"/>
        </w:rPr>
        <w:t>, AÜ Türkiyat Araştırmaları Enstitüsü Dergisi, Sayı 27,Erzurum,2005</w:t>
      </w:r>
    </w:p>
    <w:p w:rsidR="00C00832" w:rsidRPr="00C00832" w:rsidRDefault="00C00832" w:rsidP="00C00832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00832">
        <w:rPr>
          <w:rFonts w:ascii="Times New Roman" w:hAnsi="Times New Roman" w:cs="Times New Roman"/>
          <w:sz w:val="24"/>
          <w:szCs w:val="24"/>
        </w:rPr>
        <w:t xml:space="preserve">Mehmet Korkut Aydın, </w:t>
      </w:r>
      <w:r w:rsidRPr="00C00832">
        <w:rPr>
          <w:rFonts w:ascii="Times New Roman" w:hAnsi="Times New Roman" w:cs="Times New Roman"/>
          <w:b/>
          <w:i/>
          <w:sz w:val="24"/>
          <w:szCs w:val="24"/>
        </w:rPr>
        <w:t>Dönemin Basınına Göre Varlık Vergisi Uygulaması,</w:t>
      </w:r>
      <w:r w:rsidRPr="00C00832">
        <w:rPr>
          <w:rFonts w:ascii="Times New Roman" w:hAnsi="Times New Roman" w:cs="Times New Roman"/>
          <w:sz w:val="24"/>
          <w:szCs w:val="24"/>
        </w:rPr>
        <w:t xml:space="preserve"> Fırat Üniversitesi Sosyal Bilimler Dergisi, C 28, Sayı 1, S. 289-311</w:t>
      </w:r>
    </w:p>
    <w:p w:rsidR="00C00832" w:rsidRPr="00C00832" w:rsidRDefault="00C00832" w:rsidP="00C00832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00832">
        <w:rPr>
          <w:rFonts w:ascii="Times New Roman" w:hAnsi="Times New Roman" w:cs="Times New Roman"/>
          <w:sz w:val="24"/>
          <w:szCs w:val="24"/>
        </w:rPr>
        <w:t>Mustafa Özyürek</w:t>
      </w:r>
      <w:r w:rsidRPr="00C0083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00832">
        <w:rPr>
          <w:rFonts w:ascii="Times New Roman" w:hAnsi="Times New Roman" w:cs="Times New Roman"/>
          <w:b/>
          <w:i/>
          <w:sz w:val="24"/>
          <w:szCs w:val="24"/>
        </w:rPr>
        <w:t>Varlık Vergisi (III)</w:t>
      </w:r>
      <w:r w:rsidRPr="00C00832">
        <w:rPr>
          <w:rFonts w:ascii="Times New Roman" w:hAnsi="Times New Roman" w:cs="Times New Roman"/>
          <w:sz w:val="24"/>
          <w:szCs w:val="24"/>
        </w:rPr>
        <w:t>,Finansal Forum,2000</w:t>
      </w:r>
    </w:p>
    <w:p w:rsidR="00C00832" w:rsidRPr="00C00832" w:rsidRDefault="00C00832" w:rsidP="00C00832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00832">
        <w:rPr>
          <w:rFonts w:ascii="Times New Roman" w:hAnsi="Times New Roman" w:cs="Times New Roman"/>
          <w:sz w:val="24"/>
          <w:szCs w:val="24"/>
        </w:rPr>
        <w:t>Nevin Coşar</w:t>
      </w:r>
      <w:r w:rsidRPr="00C0083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00832">
        <w:rPr>
          <w:rFonts w:ascii="Times New Roman" w:hAnsi="Times New Roman" w:cs="Times New Roman"/>
          <w:b/>
          <w:i/>
          <w:sz w:val="24"/>
          <w:szCs w:val="24"/>
        </w:rPr>
        <w:t>Varlık Vergisi Konusundaki Yolsuzluk Söylentileri</w:t>
      </w:r>
      <w:r w:rsidRPr="00C00832">
        <w:rPr>
          <w:rFonts w:ascii="Times New Roman" w:hAnsi="Times New Roman" w:cs="Times New Roman"/>
          <w:sz w:val="24"/>
          <w:szCs w:val="24"/>
        </w:rPr>
        <w:t>, SBF Dergisi, C.58,Sayı 2,2003</w:t>
      </w:r>
    </w:p>
    <w:p w:rsidR="00C00832" w:rsidRPr="00C00832" w:rsidRDefault="00C00832" w:rsidP="00C00832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00832">
        <w:rPr>
          <w:rFonts w:ascii="Times New Roman" w:hAnsi="Times New Roman" w:cs="Times New Roman"/>
          <w:sz w:val="24"/>
          <w:szCs w:val="24"/>
        </w:rPr>
        <w:t xml:space="preserve">Osman Yalçın, </w:t>
      </w:r>
      <w:r w:rsidRPr="00C00832">
        <w:rPr>
          <w:rFonts w:ascii="Times New Roman" w:hAnsi="Times New Roman" w:cs="Times New Roman"/>
          <w:b/>
          <w:i/>
          <w:sz w:val="24"/>
          <w:szCs w:val="24"/>
        </w:rPr>
        <w:t xml:space="preserve">Varlık Vergisi Kanunu ve Uygulaması, </w:t>
      </w:r>
      <w:r w:rsidRPr="00C00832">
        <w:rPr>
          <w:rFonts w:ascii="Times New Roman" w:hAnsi="Times New Roman" w:cs="Times New Roman"/>
          <w:sz w:val="24"/>
          <w:szCs w:val="24"/>
        </w:rPr>
        <w:t>İ.Ü. Avrasya İncelemeleri Dergisi, İstanbul, 2012</w:t>
      </w:r>
    </w:p>
    <w:p w:rsidR="00C00832" w:rsidRPr="00C00832" w:rsidRDefault="00C00832" w:rsidP="00C00832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00832">
        <w:rPr>
          <w:rFonts w:ascii="Times New Roman" w:hAnsi="Times New Roman" w:cs="Times New Roman"/>
          <w:sz w:val="24"/>
          <w:szCs w:val="24"/>
        </w:rPr>
        <w:t xml:space="preserve">Rıdvan Akar, </w:t>
      </w:r>
      <w:r w:rsidRPr="00C00832">
        <w:rPr>
          <w:rFonts w:ascii="Times New Roman" w:hAnsi="Times New Roman" w:cs="Times New Roman"/>
          <w:b/>
          <w:i/>
          <w:sz w:val="24"/>
          <w:szCs w:val="24"/>
        </w:rPr>
        <w:t>Aşkale Yolcuları</w:t>
      </w:r>
      <w:r w:rsidRPr="00C00832">
        <w:rPr>
          <w:rFonts w:ascii="Times New Roman" w:hAnsi="Times New Roman" w:cs="Times New Roman"/>
          <w:sz w:val="24"/>
          <w:szCs w:val="24"/>
        </w:rPr>
        <w:t>, Varlık Vergisi ve Çalışma Kampları, Doğan Kitap, İstanbul,2009</w:t>
      </w:r>
    </w:p>
    <w:p w:rsidR="00C00832" w:rsidRPr="00C00832" w:rsidRDefault="00C00832" w:rsidP="00C00832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00832">
        <w:rPr>
          <w:rFonts w:ascii="Times New Roman" w:hAnsi="Times New Roman" w:cs="Times New Roman"/>
          <w:sz w:val="24"/>
          <w:szCs w:val="24"/>
        </w:rPr>
        <w:t xml:space="preserve">Rıfat N. Bali, </w:t>
      </w:r>
      <w:r w:rsidRPr="00C00832">
        <w:rPr>
          <w:rFonts w:ascii="Times New Roman" w:hAnsi="Times New Roman" w:cs="Times New Roman"/>
          <w:b/>
          <w:i/>
          <w:sz w:val="24"/>
          <w:szCs w:val="24"/>
        </w:rPr>
        <w:t xml:space="preserve">Varlık Vergisi: Hatıralar- Tanıklar, </w:t>
      </w:r>
      <w:proofErr w:type="spellStart"/>
      <w:r w:rsidRPr="00C00832">
        <w:rPr>
          <w:rFonts w:ascii="Times New Roman" w:hAnsi="Times New Roman" w:cs="Times New Roman"/>
          <w:sz w:val="24"/>
          <w:szCs w:val="24"/>
        </w:rPr>
        <w:t>Libra</w:t>
      </w:r>
      <w:proofErr w:type="spellEnd"/>
      <w:r w:rsidRPr="00C00832">
        <w:rPr>
          <w:rFonts w:ascii="Times New Roman" w:hAnsi="Times New Roman" w:cs="Times New Roman"/>
          <w:sz w:val="24"/>
          <w:szCs w:val="24"/>
        </w:rPr>
        <w:t xml:space="preserve"> Kitapçılık ve Yayıncılık, İstanbul, 2012</w:t>
      </w:r>
      <w:r w:rsidRPr="00C00832">
        <w:rPr>
          <w:rFonts w:ascii="Times New Roman" w:hAnsi="Times New Roman" w:cs="Times New Roman"/>
          <w:sz w:val="24"/>
          <w:szCs w:val="24"/>
        </w:rPr>
        <w:tab/>
      </w:r>
    </w:p>
    <w:p w:rsidR="00C00832" w:rsidRPr="00C00832" w:rsidRDefault="00C00832" w:rsidP="00C00832">
      <w:pPr>
        <w:spacing w:after="12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C00832">
        <w:rPr>
          <w:rFonts w:ascii="Times New Roman" w:hAnsi="Times New Roman" w:cs="Times New Roman"/>
          <w:sz w:val="24"/>
          <w:szCs w:val="24"/>
        </w:rPr>
        <w:t>Salih Yeşilyurt</w:t>
      </w:r>
      <w:r w:rsidRPr="00C0083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00832">
        <w:rPr>
          <w:rFonts w:ascii="Times New Roman" w:hAnsi="Times New Roman" w:cs="Times New Roman"/>
          <w:b/>
          <w:i/>
          <w:sz w:val="24"/>
          <w:szCs w:val="24"/>
        </w:rPr>
        <w:t>Varlık Vergisi Hakkında Bir Değerlendirme</w:t>
      </w:r>
      <w:r w:rsidRPr="00C0083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00832">
        <w:rPr>
          <w:rFonts w:ascii="Times New Roman" w:hAnsi="Times New Roman" w:cs="Times New Roman"/>
          <w:sz w:val="24"/>
          <w:szCs w:val="24"/>
        </w:rPr>
        <w:t>Uluslararası Yönetim, İktisat ve İşletme Dergisi, C.12,Sayı 27,2016</w:t>
      </w:r>
      <w:bookmarkStart w:id="0" w:name="_GoBack"/>
      <w:bookmarkEnd w:id="0"/>
    </w:p>
    <w:sectPr w:rsidR="00C00832" w:rsidRPr="00C00832" w:rsidSect="005105DC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5A"/>
    <w:rsid w:val="003B6E5A"/>
    <w:rsid w:val="005105DC"/>
    <w:rsid w:val="00C00832"/>
    <w:rsid w:val="00CB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2020-05-03T23:04:00Z</dcterms:created>
  <dcterms:modified xsi:type="dcterms:W3CDTF">2020-05-03T23:07:00Z</dcterms:modified>
</cp:coreProperties>
</file>