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9B360F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9B360F" w:rsidRDefault="00202F33" w:rsidP="00003FF9">
            <w:pPr>
              <w:pStyle w:val="Heading3"/>
              <w:jc w:val="center"/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WEEK</w:t>
            </w:r>
          </w:p>
        </w:tc>
        <w:tc>
          <w:tcPr>
            <w:tcW w:w="11765" w:type="dxa"/>
            <w:shd w:val="clear" w:color="auto" w:fill="EEECE1"/>
          </w:tcPr>
          <w:p w:rsidR="00D516D2" w:rsidRPr="009B360F" w:rsidRDefault="00202F33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CONTENT</w:t>
            </w:r>
          </w:p>
          <w:p w:rsidR="00D516D2" w:rsidRPr="009B360F" w:rsidRDefault="00D516D2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A7829" w:rsidRPr="009B360F" w:rsidTr="00F27322">
        <w:trPr>
          <w:cantSplit/>
          <w:trHeight w:val="710"/>
        </w:trPr>
        <w:tc>
          <w:tcPr>
            <w:tcW w:w="3085" w:type="dxa"/>
          </w:tcPr>
          <w:p w:rsidR="00EA7829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Ist WEEK</w:t>
            </w:r>
            <w:r w:rsidR="00EA7829" w:rsidRPr="009B360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</w:p>
        </w:tc>
        <w:tc>
          <w:tcPr>
            <w:tcW w:w="11765" w:type="dxa"/>
          </w:tcPr>
          <w:p w:rsidR="00B05F30" w:rsidRPr="009B360F" w:rsidRDefault="006B3EDF" w:rsidP="004A6F64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3ED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Modern art. Romanian cinematography (</w:t>
            </w:r>
            <w:r w:rsidR="004A6F6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The R</w:t>
            </w:r>
            <w:r w:rsidRPr="006B3ED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omanian director: Cristian Mungiu </w:t>
            </w:r>
            <w:r w:rsidR="00BD699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Pr="006B3ED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Pr="006B3EDF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Occident</w:t>
            </w:r>
            <w:r w:rsidRPr="006B3ED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).</w:t>
            </w:r>
          </w:p>
        </w:tc>
      </w:tr>
      <w:tr w:rsidR="00D516D2" w:rsidRPr="009B360F" w:rsidTr="00F27322">
        <w:trPr>
          <w:cantSplit/>
          <w:trHeight w:val="678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IInd WEEK</w:t>
            </w:r>
          </w:p>
        </w:tc>
        <w:tc>
          <w:tcPr>
            <w:tcW w:w="11765" w:type="dxa"/>
          </w:tcPr>
          <w:p w:rsidR="00D516D2" w:rsidRPr="009B360F" w:rsidRDefault="001E2917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E291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Romanian-Turkish confluences: Ada Kaleh.</w:t>
            </w:r>
          </w:p>
        </w:tc>
      </w:tr>
      <w:tr w:rsidR="00D516D2" w:rsidRPr="009B360F" w:rsidTr="00F27322">
        <w:trPr>
          <w:cantSplit/>
          <w:trHeight w:val="714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IIIrd WEEK</w:t>
            </w:r>
          </w:p>
        </w:tc>
        <w:tc>
          <w:tcPr>
            <w:tcW w:w="11765" w:type="dxa"/>
          </w:tcPr>
          <w:p w:rsidR="00D516D2" w:rsidRPr="009B360F" w:rsidRDefault="001E2917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E291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Elements of popular culture and civilization. Romanian customs and traditions: Dragobetele. Spring customs: Mărtișor.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IVth WEEK</w:t>
            </w:r>
          </w:p>
        </w:tc>
        <w:tc>
          <w:tcPr>
            <w:tcW w:w="11765" w:type="dxa"/>
          </w:tcPr>
          <w:p w:rsidR="00D516D2" w:rsidRPr="009B360F" w:rsidRDefault="001E2917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1E291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8th of March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– Women’s Day. Famous Romanian women</w:t>
            </w:r>
            <w:r w:rsidRPr="001E291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 Presentation of the activity through which more than 40 Romanian women, from yesterday and today, stood out in various fields.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Vth WEEK</w:t>
            </w:r>
          </w:p>
        </w:tc>
        <w:tc>
          <w:tcPr>
            <w:tcW w:w="11765" w:type="dxa"/>
          </w:tcPr>
          <w:p w:rsidR="00D516D2" w:rsidRPr="009B360F" w:rsidRDefault="00E951BB" w:rsidP="001E2917">
            <w:pPr>
              <w:tabs>
                <w:tab w:val="left" w:pos="1216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951B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Ethnography and folklore. Romanian traditions related to agriculture (Tânjaua mare, Paparuda, Drăgaica). Musical instruments: tulnice. Habits that mark important moments in human life: birth, marriage, death.</w:t>
            </w:r>
          </w:p>
        </w:tc>
      </w:tr>
      <w:tr w:rsidR="00D516D2" w:rsidRPr="009B360F" w:rsidTr="00EA7829">
        <w:trPr>
          <w:cantSplit/>
          <w:trHeight w:val="713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VIth WEEK</w:t>
            </w:r>
          </w:p>
        </w:tc>
        <w:tc>
          <w:tcPr>
            <w:tcW w:w="11765" w:type="dxa"/>
          </w:tcPr>
          <w:p w:rsidR="00D516D2" w:rsidRPr="009B360F" w:rsidRDefault="00C4426F" w:rsidP="001E2917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Elements of popular culture and civilization. Romanian customs and traditions. Easter customs and traditions (Easter Fasting, Holy Week, egg painting, Resurrection service).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The </w:t>
            </w: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Romanian blouse - Ia.</w:t>
            </w:r>
          </w:p>
        </w:tc>
      </w:tr>
      <w:tr w:rsidR="00A3241D" w:rsidRPr="009B360F" w:rsidTr="00D23B2D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VIIth WEEK</w:t>
            </w:r>
          </w:p>
        </w:tc>
        <w:tc>
          <w:tcPr>
            <w:tcW w:w="11765" w:type="dxa"/>
          </w:tcPr>
          <w:p w:rsidR="00A3241D" w:rsidRPr="009B360F" w:rsidRDefault="00C4426F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Ioan Budai-Deleanu (1760-1820)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Pr="00C4426F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Țiganiada</w:t>
            </w: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(fragment).</w:t>
            </w:r>
          </w:p>
        </w:tc>
      </w:tr>
      <w:tr w:rsidR="00A3241D" w:rsidRPr="009B360F" w:rsidTr="00EA7829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VIIIth WEEK</w:t>
            </w:r>
          </w:p>
        </w:tc>
        <w:tc>
          <w:tcPr>
            <w:tcW w:w="11765" w:type="dxa"/>
          </w:tcPr>
          <w:p w:rsidR="00A3241D" w:rsidRPr="009B360F" w:rsidRDefault="00C4426F" w:rsidP="001E2917">
            <w:pPr>
              <w:tabs>
                <w:tab w:val="left" w:pos="2581"/>
              </w:tabs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Petre Ispirescu (1830-1887) – </w:t>
            </w:r>
            <w:r w:rsidRPr="00C4426F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Sarea-n bucate, Tinerețe fără bătrânețe și viață fără de moarte.</w:t>
            </w:r>
          </w:p>
        </w:tc>
      </w:tr>
      <w:tr w:rsidR="00A3241D" w:rsidRPr="009B360F" w:rsidTr="00D23B2D">
        <w:trPr>
          <w:cantSplit/>
          <w:trHeight w:val="636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IXth WEEK</w:t>
            </w:r>
          </w:p>
        </w:tc>
        <w:tc>
          <w:tcPr>
            <w:tcW w:w="11765" w:type="dxa"/>
            <w:shd w:val="clear" w:color="auto" w:fill="auto"/>
          </w:tcPr>
          <w:p w:rsidR="00A3241D" w:rsidRPr="009B360F" w:rsidRDefault="00C4426F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Ion Luca Caragiale (1852 - 1912)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Pr="00C4426F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 lost letter</w:t>
            </w:r>
            <w:r w:rsidRPr="00C442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(fragment).</w:t>
            </w:r>
          </w:p>
        </w:tc>
      </w:tr>
      <w:tr w:rsidR="00A3241D" w:rsidRPr="009B360F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Xth WEEK</w:t>
            </w:r>
          </w:p>
        </w:tc>
        <w:tc>
          <w:tcPr>
            <w:tcW w:w="11765" w:type="dxa"/>
          </w:tcPr>
          <w:p w:rsidR="00A3241D" w:rsidRPr="009B360F" w:rsidRDefault="00BD6995" w:rsidP="001E2917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D699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Panait Istrati (1884-1935) - </w:t>
            </w:r>
            <w:r w:rsidRPr="00BD699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Chira Chiralina</w:t>
            </w:r>
            <w:r w:rsidRPr="00BD699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 (complete work)</w:t>
            </w:r>
          </w:p>
        </w:tc>
      </w:tr>
      <w:tr w:rsidR="00A3241D" w:rsidRPr="009B360F" w:rsidTr="00CC63D1">
        <w:trPr>
          <w:cantSplit/>
          <w:trHeight w:val="824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XIth WEEK</w:t>
            </w:r>
          </w:p>
        </w:tc>
        <w:tc>
          <w:tcPr>
            <w:tcW w:w="11765" w:type="dxa"/>
            <w:shd w:val="clear" w:color="auto" w:fill="auto"/>
          </w:tcPr>
          <w:p w:rsidR="00A3241D" w:rsidRPr="009B360F" w:rsidRDefault="00051B3F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The Dadaist literary-artistic current: Dadaism. Tristan Tzara. Marcel Iancu.</w:t>
            </w:r>
          </w:p>
        </w:tc>
      </w:tr>
      <w:tr w:rsidR="00AB4E6B" w:rsidRPr="009B360F" w:rsidTr="00CC63D1">
        <w:trPr>
          <w:cantSplit/>
          <w:trHeight w:val="824"/>
        </w:trPr>
        <w:tc>
          <w:tcPr>
            <w:tcW w:w="3085" w:type="dxa"/>
          </w:tcPr>
          <w:p w:rsidR="00AB4E6B" w:rsidRPr="009B360F" w:rsidRDefault="00AB4E6B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XIIth WEEK</w:t>
            </w:r>
          </w:p>
        </w:tc>
        <w:tc>
          <w:tcPr>
            <w:tcW w:w="11765" w:type="dxa"/>
            <w:shd w:val="clear" w:color="auto" w:fill="auto"/>
          </w:tcPr>
          <w:p w:rsidR="00AB4E6B" w:rsidRPr="009B360F" w:rsidRDefault="00051B3F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Romanian art. Modern art. Romanian painting: Ştefan Luchian (1868-1916).</w:t>
            </w:r>
          </w:p>
        </w:tc>
      </w:tr>
      <w:tr w:rsidR="00AB4E6B" w:rsidRPr="009B360F" w:rsidTr="00CC63D1">
        <w:trPr>
          <w:cantSplit/>
          <w:trHeight w:val="824"/>
        </w:trPr>
        <w:tc>
          <w:tcPr>
            <w:tcW w:w="3085" w:type="dxa"/>
          </w:tcPr>
          <w:p w:rsidR="00AB4E6B" w:rsidRPr="009B360F" w:rsidRDefault="00AB4E6B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XIIIth WEEK</w:t>
            </w:r>
          </w:p>
        </w:tc>
        <w:tc>
          <w:tcPr>
            <w:tcW w:w="11765" w:type="dxa"/>
            <w:shd w:val="clear" w:color="auto" w:fill="auto"/>
          </w:tcPr>
          <w:p w:rsidR="00AB4E6B" w:rsidRPr="009B360F" w:rsidRDefault="00051B3F" w:rsidP="001E291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Sport. Romanian sports legends (Nadia Comăneci, Gheorghe Hagi, Ivan Patzaichin, etc.).</w:t>
            </w:r>
          </w:p>
        </w:tc>
      </w:tr>
      <w:tr w:rsidR="00AB4E6B" w:rsidRPr="009B360F" w:rsidTr="00CC63D1">
        <w:trPr>
          <w:cantSplit/>
          <w:trHeight w:val="824"/>
        </w:trPr>
        <w:tc>
          <w:tcPr>
            <w:tcW w:w="3085" w:type="dxa"/>
          </w:tcPr>
          <w:p w:rsidR="00AB4E6B" w:rsidRPr="009B360F" w:rsidRDefault="00AB4E6B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XIVth WEEK</w:t>
            </w:r>
          </w:p>
        </w:tc>
        <w:tc>
          <w:tcPr>
            <w:tcW w:w="11765" w:type="dxa"/>
            <w:shd w:val="clear" w:color="auto" w:fill="auto"/>
          </w:tcPr>
          <w:p w:rsidR="00AB4E6B" w:rsidRPr="009B360F" w:rsidRDefault="00051B3F" w:rsidP="00051B3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Modern art. Romanian cinematography (</w:t>
            </w:r>
            <w:r w:rsidR="004A6F6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The </w:t>
            </w:r>
            <w:bookmarkStart w:id="0" w:name="_GoBack"/>
            <w:bookmarkEnd w:id="0"/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director: Cristian Mungiu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– </w:t>
            </w:r>
            <w:r w:rsidRPr="00051B3F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Bacalaureat</w:t>
            </w:r>
            <w:r w:rsidRPr="00051B3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).</w:t>
            </w:r>
          </w:p>
        </w:tc>
      </w:tr>
    </w:tbl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sectPr w:rsidR="005574DC" w:rsidRPr="009B360F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A8" w:rsidRDefault="007F71A8" w:rsidP="005574DC">
      <w:r>
        <w:separator/>
      </w:r>
    </w:p>
  </w:endnote>
  <w:endnote w:type="continuationSeparator" w:id="0">
    <w:p w:rsidR="007F71A8" w:rsidRDefault="007F71A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Default="00A606E9" w:rsidP="00003F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6E9" w:rsidRDefault="00A60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Pr="00722913" w:rsidRDefault="00A606E9" w:rsidP="00003FF9">
    <w:pPr>
      <w:pStyle w:val="Footer"/>
      <w:framePr w:wrap="around" w:vAnchor="text" w:hAnchor="page" w:x="9016" w:y="4"/>
      <w:rPr>
        <w:rStyle w:val="PageNumber"/>
        <w:rFonts w:ascii="Broadway BT" w:hAnsi="Broadway B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F64">
      <w:rPr>
        <w:rStyle w:val="PageNumber"/>
        <w:noProof/>
      </w:rPr>
      <w:t>1</w:t>
    </w:r>
    <w:r>
      <w:rPr>
        <w:rStyle w:val="PageNumber"/>
      </w:rPr>
      <w:fldChar w:fldCharType="end"/>
    </w:r>
  </w:p>
  <w:p w:rsidR="00A606E9" w:rsidRDefault="00A606E9" w:rsidP="00003FF9">
    <w:pPr>
      <w:pStyle w:val="Footer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A8" w:rsidRDefault="007F71A8" w:rsidP="005574DC">
      <w:r>
        <w:separator/>
      </w:r>
    </w:p>
  </w:footnote>
  <w:footnote w:type="continuationSeparator" w:id="0">
    <w:p w:rsidR="007F71A8" w:rsidRDefault="007F71A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eastAsia="en-US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357142">
      <w:rPr>
        <w:rFonts w:ascii="Times New Roman" w:hAnsi="Times New Roman"/>
        <w:b/>
        <w:i/>
        <w:szCs w:val="24"/>
      </w:rPr>
      <w:t>De</w:t>
    </w:r>
    <w:r w:rsidR="00EA7829" w:rsidRPr="00EA7829">
      <w:rPr>
        <w:rFonts w:ascii="Times New Roman" w:hAnsi="Times New Roman"/>
        <w:b/>
        <w:i/>
        <w:szCs w:val="24"/>
      </w:rPr>
      <w:t>partment</w:t>
    </w:r>
    <w:r w:rsidR="00357142">
      <w:rPr>
        <w:rFonts w:ascii="Times New Roman" w:hAnsi="Times New Roman"/>
        <w:b/>
        <w:i/>
        <w:szCs w:val="24"/>
      </w:rPr>
      <w:t xml:space="preserve"> of Italian Language and Literature</w:t>
    </w:r>
  </w:p>
  <w:p w:rsidR="00F27322" w:rsidRPr="00BA6C02" w:rsidRDefault="000A7EAA" w:rsidP="00357142">
    <w:pPr>
      <w:jc w:val="center"/>
      <w:rPr>
        <w:rFonts w:ascii="Times New Roman" w:hAnsi="Times New Roman"/>
        <w:b/>
        <w:i/>
        <w:szCs w:val="24"/>
      </w:rPr>
    </w:pPr>
    <w:r w:rsidRPr="00BA6C02">
      <w:rPr>
        <w:rFonts w:ascii="Times New Roman" w:hAnsi="Times New Roman"/>
        <w:b/>
        <w:i/>
        <w:szCs w:val="24"/>
      </w:rPr>
      <w:t>ROM10</w:t>
    </w:r>
    <w:r w:rsidR="00BA6C02" w:rsidRPr="00BA6C02">
      <w:rPr>
        <w:rFonts w:ascii="Times New Roman" w:hAnsi="Times New Roman"/>
        <w:b/>
        <w:i/>
        <w:szCs w:val="24"/>
      </w:rPr>
      <w:t>4</w:t>
    </w:r>
    <w:r w:rsidR="00357142" w:rsidRPr="00BA6C02">
      <w:rPr>
        <w:rFonts w:ascii="Times New Roman" w:hAnsi="Times New Roman"/>
        <w:b/>
        <w:i/>
        <w:szCs w:val="24"/>
      </w:rPr>
      <w:t xml:space="preserve"> </w:t>
    </w:r>
    <w:r w:rsidR="00BA6C02" w:rsidRPr="00BA6C02">
      <w:rPr>
        <w:rFonts w:ascii="Times New Roman" w:hAnsi="Times New Roman"/>
        <w:b/>
        <w:i/>
        <w:szCs w:val="24"/>
      </w:rPr>
      <w:t>Romen Kültürüne Giriş II</w:t>
    </w:r>
  </w:p>
  <w:p w:rsidR="00A606E9" w:rsidRPr="00417252" w:rsidRDefault="00A606E9" w:rsidP="00EA7829">
    <w:pPr>
      <w:pStyle w:val="Header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051B3F"/>
    <w:rsid w:val="000A7EAA"/>
    <w:rsid w:val="000C0432"/>
    <w:rsid w:val="00104C6D"/>
    <w:rsid w:val="001200E0"/>
    <w:rsid w:val="00163384"/>
    <w:rsid w:val="001639C2"/>
    <w:rsid w:val="0018690D"/>
    <w:rsid w:val="001A010B"/>
    <w:rsid w:val="001A66C5"/>
    <w:rsid w:val="001E2917"/>
    <w:rsid w:val="00202F33"/>
    <w:rsid w:val="0021688E"/>
    <w:rsid w:val="002300E0"/>
    <w:rsid w:val="00246C95"/>
    <w:rsid w:val="00282AFD"/>
    <w:rsid w:val="002E1806"/>
    <w:rsid w:val="00314DF1"/>
    <w:rsid w:val="00323793"/>
    <w:rsid w:val="003313F5"/>
    <w:rsid w:val="003564EE"/>
    <w:rsid w:val="00357142"/>
    <w:rsid w:val="00362FA6"/>
    <w:rsid w:val="003852E7"/>
    <w:rsid w:val="003874DD"/>
    <w:rsid w:val="00402772"/>
    <w:rsid w:val="00453C83"/>
    <w:rsid w:val="004A6F64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6B3EDF"/>
    <w:rsid w:val="007F71A8"/>
    <w:rsid w:val="008633A5"/>
    <w:rsid w:val="00885849"/>
    <w:rsid w:val="008A722C"/>
    <w:rsid w:val="008B40AA"/>
    <w:rsid w:val="008C3D68"/>
    <w:rsid w:val="008F7E75"/>
    <w:rsid w:val="00923F51"/>
    <w:rsid w:val="009B360F"/>
    <w:rsid w:val="00A23CA5"/>
    <w:rsid w:val="00A24B4F"/>
    <w:rsid w:val="00A3241D"/>
    <w:rsid w:val="00A44FBB"/>
    <w:rsid w:val="00A606E9"/>
    <w:rsid w:val="00AB4E6B"/>
    <w:rsid w:val="00AE5B5F"/>
    <w:rsid w:val="00AE7A0B"/>
    <w:rsid w:val="00B05F30"/>
    <w:rsid w:val="00B51F71"/>
    <w:rsid w:val="00BA6C02"/>
    <w:rsid w:val="00BD3C70"/>
    <w:rsid w:val="00BD655F"/>
    <w:rsid w:val="00BD6995"/>
    <w:rsid w:val="00C27FE0"/>
    <w:rsid w:val="00C34BAD"/>
    <w:rsid w:val="00C4426F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423AC"/>
    <w:rsid w:val="00E45FBA"/>
    <w:rsid w:val="00E54C96"/>
    <w:rsid w:val="00E7663F"/>
    <w:rsid w:val="00E77E2E"/>
    <w:rsid w:val="00E951BB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Heading3">
    <w:name w:val="heading 3"/>
    <w:basedOn w:val="Normal"/>
    <w:next w:val="Normal"/>
    <w:link w:val="Heading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Header">
    <w:name w:val="header"/>
    <w:basedOn w:val="Normal"/>
    <w:link w:val="HeaderChar"/>
    <w:rsid w:val="005574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Footer">
    <w:name w:val="footer"/>
    <w:basedOn w:val="Normal"/>
    <w:link w:val="FooterChar"/>
    <w:rsid w:val="005574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PageNumber">
    <w:name w:val="page number"/>
    <w:basedOn w:val="DefaultParagraphFont"/>
    <w:rsid w:val="005574DC"/>
  </w:style>
  <w:style w:type="paragraph" w:styleId="BalloonText">
    <w:name w:val="Balloon Text"/>
    <w:basedOn w:val="Normal"/>
    <w:link w:val="BalloonText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Alina</cp:lastModifiedBy>
  <cp:revision>19</cp:revision>
  <cp:lastPrinted>2017-11-21T10:51:00Z</cp:lastPrinted>
  <dcterms:created xsi:type="dcterms:W3CDTF">2017-11-21T11:18:00Z</dcterms:created>
  <dcterms:modified xsi:type="dcterms:W3CDTF">2020-05-04T07:49:00Z</dcterms:modified>
</cp:coreProperties>
</file>