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REVASKÜLARİZASYON TEDAVİLERİNİN ARDINDAN </w:t>
      </w: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 İYİLEŞMESİ</w:t>
      </w: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Tuğba BEZGİN*           Hayriye SÖNMEZ**</w:t>
      </w:r>
    </w:p>
    <w:p w:rsidR="00F05768" w:rsidRDefault="00F05768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768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768">
        <w:rPr>
          <w:rFonts w:ascii="Times New Roman" w:hAnsi="Times New Roman" w:cs="Times New Roman"/>
          <w:b/>
          <w:sz w:val="24"/>
          <w:szCs w:val="24"/>
        </w:rPr>
        <w:t>Doç. Dr</w:t>
      </w:r>
      <w:proofErr w:type="gramStart"/>
      <w:r w:rsidRPr="00F0576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05768">
        <w:rPr>
          <w:rFonts w:ascii="Times New Roman" w:hAnsi="Times New Roman" w:cs="Times New Roman"/>
          <w:b/>
          <w:sz w:val="24"/>
          <w:szCs w:val="24"/>
        </w:rPr>
        <w:t xml:space="preserve"> Ankara </w:t>
      </w:r>
      <w:r>
        <w:rPr>
          <w:rFonts w:ascii="Times New Roman" w:hAnsi="Times New Roman" w:cs="Times New Roman"/>
          <w:b/>
          <w:sz w:val="24"/>
          <w:szCs w:val="24"/>
        </w:rPr>
        <w:t>Üniversitesi, Diş Hekimliği Fakültesi Pedodonti Anabilim Dalı</w:t>
      </w:r>
      <w:r w:rsidR="008022A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022A4" w:rsidRDefault="008022A4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-mail: cetintugba@yahoo.com</w:t>
      </w:r>
    </w:p>
    <w:p w:rsidR="00F05768" w:rsidRDefault="00F05768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 Prof. Dr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768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>
        <w:rPr>
          <w:rFonts w:ascii="Times New Roman" w:hAnsi="Times New Roman" w:cs="Times New Roman"/>
          <w:b/>
          <w:sz w:val="24"/>
          <w:szCs w:val="24"/>
        </w:rPr>
        <w:t>Üniversitesi, Diş Hekimliği Fakültesi Pedodonti Anabilim Dalı</w:t>
      </w:r>
      <w:r w:rsidR="008022A4">
        <w:rPr>
          <w:rFonts w:ascii="Times New Roman" w:hAnsi="Times New Roman" w:cs="Times New Roman"/>
          <w:b/>
          <w:sz w:val="24"/>
          <w:szCs w:val="24"/>
        </w:rPr>
        <w:t>,</w:t>
      </w:r>
    </w:p>
    <w:p w:rsidR="008022A4" w:rsidRDefault="008022A4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-mail: hayriyesonmez@hotmail.com</w:t>
      </w:r>
    </w:p>
    <w:p w:rsidR="008022A4" w:rsidRPr="00F05768" w:rsidRDefault="008022A4" w:rsidP="00F057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5E7DEB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TISSUE HEALING AFTER REVASCULARIZATION TREATMENTS</w:t>
      </w: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68" w:rsidRDefault="00F05768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DA" w:rsidRPr="000007DA" w:rsidRDefault="000007DA" w:rsidP="00677F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DA">
        <w:rPr>
          <w:rFonts w:ascii="Times New Roman" w:hAnsi="Times New Roman" w:cs="Times New Roman"/>
          <w:b/>
          <w:sz w:val="24"/>
          <w:szCs w:val="24"/>
        </w:rPr>
        <w:lastRenderedPageBreak/>
        <w:t>Özet</w:t>
      </w:r>
    </w:p>
    <w:p w:rsidR="000007DA" w:rsidRDefault="000007D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genç sürekli dişlerde uygulanan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tedavisi ile bu dişlerde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sağkalım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oranı oldukça artmıştır. Ancak, klinik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büyük bir adım sayılabilecek bu tedavi yöntemi ile henüz histolojik olarak istenen başarı elde edilememiştir. Bu derlemede,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genç sürekli dişlerde uygulanan rejeneratif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tedaviler sonrasında gerçekleşen tamir mekanizması hücresel ve moleküler düzeyde ele alınmıştır.</w:t>
      </w:r>
    </w:p>
    <w:p w:rsidR="007E04BA" w:rsidRPr="007E04BA" w:rsidRDefault="007E04B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4BA"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7E04BA">
        <w:rPr>
          <w:rFonts w:ascii="Times New Roman" w:hAnsi="Times New Roman" w:cs="Times New Roman"/>
          <w:sz w:val="24"/>
          <w:szCs w:val="24"/>
        </w:rPr>
        <w:t>Genç sürekli diş,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Kök hücre, Tamir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rejenerasyonu</w:t>
      </w:r>
      <w:proofErr w:type="spellEnd"/>
    </w:p>
    <w:p w:rsidR="007E04BA" w:rsidRPr="007E04BA" w:rsidRDefault="007E04BA" w:rsidP="007E04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04BA" w:rsidRDefault="007E04B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4BA"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necrotic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has significantly increased survival rate in such teeth. However, this treatment method, which can be considered as a huge step forward in clinical endodontics, has yet to provide the desired success in histological terms. In this review, the repair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in post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necrotic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4BA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7E04BA">
        <w:rPr>
          <w:rFonts w:ascii="Times New Roman" w:hAnsi="Times New Roman" w:cs="Times New Roman"/>
          <w:sz w:val="24"/>
          <w:szCs w:val="24"/>
        </w:rPr>
        <w:t xml:space="preserve"> is explored at cellular and molecular level. </w:t>
      </w:r>
    </w:p>
    <w:p w:rsidR="007E04BA" w:rsidRDefault="007E04B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regeneration</w:t>
      </w:r>
      <w:proofErr w:type="spellEnd"/>
    </w:p>
    <w:p w:rsidR="008022A4" w:rsidRDefault="008022A4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A4" w:rsidRDefault="008022A4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A4" w:rsidRDefault="008022A4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7DA" w:rsidRDefault="000007D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7DA" w:rsidRDefault="000007D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A2" w:rsidRDefault="000058A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EE" w:rsidRPr="0045460C" w:rsidRDefault="00E042E7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Rejeneratif </w:t>
      </w:r>
      <w:r w:rsidR="005A4103">
        <w:rPr>
          <w:rFonts w:ascii="Times New Roman" w:hAnsi="Times New Roman" w:cs="Times New Roman"/>
          <w:sz w:val="24"/>
          <w:szCs w:val="24"/>
        </w:rPr>
        <w:t xml:space="preserve">endodonti, </w:t>
      </w:r>
      <w:r>
        <w:rPr>
          <w:rFonts w:ascii="Times New Roman" w:hAnsi="Times New Roman" w:cs="Times New Roman"/>
          <w:sz w:val="24"/>
          <w:szCs w:val="24"/>
        </w:rPr>
        <w:t xml:space="preserve">zarar gören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 w:rsidR="006D56A7">
        <w:rPr>
          <w:rFonts w:ascii="Times New Roman" w:hAnsi="Times New Roman" w:cs="Times New Roman"/>
          <w:sz w:val="24"/>
          <w:szCs w:val="24"/>
        </w:rPr>
        <w:t xml:space="preserve"> </w:t>
      </w:r>
      <w:r w:rsidR="00677F0F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6D56A7">
        <w:rPr>
          <w:rFonts w:ascii="Times New Roman" w:hAnsi="Times New Roman" w:cs="Times New Roman"/>
          <w:sz w:val="24"/>
          <w:szCs w:val="24"/>
        </w:rPr>
        <w:t>periradiküler</w:t>
      </w:r>
      <w:proofErr w:type="spellEnd"/>
      <w:r w:rsidR="005A4103">
        <w:rPr>
          <w:rFonts w:ascii="Times New Roman" w:hAnsi="Times New Roman" w:cs="Times New Roman"/>
          <w:sz w:val="24"/>
          <w:szCs w:val="24"/>
        </w:rPr>
        <w:t xml:space="preserve"> dokuların f</w:t>
      </w:r>
      <w:r>
        <w:rPr>
          <w:rFonts w:ascii="Times New Roman" w:hAnsi="Times New Roman" w:cs="Times New Roman"/>
          <w:sz w:val="24"/>
          <w:szCs w:val="24"/>
        </w:rPr>
        <w:t>izyolojik fonksiyonları</w:t>
      </w:r>
      <w:r w:rsidR="005A4103">
        <w:rPr>
          <w:rFonts w:ascii="Times New Roman" w:hAnsi="Times New Roman" w:cs="Times New Roman"/>
          <w:sz w:val="24"/>
          <w:szCs w:val="24"/>
        </w:rPr>
        <w:t>nı geri kazandırmak amacıyla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103">
        <w:rPr>
          <w:rFonts w:ascii="Times New Roman" w:hAnsi="Times New Roman" w:cs="Times New Roman"/>
          <w:sz w:val="24"/>
          <w:szCs w:val="24"/>
        </w:rPr>
        <w:t>uygulanan biyolojik bazlı tedavilerdir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60C">
        <w:rPr>
          <w:rFonts w:ascii="Times New Roman" w:hAnsi="Times New Roman" w:cs="Times New Roman"/>
          <w:sz w:val="24"/>
          <w:szCs w:val="24"/>
          <w:vertAlign w:val="superscript"/>
        </w:rPr>
        <w:t>1-4</w:t>
      </w:r>
      <w:r w:rsidR="005A4103">
        <w:rPr>
          <w:rFonts w:ascii="Times New Roman" w:hAnsi="Times New Roman" w:cs="Times New Roman"/>
          <w:sz w:val="24"/>
          <w:szCs w:val="24"/>
        </w:rPr>
        <w:t xml:space="preserve"> Diş kaynaklı kök hücrelerin </w:t>
      </w:r>
      <w:proofErr w:type="spellStart"/>
      <w:r w:rsidR="005A4103">
        <w:rPr>
          <w:rFonts w:ascii="Times New Roman" w:hAnsi="Times New Roman" w:cs="Times New Roman"/>
          <w:sz w:val="24"/>
          <w:szCs w:val="24"/>
        </w:rPr>
        <w:t>odontoblast</w:t>
      </w:r>
      <w:proofErr w:type="spellEnd"/>
      <w:r w:rsidR="005A4103">
        <w:rPr>
          <w:rFonts w:ascii="Times New Roman" w:hAnsi="Times New Roman" w:cs="Times New Roman"/>
          <w:sz w:val="24"/>
          <w:szCs w:val="24"/>
        </w:rPr>
        <w:t xml:space="preserve"> benzeri hücrelere </w:t>
      </w:r>
      <w:proofErr w:type="spellStart"/>
      <w:r w:rsidR="005A4103">
        <w:rPr>
          <w:rFonts w:ascii="Times New Roman" w:hAnsi="Times New Roman" w:cs="Times New Roman"/>
          <w:sz w:val="24"/>
          <w:szCs w:val="24"/>
        </w:rPr>
        <w:t>diferansiye</w:t>
      </w:r>
      <w:proofErr w:type="spellEnd"/>
      <w:r w:rsidR="005A4103">
        <w:rPr>
          <w:rFonts w:ascii="Times New Roman" w:hAnsi="Times New Roman" w:cs="Times New Roman"/>
          <w:sz w:val="24"/>
          <w:szCs w:val="24"/>
        </w:rPr>
        <w:t xml:space="preserve"> olabilmesinin keşfedilmesinin ardından rejeneratif uygulamalar, kanal tedavisi gereksinimi </w:t>
      </w:r>
      <w:r w:rsidR="006A7694">
        <w:rPr>
          <w:rFonts w:ascii="Times New Roman" w:hAnsi="Times New Roman" w:cs="Times New Roman"/>
          <w:sz w:val="24"/>
          <w:szCs w:val="24"/>
        </w:rPr>
        <w:t xml:space="preserve">olan </w:t>
      </w:r>
      <w:r w:rsidR="005A4103">
        <w:rPr>
          <w:rFonts w:ascii="Times New Roman" w:hAnsi="Times New Roman" w:cs="Times New Roman"/>
          <w:sz w:val="24"/>
          <w:szCs w:val="24"/>
        </w:rPr>
        <w:t>genç sürekli dişlerin tedavisinde oldukça popülerlik kazanmıştır.</w:t>
      </w:r>
      <w:r w:rsidR="0045460C">
        <w:rPr>
          <w:rFonts w:ascii="Times New Roman" w:hAnsi="Times New Roman" w:cs="Times New Roman"/>
          <w:sz w:val="24"/>
          <w:szCs w:val="24"/>
          <w:vertAlign w:val="superscript"/>
        </w:rPr>
        <w:t>5-8</w:t>
      </w:r>
      <w:r w:rsidR="006A7694">
        <w:rPr>
          <w:rFonts w:ascii="Times New Roman" w:hAnsi="Times New Roman" w:cs="Times New Roman"/>
          <w:sz w:val="24"/>
          <w:szCs w:val="24"/>
        </w:rPr>
        <w:t xml:space="preserve"> </w:t>
      </w:r>
      <w:r w:rsidR="00A074A3">
        <w:rPr>
          <w:rFonts w:ascii="Times New Roman" w:hAnsi="Times New Roman" w:cs="Times New Roman"/>
          <w:sz w:val="24"/>
          <w:szCs w:val="24"/>
        </w:rPr>
        <w:t>Bu tedavilerle;</w:t>
      </w:r>
      <w:r w:rsidR="006A7694">
        <w:rPr>
          <w:rFonts w:ascii="Times New Roman" w:hAnsi="Times New Roman" w:cs="Times New Roman"/>
          <w:sz w:val="24"/>
          <w:szCs w:val="24"/>
        </w:rPr>
        <w:t xml:space="preserve"> doku </w:t>
      </w:r>
      <w:proofErr w:type="spellStart"/>
      <w:r w:rsidR="006A7694">
        <w:rPr>
          <w:rFonts w:ascii="Times New Roman" w:hAnsi="Times New Roman" w:cs="Times New Roman"/>
          <w:sz w:val="24"/>
          <w:szCs w:val="24"/>
        </w:rPr>
        <w:t>homeostazının</w:t>
      </w:r>
      <w:proofErr w:type="spellEnd"/>
      <w:r w:rsidR="006A7694">
        <w:rPr>
          <w:rFonts w:ascii="Times New Roman" w:hAnsi="Times New Roman" w:cs="Times New Roman"/>
          <w:sz w:val="24"/>
          <w:szCs w:val="24"/>
        </w:rPr>
        <w:t xml:space="preserve"> sağlanması sayesinde kök </w:t>
      </w:r>
      <w:proofErr w:type="spellStart"/>
      <w:r w:rsidR="006A7694">
        <w:rPr>
          <w:rFonts w:ascii="Times New Roman" w:hAnsi="Times New Roman" w:cs="Times New Roman"/>
          <w:sz w:val="24"/>
          <w:szCs w:val="24"/>
        </w:rPr>
        <w:t>maturasyonunun</w:t>
      </w:r>
      <w:proofErr w:type="spellEnd"/>
      <w:r w:rsidR="006A7694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6A7694">
        <w:rPr>
          <w:rFonts w:ascii="Times New Roman" w:hAnsi="Times New Roman" w:cs="Times New Roman"/>
          <w:sz w:val="24"/>
          <w:szCs w:val="24"/>
        </w:rPr>
        <w:t>lokal</w:t>
      </w:r>
      <w:proofErr w:type="gramEnd"/>
      <w:r w:rsidR="006A7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694">
        <w:rPr>
          <w:rFonts w:ascii="Times New Roman" w:hAnsi="Times New Roman" w:cs="Times New Roman"/>
          <w:sz w:val="24"/>
          <w:szCs w:val="24"/>
        </w:rPr>
        <w:t>immün</w:t>
      </w:r>
      <w:proofErr w:type="spellEnd"/>
      <w:r w:rsidR="006A7694">
        <w:rPr>
          <w:rFonts w:ascii="Times New Roman" w:hAnsi="Times New Roman" w:cs="Times New Roman"/>
          <w:sz w:val="24"/>
          <w:szCs w:val="24"/>
        </w:rPr>
        <w:t xml:space="preserve"> mekanizmanın devam etmesi </w:t>
      </w:r>
      <w:r w:rsidR="000F70FE">
        <w:rPr>
          <w:rFonts w:ascii="Times New Roman" w:hAnsi="Times New Roman" w:cs="Times New Roman"/>
          <w:sz w:val="24"/>
          <w:szCs w:val="24"/>
        </w:rPr>
        <w:t xml:space="preserve">ile </w:t>
      </w:r>
      <w:r w:rsidR="00181DCA">
        <w:rPr>
          <w:rFonts w:ascii="Times New Roman" w:hAnsi="Times New Roman" w:cs="Times New Roman"/>
          <w:sz w:val="24"/>
          <w:szCs w:val="24"/>
        </w:rPr>
        <w:t xml:space="preserve">dişlerde </w:t>
      </w:r>
      <w:proofErr w:type="spellStart"/>
      <w:r w:rsidR="006A7694">
        <w:rPr>
          <w:rFonts w:ascii="Times New Roman" w:hAnsi="Times New Roman" w:cs="Times New Roman"/>
          <w:sz w:val="24"/>
          <w:szCs w:val="24"/>
        </w:rPr>
        <w:t>sağkalım</w:t>
      </w:r>
      <w:proofErr w:type="spellEnd"/>
      <w:r w:rsidR="006A7694">
        <w:rPr>
          <w:rFonts w:ascii="Times New Roman" w:hAnsi="Times New Roman" w:cs="Times New Roman"/>
          <w:sz w:val="24"/>
          <w:szCs w:val="24"/>
        </w:rPr>
        <w:t xml:space="preserve"> </w:t>
      </w:r>
      <w:r w:rsidR="000F70FE">
        <w:rPr>
          <w:rFonts w:ascii="Times New Roman" w:hAnsi="Times New Roman" w:cs="Times New Roman"/>
          <w:sz w:val="24"/>
          <w:szCs w:val="24"/>
        </w:rPr>
        <w:t>oranını art</w:t>
      </w:r>
      <w:r w:rsidR="00181DCA">
        <w:rPr>
          <w:rFonts w:ascii="Times New Roman" w:hAnsi="Times New Roman" w:cs="Times New Roman"/>
          <w:sz w:val="24"/>
          <w:szCs w:val="24"/>
        </w:rPr>
        <w:t>maktadır</w:t>
      </w:r>
      <w:r w:rsidR="006A7694">
        <w:rPr>
          <w:rFonts w:ascii="Times New Roman" w:hAnsi="Times New Roman" w:cs="Times New Roman"/>
          <w:sz w:val="24"/>
          <w:szCs w:val="24"/>
        </w:rPr>
        <w:t>.</w:t>
      </w:r>
      <w:r w:rsidR="0045460C">
        <w:rPr>
          <w:rFonts w:ascii="Times New Roman" w:hAnsi="Times New Roman" w:cs="Times New Roman"/>
          <w:sz w:val="24"/>
          <w:szCs w:val="24"/>
          <w:vertAlign w:val="superscript"/>
        </w:rPr>
        <w:t>1,9-11</w:t>
      </w:r>
    </w:p>
    <w:p w:rsidR="00181DCA" w:rsidRDefault="00181DCA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tedavisi, klinik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büyük bir adım olmasına rağmen, histolojik açıdan istenen başarının sağlanamaması en büyük dezavantajıdır.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 hücrelerin (</w:t>
      </w:r>
      <w:proofErr w:type="spellStart"/>
      <w:r>
        <w:rPr>
          <w:rFonts w:ascii="Times New Roman" w:hAnsi="Times New Roman" w:cs="Times New Roman"/>
          <w:sz w:val="24"/>
          <w:szCs w:val="24"/>
        </w:rPr>
        <w:t>SCAPs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kaynaklı kök hücrelerin (</w:t>
      </w:r>
      <w:proofErr w:type="spellStart"/>
      <w:r>
        <w:rPr>
          <w:rFonts w:ascii="Times New Roman" w:hAnsi="Times New Roman" w:cs="Times New Roman"/>
          <w:sz w:val="24"/>
          <w:szCs w:val="24"/>
        </w:rPr>
        <w:t>DPSCs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uygun sinyal moleküller ve besin varlığında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odontoblast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benzeri hücrelere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diferansiye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oldukları ve dentin benzeri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doku oluşturdukl</w:t>
      </w:r>
      <w:r w:rsidR="004A4D9B">
        <w:rPr>
          <w:rFonts w:ascii="Times New Roman" w:hAnsi="Times New Roman" w:cs="Times New Roman"/>
          <w:sz w:val="24"/>
          <w:szCs w:val="24"/>
        </w:rPr>
        <w:t>arı gösterilmesine rağmen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44D9">
        <w:rPr>
          <w:rFonts w:ascii="Times New Roman" w:hAnsi="Times New Roman" w:cs="Times New Roman"/>
          <w:sz w:val="24"/>
          <w:szCs w:val="24"/>
          <w:vertAlign w:val="superscript"/>
        </w:rPr>
        <w:t>12,13</w:t>
      </w:r>
      <w:r>
        <w:rPr>
          <w:rFonts w:ascii="Times New Roman" w:hAnsi="Times New Roman" w:cs="Times New Roman"/>
          <w:sz w:val="24"/>
          <w:szCs w:val="24"/>
        </w:rPr>
        <w:t xml:space="preserve"> klinik ortamda günümüze kadar uygulanan yöntemlerle henüz istenen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rejener</w:t>
      </w:r>
      <w:r w:rsidR="004A4D9B">
        <w:rPr>
          <w:rFonts w:ascii="Times New Roman" w:hAnsi="Times New Roman" w:cs="Times New Roman"/>
          <w:sz w:val="24"/>
          <w:szCs w:val="24"/>
        </w:rPr>
        <w:t>asyonu</w:t>
      </w:r>
      <w:proofErr w:type="spellEnd"/>
      <w:r w:rsidR="004A4D9B">
        <w:rPr>
          <w:rFonts w:ascii="Times New Roman" w:hAnsi="Times New Roman" w:cs="Times New Roman"/>
          <w:sz w:val="24"/>
          <w:szCs w:val="24"/>
        </w:rPr>
        <w:t xml:space="preserve"> sağlanamamıştır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D9B">
        <w:rPr>
          <w:rFonts w:ascii="Times New Roman" w:hAnsi="Times New Roman" w:cs="Times New Roman"/>
          <w:sz w:val="24"/>
          <w:szCs w:val="24"/>
          <w:vertAlign w:val="superscript"/>
        </w:rPr>
        <w:t>14-19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8D2" w:rsidRPr="00297912" w:rsidRDefault="0021063E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tarafından 1993 yılında tanıtılan doku mühendisliği üç temel öğeye ihtiyaç duyar; kök hücreler, doku iskelesi ve sinyal moleküller. Rejeneratif sürecin devam edebilmesi için ayrıca dokuda kes</w:t>
      </w:r>
      <w:r w:rsidR="00963907">
        <w:rPr>
          <w:rFonts w:ascii="Times New Roman" w:hAnsi="Times New Roman" w:cs="Times New Roman"/>
          <w:sz w:val="24"/>
          <w:szCs w:val="24"/>
        </w:rPr>
        <w:t>intisiz bir kan akımı olmalıdır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390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8D2">
        <w:rPr>
          <w:rFonts w:ascii="Times New Roman" w:hAnsi="Times New Roman" w:cs="Times New Roman"/>
          <w:sz w:val="24"/>
          <w:szCs w:val="24"/>
        </w:rPr>
        <w:t xml:space="preserve">Rejeneratif </w:t>
      </w:r>
      <w:proofErr w:type="spellStart"/>
      <w:r w:rsidR="000408D2">
        <w:rPr>
          <w:rFonts w:ascii="Times New Roman" w:hAnsi="Times New Roman" w:cs="Times New Roman"/>
          <w:sz w:val="24"/>
          <w:szCs w:val="24"/>
        </w:rPr>
        <w:t>endodontide</w:t>
      </w:r>
      <w:proofErr w:type="spellEnd"/>
      <w:r w:rsidR="000408D2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linik süreç dikkate alındığında</w:t>
      </w:r>
      <w:r w:rsidR="000408D2">
        <w:rPr>
          <w:rFonts w:ascii="Times New Roman" w:hAnsi="Times New Roman" w:cs="Times New Roman"/>
          <w:sz w:val="24"/>
          <w:szCs w:val="24"/>
        </w:rPr>
        <w:t xml:space="preserve">; kanalda </w:t>
      </w:r>
      <w:proofErr w:type="spellStart"/>
      <w:r w:rsidR="000408D2">
        <w:rPr>
          <w:rFonts w:ascii="Times New Roman" w:hAnsi="Times New Roman" w:cs="Times New Roman"/>
          <w:sz w:val="24"/>
          <w:szCs w:val="24"/>
        </w:rPr>
        <w:t>apikalden</w:t>
      </w:r>
      <w:proofErr w:type="spellEnd"/>
      <w:r w:rsidR="000408D2">
        <w:rPr>
          <w:rFonts w:ascii="Times New Roman" w:hAnsi="Times New Roman" w:cs="Times New Roman"/>
          <w:sz w:val="24"/>
          <w:szCs w:val="24"/>
        </w:rPr>
        <w:t xml:space="preserve"> kanatma yoluyla oluşan pıhtı ile doku iskelesi kurulurken, aynı zamanda </w:t>
      </w:r>
      <w:proofErr w:type="spellStart"/>
      <w:r w:rsidR="000408D2">
        <w:rPr>
          <w:rFonts w:ascii="Times New Roman" w:hAnsi="Times New Roman" w:cs="Times New Roman"/>
          <w:sz w:val="24"/>
          <w:szCs w:val="24"/>
        </w:rPr>
        <w:t>apikal</w:t>
      </w:r>
      <w:proofErr w:type="spellEnd"/>
      <w:r w:rsidR="000408D2">
        <w:rPr>
          <w:rFonts w:ascii="Times New Roman" w:hAnsi="Times New Roman" w:cs="Times New Roman"/>
          <w:sz w:val="24"/>
          <w:szCs w:val="24"/>
        </w:rPr>
        <w:t xml:space="preserve"> bölgedeki kök hücrelerin kanal içine </w:t>
      </w:r>
      <w:proofErr w:type="spellStart"/>
      <w:r w:rsidR="000408D2">
        <w:rPr>
          <w:rFonts w:ascii="Times New Roman" w:hAnsi="Times New Roman" w:cs="Times New Roman"/>
          <w:sz w:val="24"/>
          <w:szCs w:val="24"/>
        </w:rPr>
        <w:t>migrasyonu</w:t>
      </w:r>
      <w:proofErr w:type="spellEnd"/>
      <w:r w:rsidR="00EB12DA">
        <w:rPr>
          <w:rFonts w:ascii="Times New Roman" w:hAnsi="Times New Roman" w:cs="Times New Roman"/>
          <w:sz w:val="24"/>
          <w:szCs w:val="24"/>
        </w:rPr>
        <w:t xml:space="preserve"> sağlanmaktadır.</w:t>
      </w:r>
      <w:r w:rsidR="009C44D9">
        <w:rPr>
          <w:rFonts w:ascii="Times New Roman" w:hAnsi="Times New Roman" w:cs="Times New Roman"/>
          <w:sz w:val="24"/>
          <w:szCs w:val="24"/>
          <w:vertAlign w:val="superscript"/>
        </w:rPr>
        <w:t>21,22</w:t>
      </w:r>
      <w:r w:rsidR="00EB12DA">
        <w:rPr>
          <w:rFonts w:ascii="Times New Roman" w:hAnsi="Times New Roman" w:cs="Times New Roman"/>
          <w:sz w:val="24"/>
          <w:szCs w:val="24"/>
        </w:rPr>
        <w:t xml:space="preserve"> Aynı zamanda kanal içinde; pıhtıda </w:t>
      </w:r>
      <w:proofErr w:type="spellStart"/>
      <w:r w:rsidR="00EB12DA">
        <w:rPr>
          <w:rFonts w:ascii="Times New Roman" w:hAnsi="Times New Roman" w:cs="Times New Roman"/>
          <w:sz w:val="24"/>
          <w:szCs w:val="24"/>
        </w:rPr>
        <w:t>varolan</w:t>
      </w:r>
      <w:proofErr w:type="spellEnd"/>
      <w:r w:rsidR="00EB12DA">
        <w:rPr>
          <w:rFonts w:ascii="Times New Roman" w:hAnsi="Times New Roman" w:cs="Times New Roman"/>
          <w:sz w:val="24"/>
          <w:szCs w:val="24"/>
        </w:rPr>
        <w:t xml:space="preserve"> ve dezenfeksiyon sırasında EDTA solüsyonunun </w:t>
      </w:r>
      <w:proofErr w:type="spellStart"/>
      <w:r w:rsidR="00EB12DA">
        <w:rPr>
          <w:rFonts w:ascii="Times New Roman" w:hAnsi="Times New Roman" w:cs="Times New Roman"/>
          <w:sz w:val="24"/>
          <w:szCs w:val="24"/>
        </w:rPr>
        <w:t>dentinden</w:t>
      </w:r>
      <w:proofErr w:type="spellEnd"/>
      <w:r w:rsidR="00EB12DA">
        <w:rPr>
          <w:rFonts w:ascii="Times New Roman" w:hAnsi="Times New Roman" w:cs="Times New Roman"/>
          <w:sz w:val="24"/>
          <w:szCs w:val="24"/>
        </w:rPr>
        <w:t xml:space="preserve"> salınmasını sağladığı büyüme faktörleri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2DA">
        <w:rPr>
          <w:rFonts w:ascii="Times New Roman" w:hAnsi="Times New Roman" w:cs="Times New Roman"/>
          <w:sz w:val="24"/>
          <w:szCs w:val="24"/>
        </w:rPr>
        <w:t xml:space="preserve">olabileceği gibi doku iskelesi olarak kullanılabilen </w:t>
      </w:r>
      <w:proofErr w:type="spellStart"/>
      <w:r w:rsidR="00EB12DA">
        <w:rPr>
          <w:rFonts w:ascii="Times New Roman" w:hAnsi="Times New Roman" w:cs="Times New Roman"/>
          <w:sz w:val="24"/>
          <w:szCs w:val="24"/>
        </w:rPr>
        <w:t>otolog</w:t>
      </w:r>
      <w:proofErr w:type="spellEnd"/>
      <w:r w:rsidR="00EB12DA">
        <w:rPr>
          <w:rFonts w:ascii="Times New Roman" w:hAnsi="Times New Roman" w:cs="Times New Roman"/>
          <w:sz w:val="24"/>
          <w:szCs w:val="24"/>
        </w:rPr>
        <w:t xml:space="preserve"> fibrin </w:t>
      </w:r>
      <w:proofErr w:type="spellStart"/>
      <w:r w:rsidR="00EB12DA">
        <w:rPr>
          <w:rFonts w:ascii="Times New Roman" w:hAnsi="Times New Roman" w:cs="Times New Roman"/>
          <w:sz w:val="24"/>
          <w:szCs w:val="24"/>
        </w:rPr>
        <w:t>matriksler</w:t>
      </w:r>
      <w:proofErr w:type="spellEnd"/>
      <w:r w:rsidR="00EB12DA">
        <w:rPr>
          <w:rFonts w:ascii="Times New Roman" w:hAnsi="Times New Roman" w:cs="Times New Roman"/>
          <w:sz w:val="24"/>
          <w:szCs w:val="24"/>
        </w:rPr>
        <w:t xml:space="preserve"> de büyüme faktörleri içermektedir.</w:t>
      </w:r>
      <w:proofErr w:type="gramStart"/>
      <w:r w:rsidR="009C44D9">
        <w:rPr>
          <w:rFonts w:ascii="Times New Roman" w:hAnsi="Times New Roman" w:cs="Times New Roman"/>
          <w:sz w:val="24"/>
          <w:szCs w:val="24"/>
          <w:vertAlign w:val="superscript"/>
        </w:rPr>
        <w:t>4,5,23</w:t>
      </w:r>
      <w:proofErr w:type="gramEnd"/>
      <w:r w:rsidR="00EB12DA">
        <w:rPr>
          <w:rFonts w:ascii="Times New Roman" w:hAnsi="Times New Roman" w:cs="Times New Roman"/>
          <w:sz w:val="24"/>
          <w:szCs w:val="24"/>
        </w:rPr>
        <w:t xml:space="preserve"> Böylece; protokole uygun </w:t>
      </w:r>
      <w:r w:rsidR="00E95160">
        <w:rPr>
          <w:rFonts w:ascii="Times New Roman" w:hAnsi="Times New Roman" w:cs="Times New Roman"/>
          <w:sz w:val="24"/>
          <w:szCs w:val="24"/>
        </w:rPr>
        <w:t xml:space="preserve">gerçekleştirilen </w:t>
      </w:r>
      <w:proofErr w:type="spellStart"/>
      <w:r w:rsidR="00E95160">
        <w:rPr>
          <w:rFonts w:ascii="Times New Roman" w:hAnsi="Times New Roman" w:cs="Times New Roman"/>
          <w:sz w:val="24"/>
          <w:szCs w:val="24"/>
        </w:rPr>
        <w:t>rev</w:t>
      </w:r>
      <w:r w:rsidR="006D56A7">
        <w:rPr>
          <w:rFonts w:ascii="Times New Roman" w:hAnsi="Times New Roman" w:cs="Times New Roman"/>
          <w:sz w:val="24"/>
          <w:szCs w:val="24"/>
        </w:rPr>
        <w:t>a</w:t>
      </w:r>
      <w:r w:rsidR="00E95160">
        <w:rPr>
          <w:rFonts w:ascii="Times New Roman" w:hAnsi="Times New Roman" w:cs="Times New Roman"/>
          <w:sz w:val="24"/>
          <w:szCs w:val="24"/>
        </w:rPr>
        <w:t>skülarizasyon</w:t>
      </w:r>
      <w:proofErr w:type="spellEnd"/>
      <w:r w:rsidR="00E95160">
        <w:rPr>
          <w:rFonts w:ascii="Times New Roman" w:hAnsi="Times New Roman" w:cs="Times New Roman"/>
          <w:sz w:val="24"/>
          <w:szCs w:val="24"/>
        </w:rPr>
        <w:t xml:space="preserve"> tedavilerinde </w:t>
      </w:r>
      <w:proofErr w:type="spellStart"/>
      <w:r w:rsidR="00E95160">
        <w:rPr>
          <w:rFonts w:ascii="Times New Roman" w:hAnsi="Times New Roman" w:cs="Times New Roman"/>
          <w:sz w:val="24"/>
          <w:szCs w:val="24"/>
        </w:rPr>
        <w:t>rejenerasyon</w:t>
      </w:r>
      <w:proofErr w:type="spellEnd"/>
      <w:r w:rsidR="00E95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160">
        <w:rPr>
          <w:rFonts w:ascii="Times New Roman" w:hAnsi="Times New Roman" w:cs="Times New Roman"/>
          <w:sz w:val="24"/>
          <w:szCs w:val="24"/>
        </w:rPr>
        <w:t>triadı</w:t>
      </w:r>
      <w:proofErr w:type="spellEnd"/>
      <w:r w:rsidR="00E95160">
        <w:rPr>
          <w:rFonts w:ascii="Times New Roman" w:hAnsi="Times New Roman" w:cs="Times New Roman"/>
          <w:sz w:val="24"/>
          <w:szCs w:val="24"/>
        </w:rPr>
        <w:t xml:space="preserve"> </w:t>
      </w:r>
      <w:r w:rsidR="006D56A7">
        <w:rPr>
          <w:rFonts w:ascii="Times New Roman" w:hAnsi="Times New Roman" w:cs="Times New Roman"/>
          <w:sz w:val="24"/>
          <w:szCs w:val="24"/>
        </w:rPr>
        <w:t>elde edilmiş olmaktadır</w:t>
      </w:r>
      <w:r w:rsidR="00E95160">
        <w:rPr>
          <w:rFonts w:ascii="Times New Roman" w:hAnsi="Times New Roman" w:cs="Times New Roman"/>
          <w:sz w:val="24"/>
          <w:szCs w:val="24"/>
        </w:rPr>
        <w:t>.</w:t>
      </w:r>
      <w:r w:rsidR="001845AD" w:rsidRPr="001845AD">
        <w:rPr>
          <w:rFonts w:ascii="Times New Roman" w:hAnsi="Times New Roman" w:cs="Times New Roman"/>
          <w:sz w:val="24"/>
          <w:szCs w:val="24"/>
        </w:rPr>
        <w:t xml:space="preserve"> </w:t>
      </w:r>
      <w:r w:rsidR="001845AD">
        <w:rPr>
          <w:rFonts w:ascii="Times New Roman" w:hAnsi="Times New Roman" w:cs="Times New Roman"/>
          <w:sz w:val="24"/>
          <w:szCs w:val="24"/>
        </w:rPr>
        <w:t xml:space="preserve">Ancak; histolojik incelemeler; kanal içinde biriken sert dokunun kemik ve </w:t>
      </w:r>
      <w:proofErr w:type="spellStart"/>
      <w:r w:rsidR="001845AD">
        <w:rPr>
          <w:rFonts w:ascii="Times New Roman" w:hAnsi="Times New Roman" w:cs="Times New Roman"/>
          <w:sz w:val="24"/>
          <w:szCs w:val="24"/>
        </w:rPr>
        <w:t>sement</w:t>
      </w:r>
      <w:proofErr w:type="spellEnd"/>
      <w:r w:rsidR="001845AD">
        <w:rPr>
          <w:rFonts w:ascii="Times New Roman" w:hAnsi="Times New Roman" w:cs="Times New Roman"/>
          <w:sz w:val="24"/>
          <w:szCs w:val="24"/>
        </w:rPr>
        <w:t xml:space="preserve"> kaynaklı olduğunu göstermektedir. Kanal içindeki yumuşak doku ise </w:t>
      </w:r>
      <w:proofErr w:type="spellStart"/>
      <w:r w:rsidR="001845AD">
        <w:rPr>
          <w:rFonts w:ascii="Times New Roman" w:hAnsi="Times New Roman" w:cs="Times New Roman"/>
          <w:sz w:val="24"/>
          <w:szCs w:val="24"/>
        </w:rPr>
        <w:t>periodontal</w:t>
      </w:r>
      <w:proofErr w:type="spellEnd"/>
      <w:r w:rsidR="0018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5AD">
        <w:rPr>
          <w:rFonts w:ascii="Times New Roman" w:hAnsi="Times New Roman" w:cs="Times New Roman"/>
          <w:sz w:val="24"/>
          <w:szCs w:val="24"/>
        </w:rPr>
        <w:t>ligament</w:t>
      </w:r>
      <w:proofErr w:type="spellEnd"/>
      <w:r w:rsidR="001845AD">
        <w:rPr>
          <w:rFonts w:ascii="Times New Roman" w:hAnsi="Times New Roman" w:cs="Times New Roman"/>
          <w:sz w:val="24"/>
          <w:szCs w:val="24"/>
        </w:rPr>
        <w:t xml:space="preserve"> kaynaklıdır.</w:t>
      </w:r>
      <w:r w:rsidR="00297912">
        <w:rPr>
          <w:rFonts w:ascii="Times New Roman" w:hAnsi="Times New Roman" w:cs="Times New Roman"/>
          <w:sz w:val="24"/>
          <w:szCs w:val="24"/>
          <w:vertAlign w:val="superscript"/>
        </w:rPr>
        <w:t>14-19</w:t>
      </w:r>
    </w:p>
    <w:p w:rsidR="00725922" w:rsidRPr="00725922" w:rsidRDefault="0096513D" w:rsidP="00E042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tedavilerinde</w:t>
      </w:r>
      <w:r w:rsidR="00725922">
        <w:rPr>
          <w:rFonts w:ascii="Times New Roman" w:hAnsi="Times New Roman" w:cs="Times New Roman"/>
          <w:b/>
          <w:sz w:val="24"/>
          <w:szCs w:val="24"/>
        </w:rPr>
        <w:t xml:space="preserve"> kök hücrelerin rolü</w:t>
      </w:r>
    </w:p>
    <w:p w:rsidR="000408D2" w:rsidRDefault="000408D2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Kendini yenileme özelliği olan ve farklı hücrelere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diferansiye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olabilen kök hücreler, rejeneratif süreçte,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olan dokuların bir parçası olarak ve/veya çevre dokuların hücresel aktivitelerini yönlendiren sinyal moleküllerin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salımını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sağlayarak görev alırlar.</w:t>
      </w:r>
      <w:proofErr w:type="gramStart"/>
      <w:r w:rsidR="00A20975">
        <w:rPr>
          <w:rFonts w:ascii="Times New Roman" w:hAnsi="Times New Roman" w:cs="Times New Roman"/>
          <w:sz w:val="24"/>
          <w:szCs w:val="24"/>
          <w:vertAlign w:val="superscript"/>
        </w:rPr>
        <w:t>12,24,25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rejenerasyonunda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kanatma ya da uygun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kemotaktik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faktörler sayesinde kök kanalına gelen kök hücreler hipotezde; gerekli hücrelere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diferansiye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olurlar ve kanal içinde dentin benzeri sert dokuların inşasında görev alırlar.</w:t>
      </w:r>
      <w:r w:rsidR="00A20975">
        <w:rPr>
          <w:rFonts w:ascii="Times New Roman" w:hAnsi="Times New Roman" w:cs="Times New Roman"/>
          <w:sz w:val="24"/>
          <w:szCs w:val="24"/>
          <w:vertAlign w:val="superscript"/>
        </w:rPr>
        <w:t>1,8,26</w:t>
      </w:r>
      <w:r w:rsidR="00F1698A">
        <w:rPr>
          <w:rFonts w:ascii="Times New Roman" w:hAnsi="Times New Roman" w:cs="Times New Roman"/>
          <w:sz w:val="24"/>
          <w:szCs w:val="24"/>
        </w:rPr>
        <w:t xml:space="preserve"> Ancak,</w:t>
      </w:r>
      <w:r w:rsidR="00330397">
        <w:rPr>
          <w:rFonts w:ascii="Times New Roman" w:hAnsi="Times New Roman" w:cs="Times New Roman"/>
          <w:sz w:val="24"/>
          <w:szCs w:val="24"/>
        </w:rPr>
        <w:t xml:space="preserve"> yapılan çalışmalarda </w:t>
      </w:r>
      <w:r w:rsidR="006D56A7">
        <w:rPr>
          <w:rFonts w:ascii="Times New Roman" w:hAnsi="Times New Roman" w:cs="Times New Roman"/>
          <w:sz w:val="24"/>
          <w:szCs w:val="24"/>
        </w:rPr>
        <w:t xml:space="preserve">herhangi bir </w:t>
      </w:r>
      <w:proofErr w:type="spellStart"/>
      <w:r w:rsidR="00330397">
        <w:rPr>
          <w:rFonts w:ascii="Times New Roman" w:hAnsi="Times New Roman" w:cs="Times New Roman"/>
          <w:sz w:val="24"/>
          <w:szCs w:val="24"/>
        </w:rPr>
        <w:t>tübüler</w:t>
      </w:r>
      <w:proofErr w:type="spellEnd"/>
      <w:r w:rsidR="003303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30397">
        <w:rPr>
          <w:rFonts w:ascii="Times New Roman" w:hAnsi="Times New Roman" w:cs="Times New Roman"/>
          <w:sz w:val="24"/>
          <w:szCs w:val="24"/>
        </w:rPr>
        <w:t>atübüler</w:t>
      </w:r>
      <w:proofErr w:type="spellEnd"/>
      <w:r w:rsidR="00330397">
        <w:rPr>
          <w:rFonts w:ascii="Times New Roman" w:hAnsi="Times New Roman" w:cs="Times New Roman"/>
          <w:sz w:val="24"/>
          <w:szCs w:val="24"/>
        </w:rPr>
        <w:t xml:space="preserve"> yapıda dentin benzeri yapıya rastlanmamıştır.</w:t>
      </w:r>
      <w:r w:rsidR="00657756">
        <w:rPr>
          <w:rFonts w:ascii="Times New Roman" w:hAnsi="Times New Roman" w:cs="Times New Roman"/>
          <w:sz w:val="24"/>
          <w:szCs w:val="24"/>
        </w:rPr>
        <w:t xml:space="preserve"> K</w:t>
      </w:r>
      <w:r w:rsidR="006D56A7">
        <w:rPr>
          <w:rFonts w:ascii="Times New Roman" w:hAnsi="Times New Roman" w:cs="Times New Roman"/>
          <w:sz w:val="24"/>
          <w:szCs w:val="24"/>
        </w:rPr>
        <w:t>ök duvarlarındaki kalınlaşmayı k</w:t>
      </w:r>
      <w:r w:rsidR="0096513D">
        <w:rPr>
          <w:rFonts w:ascii="Times New Roman" w:hAnsi="Times New Roman" w:cs="Times New Roman"/>
          <w:sz w:val="24"/>
          <w:szCs w:val="24"/>
        </w:rPr>
        <w:t xml:space="preserve">emik ve </w:t>
      </w:r>
      <w:proofErr w:type="spellStart"/>
      <w:r w:rsidR="0096513D">
        <w:rPr>
          <w:rFonts w:ascii="Times New Roman" w:hAnsi="Times New Roman" w:cs="Times New Roman"/>
          <w:sz w:val="24"/>
          <w:szCs w:val="24"/>
        </w:rPr>
        <w:t>sement</w:t>
      </w:r>
      <w:proofErr w:type="spellEnd"/>
      <w:r w:rsidR="0096513D">
        <w:rPr>
          <w:rFonts w:ascii="Times New Roman" w:hAnsi="Times New Roman" w:cs="Times New Roman"/>
          <w:sz w:val="24"/>
          <w:szCs w:val="24"/>
        </w:rPr>
        <w:t xml:space="preserve"> benzeri bir sert doku sağlamaktadır. </w:t>
      </w:r>
      <w:r w:rsidR="00330397">
        <w:rPr>
          <w:rFonts w:ascii="Times New Roman" w:hAnsi="Times New Roman" w:cs="Times New Roman"/>
          <w:sz w:val="24"/>
          <w:szCs w:val="24"/>
        </w:rPr>
        <w:t>Bu bulgu</w:t>
      </w:r>
      <w:r w:rsidR="00BE786E">
        <w:rPr>
          <w:rFonts w:ascii="Times New Roman" w:hAnsi="Times New Roman" w:cs="Times New Roman"/>
          <w:sz w:val="24"/>
          <w:szCs w:val="24"/>
        </w:rPr>
        <w:t>,</w:t>
      </w:r>
      <w:r w:rsidR="00330397">
        <w:rPr>
          <w:rFonts w:ascii="Times New Roman" w:hAnsi="Times New Roman" w:cs="Times New Roman"/>
          <w:sz w:val="24"/>
          <w:szCs w:val="24"/>
        </w:rPr>
        <w:t xml:space="preserve"> k</w:t>
      </w:r>
      <w:r w:rsidR="00F1698A">
        <w:rPr>
          <w:rFonts w:ascii="Times New Roman" w:hAnsi="Times New Roman" w:cs="Times New Roman"/>
          <w:sz w:val="24"/>
          <w:szCs w:val="24"/>
        </w:rPr>
        <w:t>anal için</w:t>
      </w:r>
      <w:r w:rsidR="00B51606">
        <w:rPr>
          <w:rFonts w:ascii="Times New Roman" w:hAnsi="Times New Roman" w:cs="Times New Roman"/>
          <w:sz w:val="24"/>
          <w:szCs w:val="24"/>
        </w:rPr>
        <w:t>de</w:t>
      </w:r>
      <w:r w:rsidR="00F1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98A">
        <w:rPr>
          <w:rFonts w:ascii="Times New Roman" w:hAnsi="Times New Roman" w:cs="Times New Roman"/>
          <w:sz w:val="24"/>
          <w:szCs w:val="24"/>
        </w:rPr>
        <w:t>prolifere</w:t>
      </w:r>
      <w:proofErr w:type="spellEnd"/>
      <w:r w:rsidR="00F1698A">
        <w:rPr>
          <w:rFonts w:ascii="Times New Roman" w:hAnsi="Times New Roman" w:cs="Times New Roman"/>
          <w:sz w:val="24"/>
          <w:szCs w:val="24"/>
        </w:rPr>
        <w:t xml:space="preserve"> olması istenen SCAP ve </w:t>
      </w:r>
      <w:proofErr w:type="spellStart"/>
      <w:r w:rsidR="00F1698A">
        <w:rPr>
          <w:rFonts w:ascii="Times New Roman" w:hAnsi="Times New Roman" w:cs="Times New Roman"/>
          <w:sz w:val="24"/>
          <w:szCs w:val="24"/>
        </w:rPr>
        <w:t>DPSC’lerin</w:t>
      </w:r>
      <w:proofErr w:type="spellEnd"/>
      <w:r w:rsidR="00F1698A">
        <w:rPr>
          <w:rFonts w:ascii="Times New Roman" w:hAnsi="Times New Roman" w:cs="Times New Roman"/>
          <w:sz w:val="24"/>
          <w:szCs w:val="24"/>
        </w:rPr>
        <w:t xml:space="preserve"> </w:t>
      </w:r>
      <w:r w:rsidR="00657756">
        <w:rPr>
          <w:rFonts w:ascii="Times New Roman" w:hAnsi="Times New Roman" w:cs="Times New Roman"/>
          <w:sz w:val="24"/>
          <w:szCs w:val="24"/>
        </w:rPr>
        <w:t>aksine</w:t>
      </w:r>
      <w:r w:rsidR="00F1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98A">
        <w:rPr>
          <w:rFonts w:ascii="Times New Roman" w:hAnsi="Times New Roman" w:cs="Times New Roman"/>
          <w:sz w:val="24"/>
          <w:szCs w:val="24"/>
        </w:rPr>
        <w:t>periodonsiyum</w:t>
      </w:r>
      <w:proofErr w:type="spellEnd"/>
      <w:r w:rsidR="00F1698A">
        <w:rPr>
          <w:rFonts w:ascii="Times New Roman" w:hAnsi="Times New Roman" w:cs="Times New Roman"/>
          <w:sz w:val="24"/>
          <w:szCs w:val="24"/>
        </w:rPr>
        <w:t xml:space="preserve"> kaynaklı hücrelerin </w:t>
      </w:r>
      <w:r w:rsidR="00BE786E">
        <w:rPr>
          <w:rFonts w:ascii="Times New Roman" w:hAnsi="Times New Roman" w:cs="Times New Roman"/>
          <w:sz w:val="24"/>
          <w:szCs w:val="24"/>
        </w:rPr>
        <w:t xml:space="preserve">ortama </w:t>
      </w:r>
      <w:r w:rsidR="00F1698A">
        <w:rPr>
          <w:rFonts w:ascii="Times New Roman" w:hAnsi="Times New Roman" w:cs="Times New Roman"/>
          <w:sz w:val="24"/>
          <w:szCs w:val="24"/>
        </w:rPr>
        <w:t xml:space="preserve">yerleştiğini ortaya </w:t>
      </w:r>
      <w:r w:rsidR="00BE786E">
        <w:rPr>
          <w:rFonts w:ascii="Times New Roman" w:hAnsi="Times New Roman" w:cs="Times New Roman"/>
          <w:sz w:val="24"/>
          <w:szCs w:val="24"/>
        </w:rPr>
        <w:t>koymaktadır.</w:t>
      </w:r>
      <w:r w:rsidR="00A20975">
        <w:rPr>
          <w:rFonts w:ascii="Times New Roman" w:hAnsi="Times New Roman" w:cs="Times New Roman"/>
          <w:sz w:val="24"/>
          <w:szCs w:val="24"/>
          <w:vertAlign w:val="superscript"/>
        </w:rPr>
        <w:t>3,22</w:t>
      </w:r>
      <w:r w:rsidR="00330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006" w:rsidRDefault="00330397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Rejeneratif tedavilerin ardından meydana gelen iyileşme mekanizmalarını anlayabilmek için genç sürekli dişlerin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çevre dokularının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inflamasyona</w:t>
      </w:r>
      <w:proofErr w:type="spellEnd"/>
      <w:r w:rsidR="00BE786E">
        <w:rPr>
          <w:rFonts w:ascii="Times New Roman" w:hAnsi="Times New Roman" w:cs="Times New Roman"/>
          <w:sz w:val="24"/>
          <w:szCs w:val="24"/>
        </w:rPr>
        <w:t xml:space="preserve"> karşı</w:t>
      </w:r>
      <w:r>
        <w:rPr>
          <w:rFonts w:ascii="Times New Roman" w:hAnsi="Times New Roman" w:cs="Times New Roman"/>
          <w:sz w:val="24"/>
          <w:szCs w:val="24"/>
        </w:rPr>
        <w:t xml:space="preserve"> cevabının bilinmesi gerekmektedir.</w:t>
      </w:r>
      <w:r w:rsidR="0085060E">
        <w:rPr>
          <w:rFonts w:ascii="Times New Roman" w:hAnsi="Times New Roman" w:cs="Times New Roman"/>
          <w:sz w:val="24"/>
          <w:szCs w:val="24"/>
          <w:vertAlign w:val="superscript"/>
        </w:rPr>
        <w:t>4,27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gelişmekte olan dişin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apeksinde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bulunan bağ dokusudur. Diş gelişimi sırasında;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odontoblastlar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oluşturdukça</w:t>
      </w:r>
      <w:r w:rsidR="008421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merkezde yer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zamanla kökün </w:t>
      </w:r>
      <w:proofErr w:type="spellStart"/>
      <w:r>
        <w:rPr>
          <w:rFonts w:ascii="Times New Roman" w:hAnsi="Times New Roman" w:cs="Times New Roman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kısmında sınırlı kalmaktadır. Bu aşamadan sonra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35A07">
        <w:rPr>
          <w:rFonts w:ascii="Times New Roman" w:hAnsi="Times New Roman" w:cs="Times New Roman"/>
          <w:sz w:val="24"/>
          <w:szCs w:val="24"/>
        </w:rPr>
        <w:t>pikal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papil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adını alan bu </w:t>
      </w:r>
      <w:r w:rsidR="00BE786E">
        <w:rPr>
          <w:rFonts w:ascii="Times New Roman" w:hAnsi="Times New Roman" w:cs="Times New Roman"/>
          <w:sz w:val="24"/>
          <w:szCs w:val="24"/>
        </w:rPr>
        <w:t xml:space="preserve">doku, </w:t>
      </w:r>
      <w:proofErr w:type="spellStart"/>
      <w:r w:rsidR="00BE786E">
        <w:rPr>
          <w:rFonts w:ascii="Times New Roman" w:hAnsi="Times New Roman" w:cs="Times New Roman"/>
          <w:sz w:val="24"/>
          <w:szCs w:val="24"/>
        </w:rPr>
        <w:t>dentinojenik</w:t>
      </w:r>
      <w:proofErr w:type="spellEnd"/>
      <w:r w:rsidR="00BE786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BE786E">
        <w:rPr>
          <w:rFonts w:ascii="Times New Roman" w:hAnsi="Times New Roman" w:cs="Times New Roman"/>
          <w:sz w:val="24"/>
          <w:szCs w:val="24"/>
        </w:rPr>
        <w:t>nörojenik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hücrelere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diferansiye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olabilen kök hücreler içermektedir.</w:t>
      </w:r>
      <w:proofErr w:type="gramStart"/>
      <w:r w:rsidR="0085060E">
        <w:rPr>
          <w:rFonts w:ascii="Times New Roman" w:hAnsi="Times New Roman" w:cs="Times New Roman"/>
          <w:sz w:val="24"/>
          <w:szCs w:val="24"/>
          <w:vertAlign w:val="superscript"/>
        </w:rPr>
        <w:t>5,6,8</w:t>
      </w:r>
      <w:proofErr w:type="gramEnd"/>
      <w:r w:rsidR="00A35A07">
        <w:rPr>
          <w:rFonts w:ascii="Times New Roman" w:hAnsi="Times New Roman" w:cs="Times New Roman"/>
          <w:sz w:val="24"/>
          <w:szCs w:val="24"/>
        </w:rPr>
        <w:t xml:space="preserve"> Bu yapının canlılığını koruması rejeneratif tedavilerin başarısı için çok kritiktir. Ancak,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irreversibl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pulpitis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ya da nekroz gelişen genç sürekli dişlerde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apikal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A07">
        <w:rPr>
          <w:rFonts w:ascii="Times New Roman" w:hAnsi="Times New Roman" w:cs="Times New Roman"/>
          <w:sz w:val="24"/>
          <w:szCs w:val="24"/>
        </w:rPr>
        <w:t>papilin</w:t>
      </w:r>
      <w:proofErr w:type="spellEnd"/>
      <w:r w:rsidR="00A35A07">
        <w:rPr>
          <w:rFonts w:ascii="Times New Roman" w:hAnsi="Times New Roman" w:cs="Times New Roman"/>
          <w:sz w:val="24"/>
          <w:szCs w:val="24"/>
        </w:rPr>
        <w:t xml:space="preserve"> ciddi şekilde etkilendiği görülmüştür.</w:t>
      </w:r>
      <w:r w:rsidR="0085060E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A35A07">
        <w:rPr>
          <w:rFonts w:ascii="Times New Roman" w:hAnsi="Times New Roman" w:cs="Times New Roman"/>
          <w:sz w:val="24"/>
          <w:szCs w:val="24"/>
        </w:rPr>
        <w:t xml:space="preserve"> </w:t>
      </w:r>
      <w:r w:rsidR="00DF0E1D">
        <w:rPr>
          <w:rFonts w:ascii="Times New Roman" w:hAnsi="Times New Roman" w:cs="Times New Roman"/>
          <w:sz w:val="24"/>
          <w:szCs w:val="24"/>
        </w:rPr>
        <w:t>K</w:t>
      </w:r>
      <w:r w:rsidR="00BE786E">
        <w:rPr>
          <w:rFonts w:ascii="Times New Roman" w:hAnsi="Times New Roman" w:cs="Times New Roman"/>
          <w:sz w:val="24"/>
          <w:szCs w:val="24"/>
        </w:rPr>
        <w:t xml:space="preserve">oronal </w:t>
      </w:r>
      <w:proofErr w:type="spellStart"/>
      <w:r w:rsidR="00BE786E">
        <w:rPr>
          <w:rFonts w:ascii="Times New Roman" w:hAnsi="Times New Roman" w:cs="Times New Roman"/>
          <w:sz w:val="24"/>
          <w:szCs w:val="24"/>
        </w:rPr>
        <w:t>pulpadaki</w:t>
      </w:r>
      <w:proofErr w:type="spellEnd"/>
      <w:r w:rsidR="00BE7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86E">
        <w:rPr>
          <w:rFonts w:ascii="Times New Roman" w:hAnsi="Times New Roman" w:cs="Times New Roman"/>
          <w:sz w:val="24"/>
          <w:szCs w:val="24"/>
        </w:rPr>
        <w:t>enfeksiyonun</w:t>
      </w:r>
      <w:proofErr w:type="gramEnd"/>
      <w:r w:rsidR="00BE786E">
        <w:rPr>
          <w:rFonts w:ascii="Times New Roman" w:hAnsi="Times New Roman" w:cs="Times New Roman"/>
          <w:sz w:val="24"/>
          <w:szCs w:val="24"/>
        </w:rPr>
        <w:t xml:space="preserve"> dahi </w:t>
      </w:r>
      <w:proofErr w:type="spellStart"/>
      <w:r w:rsidR="00BE786E">
        <w:rPr>
          <w:rFonts w:ascii="Times New Roman" w:hAnsi="Times New Roman" w:cs="Times New Roman"/>
          <w:sz w:val="24"/>
          <w:szCs w:val="24"/>
        </w:rPr>
        <w:t>per</w:t>
      </w:r>
      <w:r w:rsidR="00FE6006">
        <w:rPr>
          <w:rFonts w:ascii="Times New Roman" w:hAnsi="Times New Roman" w:cs="Times New Roman"/>
          <w:sz w:val="24"/>
          <w:szCs w:val="24"/>
        </w:rPr>
        <w:t>i</w:t>
      </w:r>
      <w:r w:rsidR="00BE786E">
        <w:rPr>
          <w:rFonts w:ascii="Times New Roman" w:hAnsi="Times New Roman" w:cs="Times New Roman"/>
          <w:sz w:val="24"/>
          <w:szCs w:val="24"/>
        </w:rPr>
        <w:t>radikuler</w:t>
      </w:r>
      <w:proofErr w:type="spellEnd"/>
      <w:r w:rsidR="00BE786E">
        <w:rPr>
          <w:rFonts w:ascii="Times New Roman" w:hAnsi="Times New Roman" w:cs="Times New Roman"/>
          <w:sz w:val="24"/>
          <w:szCs w:val="24"/>
        </w:rPr>
        <w:t xml:space="preserve"> dokulara zarar verebildiği bulgulanmışt</w:t>
      </w:r>
      <w:r w:rsidR="0085060E">
        <w:rPr>
          <w:rFonts w:ascii="Times New Roman" w:hAnsi="Times New Roman" w:cs="Times New Roman"/>
          <w:sz w:val="24"/>
          <w:szCs w:val="24"/>
        </w:rPr>
        <w:t>ır</w:t>
      </w:r>
      <w:r w:rsidR="00BE78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786E">
        <w:rPr>
          <w:rFonts w:ascii="Times New Roman" w:hAnsi="Times New Roman" w:cs="Times New Roman"/>
          <w:sz w:val="24"/>
          <w:szCs w:val="24"/>
        </w:rPr>
        <w:t>Pulpa</w:t>
      </w:r>
      <w:proofErr w:type="spellEnd"/>
      <w:r w:rsidR="00BE786E">
        <w:rPr>
          <w:rFonts w:ascii="Times New Roman" w:hAnsi="Times New Roman" w:cs="Times New Roman"/>
          <w:sz w:val="24"/>
          <w:szCs w:val="24"/>
        </w:rPr>
        <w:t xml:space="preserve"> açısından </w:t>
      </w:r>
      <w:r w:rsidR="0030373E">
        <w:rPr>
          <w:rFonts w:ascii="Times New Roman" w:hAnsi="Times New Roman" w:cs="Times New Roman"/>
          <w:sz w:val="24"/>
          <w:szCs w:val="24"/>
        </w:rPr>
        <w:t xml:space="preserve">değerlendirildiğinde, çürüğün </w:t>
      </w:r>
      <w:proofErr w:type="spellStart"/>
      <w:r w:rsidR="0030373E">
        <w:rPr>
          <w:rFonts w:ascii="Times New Roman" w:hAnsi="Times New Roman" w:cs="Times New Roman"/>
          <w:sz w:val="24"/>
          <w:szCs w:val="24"/>
        </w:rPr>
        <w:t>dentine</w:t>
      </w:r>
      <w:proofErr w:type="spellEnd"/>
      <w:r w:rsidR="0030373E">
        <w:rPr>
          <w:rFonts w:ascii="Times New Roman" w:hAnsi="Times New Roman" w:cs="Times New Roman"/>
          <w:sz w:val="24"/>
          <w:szCs w:val="24"/>
        </w:rPr>
        <w:t xml:space="preserve"> geçmesinden itibaren, hem çürüğe komşu </w:t>
      </w:r>
      <w:proofErr w:type="spellStart"/>
      <w:r w:rsidR="0030373E">
        <w:rPr>
          <w:rFonts w:ascii="Times New Roman" w:hAnsi="Times New Roman" w:cs="Times New Roman"/>
          <w:sz w:val="24"/>
          <w:szCs w:val="24"/>
        </w:rPr>
        <w:t>pulpada</w:t>
      </w:r>
      <w:proofErr w:type="spellEnd"/>
      <w:r w:rsidR="0030373E">
        <w:rPr>
          <w:rFonts w:ascii="Times New Roman" w:hAnsi="Times New Roman" w:cs="Times New Roman"/>
          <w:sz w:val="24"/>
          <w:szCs w:val="24"/>
        </w:rPr>
        <w:t xml:space="preserve"> hem de kök </w:t>
      </w:r>
      <w:proofErr w:type="spellStart"/>
      <w:r w:rsidR="0030373E">
        <w:rPr>
          <w:rFonts w:ascii="Times New Roman" w:hAnsi="Times New Roman" w:cs="Times New Roman"/>
          <w:sz w:val="24"/>
          <w:szCs w:val="24"/>
        </w:rPr>
        <w:t>pulpasında</w:t>
      </w:r>
      <w:proofErr w:type="spellEnd"/>
      <w:r w:rsidR="00303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73E">
        <w:rPr>
          <w:rFonts w:ascii="Times New Roman" w:hAnsi="Times New Roman" w:cs="Times New Roman"/>
          <w:sz w:val="24"/>
          <w:szCs w:val="24"/>
        </w:rPr>
        <w:lastRenderedPageBreak/>
        <w:t>odontoblastik</w:t>
      </w:r>
      <w:proofErr w:type="spellEnd"/>
      <w:r w:rsidR="0030373E">
        <w:rPr>
          <w:rFonts w:ascii="Times New Roman" w:hAnsi="Times New Roman" w:cs="Times New Roman"/>
          <w:sz w:val="24"/>
          <w:szCs w:val="24"/>
        </w:rPr>
        <w:t xml:space="preserve"> tabakad</w:t>
      </w:r>
      <w:r w:rsidR="0085060E">
        <w:rPr>
          <w:rFonts w:ascii="Times New Roman" w:hAnsi="Times New Roman" w:cs="Times New Roman"/>
          <w:sz w:val="24"/>
          <w:szCs w:val="24"/>
        </w:rPr>
        <w:t xml:space="preserve">a bozunmalar tespit edilmiştir. </w:t>
      </w:r>
      <w:r w:rsidR="006E61F8">
        <w:rPr>
          <w:rFonts w:ascii="Times New Roman" w:hAnsi="Times New Roman" w:cs="Times New Roman"/>
          <w:sz w:val="24"/>
          <w:szCs w:val="24"/>
        </w:rPr>
        <w:t xml:space="preserve">Bakteri toksinleri,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inflamatuar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medyatörler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sitokinlerin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konnektif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pulpa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dokusu boyunca ilerleyerek kök kanal duvarlarındaki </w:t>
      </w:r>
      <w:proofErr w:type="spellStart"/>
      <w:r w:rsidR="006E61F8">
        <w:rPr>
          <w:rFonts w:ascii="Times New Roman" w:hAnsi="Times New Roman" w:cs="Times New Roman"/>
          <w:sz w:val="24"/>
          <w:szCs w:val="24"/>
        </w:rPr>
        <w:t>odontoblast</w:t>
      </w:r>
      <w:proofErr w:type="spellEnd"/>
      <w:r w:rsidR="006E61F8">
        <w:rPr>
          <w:rFonts w:ascii="Times New Roman" w:hAnsi="Times New Roman" w:cs="Times New Roman"/>
          <w:sz w:val="24"/>
          <w:szCs w:val="24"/>
        </w:rPr>
        <w:t xml:space="preserve"> hücrelerinin etkilenmesine neden olduğu düşünülmektedir.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Pulpanın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nekroze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olduğu olgularda ise; kök kanal duvarlarında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rezorpsiyon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alanlarına, bu alanlarda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kolonize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olmuş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odontoklastlara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ve bakteriyel </w:t>
      </w:r>
      <w:proofErr w:type="spellStart"/>
      <w:r w:rsidR="006D5A3A">
        <w:rPr>
          <w:rFonts w:ascii="Times New Roman" w:hAnsi="Times New Roman" w:cs="Times New Roman"/>
          <w:sz w:val="24"/>
          <w:szCs w:val="24"/>
        </w:rPr>
        <w:t>biofilme</w:t>
      </w:r>
      <w:proofErr w:type="spellEnd"/>
      <w:r w:rsidR="006D5A3A">
        <w:rPr>
          <w:rFonts w:ascii="Times New Roman" w:hAnsi="Times New Roman" w:cs="Times New Roman"/>
          <w:sz w:val="24"/>
          <w:szCs w:val="24"/>
        </w:rPr>
        <w:t xml:space="preserve"> </w:t>
      </w:r>
      <w:r w:rsidR="0085060E">
        <w:rPr>
          <w:rFonts w:ascii="Times New Roman" w:hAnsi="Times New Roman" w:cs="Times New Roman"/>
          <w:sz w:val="24"/>
          <w:szCs w:val="24"/>
        </w:rPr>
        <w:t>rastlanmıştır</w:t>
      </w:r>
      <w:r w:rsidR="00D12F73">
        <w:rPr>
          <w:rFonts w:ascii="Times New Roman" w:hAnsi="Times New Roman" w:cs="Times New Roman"/>
          <w:sz w:val="24"/>
          <w:szCs w:val="24"/>
        </w:rPr>
        <w:t>.</w:t>
      </w:r>
      <w:r w:rsidR="0085060E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D12F73">
        <w:rPr>
          <w:rFonts w:ascii="Times New Roman" w:hAnsi="Times New Roman" w:cs="Times New Roman"/>
          <w:sz w:val="24"/>
          <w:szCs w:val="24"/>
        </w:rPr>
        <w:t xml:space="preserve"> </w:t>
      </w:r>
      <w:r w:rsidR="002B42F6">
        <w:rPr>
          <w:rFonts w:ascii="Times New Roman" w:hAnsi="Times New Roman" w:cs="Times New Roman"/>
          <w:sz w:val="24"/>
          <w:szCs w:val="24"/>
        </w:rPr>
        <w:t xml:space="preserve">Bu sonuçlar, rejeneratif tedavilerde istenilenin aksine neden DPSC ve </w:t>
      </w:r>
      <w:proofErr w:type="spellStart"/>
      <w:r w:rsidR="002B42F6">
        <w:rPr>
          <w:rFonts w:ascii="Times New Roman" w:hAnsi="Times New Roman" w:cs="Times New Roman"/>
          <w:sz w:val="24"/>
          <w:szCs w:val="24"/>
        </w:rPr>
        <w:t>SCAP’ların</w:t>
      </w:r>
      <w:proofErr w:type="spellEnd"/>
      <w:r w:rsidR="002B42F6">
        <w:rPr>
          <w:rFonts w:ascii="Times New Roman" w:hAnsi="Times New Roman" w:cs="Times New Roman"/>
          <w:sz w:val="24"/>
          <w:szCs w:val="24"/>
        </w:rPr>
        <w:t xml:space="preserve"> rol oynamadığını açıklamaktadır.</w:t>
      </w:r>
    </w:p>
    <w:p w:rsidR="002B42F6" w:rsidRDefault="00FE6006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fibrin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matriksler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gibi büyüme faktöründen zengin doku iskelelerinin </w:t>
      </w:r>
      <w:r w:rsidR="002D7383">
        <w:rPr>
          <w:rFonts w:ascii="Times New Roman" w:hAnsi="Times New Roman" w:cs="Times New Roman"/>
          <w:sz w:val="24"/>
          <w:szCs w:val="24"/>
        </w:rPr>
        <w:t xml:space="preserve">nekroz olgularında dahi </w:t>
      </w:r>
      <w:r>
        <w:rPr>
          <w:rFonts w:ascii="Times New Roman" w:hAnsi="Times New Roman" w:cs="Times New Roman"/>
          <w:sz w:val="24"/>
          <w:szCs w:val="24"/>
        </w:rPr>
        <w:t>kanal içine kök hücre proliferasyonunu arttıracağı düşünülmesine rağmen, histolojik olarak yapılan incelemeler bunun aksini göstermiştir.</w:t>
      </w:r>
      <w:r w:rsidR="007C1A5B">
        <w:rPr>
          <w:rFonts w:ascii="Times New Roman" w:hAnsi="Times New Roman" w:cs="Times New Roman"/>
          <w:sz w:val="24"/>
          <w:szCs w:val="24"/>
          <w:vertAlign w:val="superscript"/>
        </w:rPr>
        <w:t>16,28</w:t>
      </w:r>
      <w:r>
        <w:rPr>
          <w:rFonts w:ascii="Times New Roman" w:hAnsi="Times New Roman" w:cs="Times New Roman"/>
          <w:sz w:val="24"/>
          <w:szCs w:val="24"/>
        </w:rPr>
        <w:t xml:space="preserve"> Klinik olarak da konvansiyonel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kanatma yöntemine göre daha fazla başarı elde edilememiştir.</w:t>
      </w:r>
      <w:r w:rsidR="007C1A5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="002B4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E1D">
        <w:rPr>
          <w:rFonts w:ascii="Times New Roman" w:hAnsi="Times New Roman" w:cs="Times New Roman"/>
          <w:sz w:val="24"/>
          <w:szCs w:val="24"/>
        </w:rPr>
        <w:t>Lolato</w:t>
      </w:r>
      <w:proofErr w:type="spellEnd"/>
      <w:r w:rsidR="00DF0E1D">
        <w:rPr>
          <w:rFonts w:ascii="Times New Roman" w:hAnsi="Times New Roman" w:cs="Times New Roman"/>
          <w:sz w:val="24"/>
          <w:szCs w:val="24"/>
        </w:rPr>
        <w:t xml:space="preserve"> ve</w:t>
      </w:r>
      <w:r w:rsidR="00A54040">
        <w:rPr>
          <w:rFonts w:ascii="Times New Roman" w:hAnsi="Times New Roman" w:cs="Times New Roman"/>
          <w:sz w:val="24"/>
          <w:szCs w:val="24"/>
        </w:rPr>
        <w:t xml:space="preserve"> ark</w:t>
      </w:r>
      <w:proofErr w:type="gramStart"/>
      <w:r w:rsidR="00A54040">
        <w:rPr>
          <w:rFonts w:ascii="Times New Roman" w:hAnsi="Times New Roman" w:cs="Times New Roman"/>
          <w:sz w:val="24"/>
          <w:szCs w:val="24"/>
        </w:rPr>
        <w:t>.</w:t>
      </w:r>
      <w:r w:rsidR="00EC0C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1A5B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EC0C05">
        <w:rPr>
          <w:rFonts w:ascii="Times New Roman" w:hAnsi="Times New Roman" w:cs="Times New Roman"/>
          <w:sz w:val="24"/>
          <w:szCs w:val="24"/>
        </w:rPr>
        <w:t xml:space="preserve">bunun nedenini fibrin </w:t>
      </w:r>
      <w:proofErr w:type="spellStart"/>
      <w:r w:rsidR="00EC0C05">
        <w:rPr>
          <w:rFonts w:ascii="Times New Roman" w:hAnsi="Times New Roman" w:cs="Times New Roman"/>
          <w:sz w:val="24"/>
          <w:szCs w:val="24"/>
        </w:rPr>
        <w:t>matrikslerdeki</w:t>
      </w:r>
      <w:proofErr w:type="spellEnd"/>
      <w:r w:rsidR="00EC0C05">
        <w:rPr>
          <w:rFonts w:ascii="Times New Roman" w:hAnsi="Times New Roman" w:cs="Times New Roman"/>
          <w:sz w:val="24"/>
          <w:szCs w:val="24"/>
        </w:rPr>
        <w:t xml:space="preserve"> lökosit varlığına bağlamış, bu hücrelerin kanal içinde neden olabileceği aşırı </w:t>
      </w:r>
      <w:proofErr w:type="spellStart"/>
      <w:r w:rsidR="00EC0C05">
        <w:rPr>
          <w:rFonts w:ascii="Times New Roman" w:hAnsi="Times New Roman" w:cs="Times New Roman"/>
          <w:sz w:val="24"/>
          <w:szCs w:val="24"/>
        </w:rPr>
        <w:t>immün</w:t>
      </w:r>
      <w:proofErr w:type="spellEnd"/>
      <w:r w:rsidR="00EC0C05">
        <w:rPr>
          <w:rFonts w:ascii="Times New Roman" w:hAnsi="Times New Roman" w:cs="Times New Roman"/>
          <w:sz w:val="24"/>
          <w:szCs w:val="24"/>
        </w:rPr>
        <w:t xml:space="preserve"> cevabın iyileşmeyi geciktirdiğini savunmuşlar ve lökosit içermeyen “</w:t>
      </w:r>
      <w:proofErr w:type="spellStart"/>
      <w:r w:rsidR="00EC0C05">
        <w:rPr>
          <w:rFonts w:ascii="Times New Roman" w:hAnsi="Times New Roman" w:cs="Times New Roman"/>
          <w:sz w:val="24"/>
          <w:szCs w:val="24"/>
        </w:rPr>
        <w:t>trombositt</w:t>
      </w:r>
      <w:r w:rsidR="007C1A5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7C1A5B">
        <w:rPr>
          <w:rFonts w:ascii="Times New Roman" w:hAnsi="Times New Roman" w:cs="Times New Roman"/>
          <w:sz w:val="24"/>
          <w:szCs w:val="24"/>
        </w:rPr>
        <w:t xml:space="preserve"> zengin büyüme faktörünün (PRGF)</w:t>
      </w:r>
      <w:r w:rsidR="00DF0E1D">
        <w:rPr>
          <w:rFonts w:ascii="Times New Roman" w:hAnsi="Times New Roman" w:cs="Times New Roman"/>
          <w:sz w:val="24"/>
          <w:szCs w:val="24"/>
        </w:rPr>
        <w:t>”</w:t>
      </w:r>
      <w:r w:rsidR="00EC0C05">
        <w:rPr>
          <w:rFonts w:ascii="Times New Roman" w:hAnsi="Times New Roman" w:cs="Times New Roman"/>
          <w:sz w:val="24"/>
          <w:szCs w:val="24"/>
        </w:rPr>
        <w:t xml:space="preserve"> doku iskelesi olarak kullanılmasını önermişlerdir. Ancak, henüz </w:t>
      </w:r>
      <w:proofErr w:type="gramStart"/>
      <w:r w:rsidR="00EC0C05">
        <w:rPr>
          <w:rFonts w:ascii="Times New Roman" w:hAnsi="Times New Roman" w:cs="Times New Roman"/>
          <w:sz w:val="24"/>
          <w:szCs w:val="24"/>
        </w:rPr>
        <w:t>literatürde</w:t>
      </w:r>
      <w:proofErr w:type="gramEnd"/>
      <w:r w:rsidR="00EC0C05">
        <w:rPr>
          <w:rFonts w:ascii="Times New Roman" w:hAnsi="Times New Roman" w:cs="Times New Roman"/>
          <w:sz w:val="24"/>
          <w:szCs w:val="24"/>
        </w:rPr>
        <w:t xml:space="preserve"> bu ajanın kullanıldığı bir olgu ya da çalışmaya rastlanmamıştır.</w:t>
      </w:r>
    </w:p>
    <w:p w:rsidR="00A074A3" w:rsidRDefault="000563CB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C1A5B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D12F73">
        <w:rPr>
          <w:rFonts w:ascii="Times New Roman" w:hAnsi="Times New Roman" w:cs="Times New Roman"/>
          <w:sz w:val="24"/>
          <w:szCs w:val="24"/>
        </w:rPr>
        <w:t xml:space="preserve"> kronik enfeksiyonun </w:t>
      </w:r>
      <w:proofErr w:type="spellStart"/>
      <w:r w:rsidR="00D12F73">
        <w:rPr>
          <w:rFonts w:ascii="Times New Roman" w:hAnsi="Times New Roman" w:cs="Times New Roman"/>
          <w:sz w:val="24"/>
          <w:szCs w:val="24"/>
        </w:rPr>
        <w:t>pulpanın</w:t>
      </w:r>
      <w:proofErr w:type="spellEnd"/>
      <w:r w:rsidR="00D1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F73">
        <w:rPr>
          <w:rFonts w:ascii="Times New Roman" w:hAnsi="Times New Roman" w:cs="Times New Roman"/>
          <w:sz w:val="24"/>
          <w:szCs w:val="24"/>
        </w:rPr>
        <w:t>rejenere</w:t>
      </w:r>
      <w:proofErr w:type="spellEnd"/>
      <w:r w:rsidR="00D12F73">
        <w:rPr>
          <w:rFonts w:ascii="Times New Roman" w:hAnsi="Times New Roman" w:cs="Times New Roman"/>
          <w:sz w:val="24"/>
          <w:szCs w:val="24"/>
        </w:rPr>
        <w:t xml:space="preserve"> olabilme kapasitesini azalttığı, </w:t>
      </w:r>
      <w:proofErr w:type="spellStart"/>
      <w:r w:rsidR="00D12F73">
        <w:rPr>
          <w:rFonts w:ascii="Times New Roman" w:hAnsi="Times New Roman" w:cs="Times New Roman"/>
          <w:sz w:val="24"/>
          <w:szCs w:val="24"/>
        </w:rPr>
        <w:t>rejenere</w:t>
      </w:r>
      <w:proofErr w:type="spellEnd"/>
      <w:r w:rsidR="00D12F73">
        <w:rPr>
          <w:rFonts w:ascii="Times New Roman" w:hAnsi="Times New Roman" w:cs="Times New Roman"/>
          <w:sz w:val="24"/>
          <w:szCs w:val="24"/>
        </w:rPr>
        <w:t xml:space="preserve"> olabilecek kök hücrelere zarar verdiği hipoteziyle, </w:t>
      </w:r>
      <w:proofErr w:type="spellStart"/>
      <w:r w:rsidR="00D12F73">
        <w:rPr>
          <w:rFonts w:ascii="Times New Roman" w:hAnsi="Times New Roman" w:cs="Times New Roman"/>
          <w:sz w:val="24"/>
          <w:szCs w:val="24"/>
        </w:rPr>
        <w:t>ortodontik</w:t>
      </w:r>
      <w:proofErr w:type="spellEnd"/>
      <w:r w:rsidR="00D12F73">
        <w:rPr>
          <w:rFonts w:ascii="Times New Roman" w:hAnsi="Times New Roman" w:cs="Times New Roman"/>
          <w:sz w:val="24"/>
          <w:szCs w:val="24"/>
        </w:rPr>
        <w:t xml:space="preserve"> amaçla çekilecek iki sağlam premolar dişte </w:t>
      </w:r>
      <w:proofErr w:type="spellStart"/>
      <w:r w:rsidR="009B0799"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 w:rsidR="009B0799">
        <w:rPr>
          <w:rFonts w:ascii="Times New Roman" w:hAnsi="Times New Roman" w:cs="Times New Roman"/>
          <w:sz w:val="24"/>
          <w:szCs w:val="24"/>
        </w:rPr>
        <w:t xml:space="preserve"> tedavisi uygulamış ve 4 ay sonra yaptıkları histolojik incelemede </w:t>
      </w:r>
      <w:r w:rsidR="003B03D8">
        <w:rPr>
          <w:rFonts w:ascii="Times New Roman" w:hAnsi="Times New Roman" w:cs="Times New Roman"/>
          <w:sz w:val="24"/>
          <w:szCs w:val="24"/>
        </w:rPr>
        <w:t>d</w:t>
      </w:r>
      <w:r w:rsidR="002B42F6">
        <w:rPr>
          <w:rFonts w:ascii="Times New Roman" w:hAnsi="Times New Roman" w:cs="Times New Roman"/>
          <w:sz w:val="24"/>
          <w:szCs w:val="24"/>
        </w:rPr>
        <w:t>i</w:t>
      </w:r>
      <w:r w:rsidR="003B03D8">
        <w:rPr>
          <w:rFonts w:ascii="Times New Roman" w:hAnsi="Times New Roman" w:cs="Times New Roman"/>
          <w:sz w:val="24"/>
          <w:szCs w:val="24"/>
        </w:rPr>
        <w:t xml:space="preserve">ğer çalışmalarda elde edilenden </w:t>
      </w:r>
      <w:r w:rsidR="009B0799">
        <w:rPr>
          <w:rFonts w:ascii="Times New Roman" w:hAnsi="Times New Roman" w:cs="Times New Roman"/>
          <w:sz w:val="24"/>
          <w:szCs w:val="24"/>
        </w:rPr>
        <w:t xml:space="preserve">farklı bir yapıya rastlamamışlardır. Enfeksiyondan etkilenmemiş, dezenfeksiyon </w:t>
      </w:r>
      <w:r w:rsidR="003B03D8">
        <w:rPr>
          <w:rFonts w:ascii="Times New Roman" w:hAnsi="Times New Roman" w:cs="Times New Roman"/>
          <w:sz w:val="24"/>
          <w:szCs w:val="24"/>
        </w:rPr>
        <w:t xml:space="preserve">aşamalarının </w:t>
      </w:r>
      <w:r w:rsidR="009B0799">
        <w:rPr>
          <w:rFonts w:ascii="Times New Roman" w:hAnsi="Times New Roman" w:cs="Times New Roman"/>
          <w:sz w:val="24"/>
          <w:szCs w:val="24"/>
        </w:rPr>
        <w:t xml:space="preserve">uygulanmasına gerek olmayan iki sağlam dişte </w:t>
      </w:r>
      <w:r w:rsidR="003B03D8">
        <w:rPr>
          <w:rFonts w:ascii="Times New Roman" w:hAnsi="Times New Roman" w:cs="Times New Roman"/>
          <w:sz w:val="24"/>
          <w:szCs w:val="24"/>
        </w:rPr>
        <w:t>dahi</w:t>
      </w:r>
      <w:r w:rsidR="009B0799">
        <w:rPr>
          <w:rFonts w:ascii="Times New Roman" w:hAnsi="Times New Roman" w:cs="Times New Roman"/>
          <w:sz w:val="24"/>
          <w:szCs w:val="24"/>
        </w:rPr>
        <w:t xml:space="preserve"> kanal içinde </w:t>
      </w:r>
      <w:r w:rsidR="003B03D8">
        <w:rPr>
          <w:rFonts w:ascii="Times New Roman" w:hAnsi="Times New Roman" w:cs="Times New Roman"/>
          <w:sz w:val="24"/>
          <w:szCs w:val="24"/>
        </w:rPr>
        <w:t xml:space="preserve">dentin benzeri değil, </w:t>
      </w:r>
      <w:r w:rsidR="009B0799">
        <w:rPr>
          <w:rFonts w:ascii="Times New Roman" w:hAnsi="Times New Roman" w:cs="Times New Roman"/>
          <w:sz w:val="24"/>
          <w:szCs w:val="24"/>
        </w:rPr>
        <w:t>kemik kaynaklı sert doku oluşumu olduğu tespit edilmiştir.</w:t>
      </w:r>
    </w:p>
    <w:p w:rsidR="009B0799" w:rsidRDefault="009B0799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bu bilgilerin ışığında;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 hücre kaynakları</w:t>
      </w:r>
      <w:r w:rsidR="003B03D8">
        <w:rPr>
          <w:rFonts w:ascii="Times New Roman" w:hAnsi="Times New Roman" w:cs="Times New Roman"/>
          <w:sz w:val="24"/>
          <w:szCs w:val="24"/>
        </w:rPr>
        <w:t>yla uygulanan günümüz rejeneratif tedavi</w:t>
      </w:r>
      <w:r>
        <w:rPr>
          <w:rFonts w:ascii="Times New Roman" w:hAnsi="Times New Roman" w:cs="Times New Roman"/>
          <w:sz w:val="24"/>
          <w:szCs w:val="24"/>
        </w:rPr>
        <w:t xml:space="preserve"> protokolü sonucunda istenen histolojik </w:t>
      </w:r>
      <w:r w:rsidR="003B03D8">
        <w:rPr>
          <w:rFonts w:ascii="Times New Roman" w:hAnsi="Times New Roman" w:cs="Times New Roman"/>
          <w:sz w:val="24"/>
          <w:szCs w:val="24"/>
        </w:rPr>
        <w:t>başarı</w:t>
      </w:r>
      <w:r>
        <w:rPr>
          <w:rFonts w:ascii="Times New Roman" w:hAnsi="Times New Roman" w:cs="Times New Roman"/>
          <w:sz w:val="24"/>
          <w:szCs w:val="24"/>
        </w:rPr>
        <w:t>nın elde edilemeyeceği açıkça görülmektedir. İ</w:t>
      </w:r>
      <w:r w:rsidR="001133EB">
        <w:rPr>
          <w:rFonts w:ascii="Times New Roman" w:hAnsi="Times New Roman" w:cs="Times New Roman"/>
          <w:sz w:val="24"/>
          <w:szCs w:val="24"/>
        </w:rPr>
        <w:t>leri</w:t>
      </w:r>
      <w:r>
        <w:rPr>
          <w:rFonts w:ascii="Times New Roman" w:hAnsi="Times New Roman" w:cs="Times New Roman"/>
          <w:sz w:val="24"/>
          <w:szCs w:val="24"/>
        </w:rPr>
        <w:t xml:space="preserve"> dönemde yapılacak çalışmalarla,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kaynaklı kök hücrelerin uygun doku iskelesi desteği ile üretilip kök kanallarına direkt olarak uygulanmasıyla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>-dentin komplek</w:t>
      </w:r>
      <w:r w:rsidR="003B03D8">
        <w:rPr>
          <w:rFonts w:ascii="Times New Roman" w:hAnsi="Times New Roman" w:cs="Times New Roman"/>
          <w:sz w:val="24"/>
          <w:szCs w:val="24"/>
        </w:rPr>
        <w:t xml:space="preserve">sinin </w:t>
      </w:r>
      <w:proofErr w:type="spellStart"/>
      <w:r w:rsidR="003B03D8">
        <w:rPr>
          <w:rFonts w:ascii="Times New Roman" w:hAnsi="Times New Roman" w:cs="Times New Roman"/>
          <w:sz w:val="24"/>
          <w:szCs w:val="24"/>
        </w:rPr>
        <w:t>rejenerasyonu</w:t>
      </w:r>
      <w:proofErr w:type="spellEnd"/>
      <w:r w:rsidR="003B03D8">
        <w:rPr>
          <w:rFonts w:ascii="Times New Roman" w:hAnsi="Times New Roman" w:cs="Times New Roman"/>
          <w:sz w:val="24"/>
          <w:szCs w:val="24"/>
        </w:rPr>
        <w:t xml:space="preserve"> sağlanabileceği düşünülmektedir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3,30</w:t>
      </w:r>
      <w:r w:rsidR="003B03D8">
        <w:rPr>
          <w:rFonts w:ascii="Times New Roman" w:hAnsi="Times New Roman" w:cs="Times New Roman"/>
          <w:sz w:val="24"/>
          <w:szCs w:val="24"/>
        </w:rPr>
        <w:t xml:space="preserve"> Ancak, bu uygulamaların maliyet</w:t>
      </w:r>
      <w:r w:rsidR="00321743">
        <w:rPr>
          <w:rFonts w:ascii="Times New Roman" w:hAnsi="Times New Roman" w:cs="Times New Roman"/>
          <w:sz w:val="24"/>
          <w:szCs w:val="24"/>
        </w:rPr>
        <w:t>i</w:t>
      </w:r>
      <w:r w:rsidR="003B03D8">
        <w:rPr>
          <w:rFonts w:ascii="Times New Roman" w:hAnsi="Times New Roman" w:cs="Times New Roman"/>
          <w:sz w:val="24"/>
          <w:szCs w:val="24"/>
        </w:rPr>
        <w:t xml:space="preserve"> ve özel </w:t>
      </w:r>
      <w:proofErr w:type="gramStart"/>
      <w:r w:rsidR="003B03D8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="003B03D8">
        <w:rPr>
          <w:rFonts w:ascii="Times New Roman" w:hAnsi="Times New Roman" w:cs="Times New Roman"/>
          <w:sz w:val="24"/>
          <w:szCs w:val="24"/>
        </w:rPr>
        <w:t xml:space="preserve"> gerektirmesi açısından rutin klinik kullanıma geçebilmeleri şüphelidir.</w:t>
      </w:r>
    </w:p>
    <w:p w:rsidR="00725922" w:rsidRPr="00725922" w:rsidRDefault="0096513D" w:rsidP="00E042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tedavilerinde</w:t>
      </w:r>
      <w:r w:rsidR="00B712FC">
        <w:rPr>
          <w:rFonts w:ascii="Times New Roman" w:hAnsi="Times New Roman" w:cs="Times New Roman"/>
          <w:b/>
          <w:sz w:val="24"/>
          <w:szCs w:val="24"/>
        </w:rPr>
        <w:t xml:space="preserve"> dezenfeksiyon ve doku iskelesinin</w:t>
      </w:r>
      <w:r w:rsidR="00725922" w:rsidRPr="00725922">
        <w:rPr>
          <w:rFonts w:ascii="Times New Roman" w:hAnsi="Times New Roman" w:cs="Times New Roman"/>
          <w:b/>
          <w:sz w:val="24"/>
          <w:szCs w:val="24"/>
        </w:rPr>
        <w:t xml:space="preserve"> rolü</w:t>
      </w:r>
    </w:p>
    <w:p w:rsidR="00E042E7" w:rsidRDefault="0096513D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dişlerde uygulanan kanal tedavilerinde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kemomekanik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dezenfeksiyonun ardından kanalda </w:t>
      </w:r>
      <w:r w:rsidR="001133EB">
        <w:rPr>
          <w:rFonts w:ascii="Times New Roman" w:hAnsi="Times New Roman" w:cs="Times New Roman"/>
          <w:sz w:val="24"/>
          <w:szCs w:val="24"/>
        </w:rPr>
        <w:t xml:space="preserve">kalan bakteriler iyi bir kanal dolgusu ve sızdırmaz bir koronal </w:t>
      </w:r>
      <w:proofErr w:type="gramStart"/>
      <w:r w:rsidR="001133EB">
        <w:rPr>
          <w:rFonts w:ascii="Times New Roman" w:hAnsi="Times New Roman" w:cs="Times New Roman"/>
          <w:sz w:val="24"/>
          <w:szCs w:val="24"/>
        </w:rPr>
        <w:t>restorasyonla</w:t>
      </w:r>
      <w:proofErr w:type="gramEnd"/>
      <w:r w:rsidR="001133EB">
        <w:rPr>
          <w:rFonts w:ascii="Times New Roman" w:hAnsi="Times New Roman" w:cs="Times New Roman"/>
          <w:sz w:val="24"/>
          <w:szCs w:val="24"/>
        </w:rPr>
        <w:t xml:space="preserve"> etkisiz hale getirilebilirken,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tedavilerinde kanalın içinde oluşan pıhtı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rezidüel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bakterilerin tekrar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prolifere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olması ve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biyofilm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oluşturması için uygun ortam hazırlanmaktadır.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31,32</w:t>
      </w:r>
      <w:r w:rsidR="001133EB">
        <w:rPr>
          <w:rFonts w:ascii="Times New Roman" w:hAnsi="Times New Roman" w:cs="Times New Roman"/>
          <w:sz w:val="24"/>
          <w:szCs w:val="24"/>
        </w:rPr>
        <w:t xml:space="preserve"> Bu nedenle kök kanalında uzun dönem aseptik koşullar sağlanmalıdır. Ancak, bu tedavi </w:t>
      </w:r>
      <w:proofErr w:type="gramStart"/>
      <w:r w:rsidR="001133EB">
        <w:rPr>
          <w:rFonts w:ascii="Times New Roman" w:hAnsi="Times New Roman" w:cs="Times New Roman"/>
          <w:sz w:val="24"/>
          <w:szCs w:val="24"/>
        </w:rPr>
        <w:t>prosedüründe</w:t>
      </w:r>
      <w:proofErr w:type="gramEnd"/>
      <w:r w:rsidR="001133EB">
        <w:rPr>
          <w:rFonts w:ascii="Times New Roman" w:hAnsi="Times New Roman" w:cs="Times New Roman"/>
          <w:sz w:val="24"/>
          <w:szCs w:val="24"/>
        </w:rPr>
        <w:t xml:space="preserve"> mekanik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preparasyon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yapılamaması, sadece kimyasal dezenfeksiyona bel bağlanması en büyük dezavantajdır.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ve ark.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="001133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fermetler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üzerinde gerçekleştirdikleri çalışmalarında, kanalda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rezidüel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bakteri varlığının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tedavisi sonrasında kök </w:t>
      </w:r>
      <w:proofErr w:type="spellStart"/>
      <w:r w:rsidR="001133EB">
        <w:rPr>
          <w:rFonts w:ascii="Times New Roman" w:hAnsi="Times New Roman" w:cs="Times New Roman"/>
          <w:sz w:val="24"/>
          <w:szCs w:val="24"/>
        </w:rPr>
        <w:t>maturasyonunu</w:t>
      </w:r>
      <w:proofErr w:type="spellEnd"/>
      <w:r w:rsidR="001133EB">
        <w:rPr>
          <w:rFonts w:ascii="Times New Roman" w:hAnsi="Times New Roman" w:cs="Times New Roman"/>
          <w:sz w:val="24"/>
          <w:szCs w:val="24"/>
        </w:rPr>
        <w:t xml:space="preserve"> anlamlı şekilde negatif yönde etkilediğini tespit etmişlerdir. </w:t>
      </w:r>
      <w:r w:rsidR="00246390">
        <w:rPr>
          <w:rFonts w:ascii="Times New Roman" w:hAnsi="Times New Roman" w:cs="Times New Roman"/>
          <w:sz w:val="24"/>
          <w:szCs w:val="24"/>
        </w:rPr>
        <w:t>Bu nedenle, en ideal oranda dezenfe</w:t>
      </w:r>
      <w:r w:rsidR="00FC209D">
        <w:rPr>
          <w:rFonts w:ascii="Times New Roman" w:hAnsi="Times New Roman" w:cs="Times New Roman"/>
          <w:sz w:val="24"/>
          <w:szCs w:val="24"/>
        </w:rPr>
        <w:t>k</w:t>
      </w:r>
      <w:r w:rsidR="00246390">
        <w:rPr>
          <w:rFonts w:ascii="Times New Roman" w:hAnsi="Times New Roman" w:cs="Times New Roman"/>
          <w:sz w:val="24"/>
          <w:szCs w:val="24"/>
        </w:rPr>
        <w:t xml:space="preserve">siyonun kanal ve </w:t>
      </w:r>
      <w:proofErr w:type="spellStart"/>
      <w:r w:rsidR="00246390">
        <w:rPr>
          <w:rFonts w:ascii="Times New Roman" w:hAnsi="Times New Roman" w:cs="Times New Roman"/>
          <w:sz w:val="24"/>
          <w:szCs w:val="24"/>
        </w:rPr>
        <w:t>periradiküler</w:t>
      </w:r>
      <w:proofErr w:type="spellEnd"/>
      <w:r w:rsidR="00246390">
        <w:rPr>
          <w:rFonts w:ascii="Times New Roman" w:hAnsi="Times New Roman" w:cs="Times New Roman"/>
          <w:sz w:val="24"/>
          <w:szCs w:val="24"/>
        </w:rPr>
        <w:t xml:space="preserve"> dokulardaki </w:t>
      </w:r>
      <w:proofErr w:type="spellStart"/>
      <w:r w:rsidR="00246390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246390">
        <w:rPr>
          <w:rFonts w:ascii="Times New Roman" w:hAnsi="Times New Roman" w:cs="Times New Roman"/>
          <w:sz w:val="24"/>
          <w:szCs w:val="24"/>
        </w:rPr>
        <w:t xml:space="preserve"> hücrelere zarar vermeden gerçekleştirilmesi önemlidir.</w:t>
      </w:r>
    </w:p>
    <w:p w:rsidR="002D4D37" w:rsidRPr="001D358B" w:rsidRDefault="002D4D37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Genç sürekli dişlerde,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 kanallarında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tübüllerinin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derinliklerine kadar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olabildiği bilinmektedir.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Ricucci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nekrozu gelişen olgularda,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odası ve kök kanallarında yoğun bakteri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kolonizasyonu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değişik kalınlıklarda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biyofilm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alanlarının varlığını tespit etmişlerdir. </w:t>
      </w:r>
      <w:r w:rsidR="00543FED">
        <w:rPr>
          <w:rFonts w:ascii="Times New Roman" w:hAnsi="Times New Roman" w:cs="Times New Roman"/>
          <w:sz w:val="24"/>
          <w:szCs w:val="24"/>
        </w:rPr>
        <w:t xml:space="preserve">Bu bağlamda, bazı araştırmacılar, ince kök </w:t>
      </w:r>
      <w:r w:rsidR="00543FED">
        <w:rPr>
          <w:rFonts w:ascii="Times New Roman" w:hAnsi="Times New Roman" w:cs="Times New Roman"/>
          <w:sz w:val="24"/>
          <w:szCs w:val="24"/>
        </w:rPr>
        <w:lastRenderedPageBreak/>
        <w:t xml:space="preserve">kanal duvarlarını zayıflatmayacak, daha sonra kanala yerleştirilecek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antimikrobiyal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ajanlara yardımcı olacak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retantif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yollar oluşturmak amacıyla hafif bir mekanik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preparasyon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yapılmasının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biyofilm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odakarının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uzaklaştırılmasında yardımcı olacağını savunmaktadır.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22,31,34</w:t>
      </w:r>
      <w:r w:rsidR="00543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3FED">
        <w:rPr>
          <w:rFonts w:ascii="Times New Roman" w:hAnsi="Times New Roman" w:cs="Times New Roman"/>
          <w:sz w:val="24"/>
          <w:szCs w:val="24"/>
        </w:rPr>
        <w:t>Fakat,</w:t>
      </w:r>
      <w:proofErr w:type="gramEnd"/>
      <w:r w:rsidR="00543FED">
        <w:rPr>
          <w:rFonts w:ascii="Times New Roman" w:hAnsi="Times New Roman" w:cs="Times New Roman"/>
          <w:sz w:val="24"/>
          <w:szCs w:val="24"/>
        </w:rPr>
        <w:t xml:space="preserve"> kanal içinde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doku olduğu düşünülüyorsa kesinlikle mekanik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preparasyon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yapılmamalıdır.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34</w:t>
      </w:r>
    </w:p>
    <w:p w:rsidR="00036C93" w:rsidRPr="001D358B" w:rsidRDefault="00036C93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Rejeneratif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dezenfeksiyon işlemi sodyum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 w:rsidR="00F97D34">
        <w:rPr>
          <w:rFonts w:ascii="Times New Roman" w:hAnsi="Times New Roman" w:cs="Times New Roman"/>
          <w:sz w:val="24"/>
          <w:szCs w:val="24"/>
        </w:rPr>
        <w:t xml:space="preserve"> (NaOCl)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başlamaktadır.</w:t>
      </w:r>
      <w:r w:rsidR="00F97D34">
        <w:rPr>
          <w:rFonts w:ascii="Times New Roman" w:hAnsi="Times New Roman" w:cs="Times New Roman"/>
          <w:sz w:val="24"/>
          <w:szCs w:val="24"/>
        </w:rPr>
        <w:t xml:space="preserve"> Tedavi </w:t>
      </w:r>
      <w:proofErr w:type="spellStart"/>
      <w:r w:rsidR="00F97D34">
        <w:rPr>
          <w:rFonts w:ascii="Times New Roman" w:hAnsi="Times New Roman" w:cs="Times New Roman"/>
          <w:sz w:val="24"/>
          <w:szCs w:val="24"/>
        </w:rPr>
        <w:t>protokünde</w:t>
      </w:r>
      <w:proofErr w:type="spellEnd"/>
      <w:r w:rsidR="00F97D34">
        <w:rPr>
          <w:rFonts w:ascii="Times New Roman" w:hAnsi="Times New Roman" w:cs="Times New Roman"/>
          <w:sz w:val="24"/>
          <w:szCs w:val="24"/>
        </w:rPr>
        <w:t xml:space="preserve"> vazgeçilmez bir basamak olsa da hücre canlılığı üzerine negatif etkileri olması büyük bir dezavantajdır.</w:t>
      </w:r>
      <w:r w:rsidR="00EC6A9E">
        <w:rPr>
          <w:rFonts w:ascii="Times New Roman" w:hAnsi="Times New Roman" w:cs="Times New Roman"/>
          <w:sz w:val="24"/>
          <w:szCs w:val="24"/>
        </w:rPr>
        <w:t xml:space="preserve"> %3 </w:t>
      </w:r>
      <w:proofErr w:type="gramStart"/>
      <w:r w:rsidR="00EC6A9E">
        <w:rPr>
          <w:rFonts w:ascii="Times New Roman" w:hAnsi="Times New Roman" w:cs="Times New Roman"/>
          <w:sz w:val="24"/>
          <w:szCs w:val="24"/>
        </w:rPr>
        <w:t>konsantrasyona</w:t>
      </w:r>
      <w:proofErr w:type="gramEnd"/>
      <w:r w:rsidR="00EC6A9E">
        <w:rPr>
          <w:rFonts w:ascii="Times New Roman" w:hAnsi="Times New Roman" w:cs="Times New Roman"/>
          <w:sz w:val="24"/>
          <w:szCs w:val="24"/>
        </w:rPr>
        <w:t xml:space="preserve"> kadar hücre canlılığında anlamlı bir düşüşe neden olmazken, %6 konsantrasyonda hücre </w:t>
      </w:r>
      <w:proofErr w:type="spellStart"/>
      <w:r w:rsidR="00EC6A9E">
        <w:rPr>
          <w:rFonts w:ascii="Times New Roman" w:hAnsi="Times New Roman" w:cs="Times New Roman"/>
          <w:sz w:val="24"/>
          <w:szCs w:val="24"/>
        </w:rPr>
        <w:t>sağkalımı</w:t>
      </w:r>
      <w:proofErr w:type="spellEnd"/>
      <w:r w:rsidR="00EC6A9E">
        <w:rPr>
          <w:rFonts w:ascii="Times New Roman" w:hAnsi="Times New Roman" w:cs="Times New Roman"/>
          <w:sz w:val="24"/>
          <w:szCs w:val="24"/>
        </w:rPr>
        <w:t xml:space="preserve"> %20 oranına düşmektedir.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EC6A9E">
        <w:rPr>
          <w:rFonts w:ascii="Times New Roman" w:hAnsi="Times New Roman" w:cs="Times New Roman"/>
          <w:sz w:val="24"/>
          <w:szCs w:val="24"/>
        </w:rPr>
        <w:t xml:space="preserve"> </w:t>
      </w:r>
      <w:r w:rsidR="004C403F">
        <w:rPr>
          <w:rFonts w:ascii="Times New Roman" w:hAnsi="Times New Roman" w:cs="Times New Roman"/>
          <w:sz w:val="24"/>
          <w:szCs w:val="24"/>
        </w:rPr>
        <w:t xml:space="preserve">Ancak, </w:t>
      </w:r>
      <w:proofErr w:type="spellStart"/>
      <w:r w:rsidR="004C403F">
        <w:rPr>
          <w:rFonts w:ascii="Times New Roman" w:hAnsi="Times New Roman" w:cs="Times New Roman"/>
          <w:sz w:val="24"/>
          <w:szCs w:val="24"/>
        </w:rPr>
        <w:t>NaOC</w:t>
      </w:r>
      <w:r w:rsidR="002D4D37">
        <w:rPr>
          <w:rFonts w:ascii="Times New Roman" w:hAnsi="Times New Roman" w:cs="Times New Roman"/>
          <w:sz w:val="24"/>
          <w:szCs w:val="24"/>
        </w:rPr>
        <w:t>l</w:t>
      </w:r>
      <w:r w:rsidR="004C403F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="004C403F">
        <w:rPr>
          <w:rFonts w:ascii="Times New Roman" w:hAnsi="Times New Roman" w:cs="Times New Roman"/>
          <w:sz w:val="24"/>
          <w:szCs w:val="24"/>
        </w:rPr>
        <w:t xml:space="preserve"> ardından EDTA kullanımı bu yan etkileri tersine çevirebilmektedir.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35,36</w:t>
      </w:r>
      <w:r w:rsidR="004C403F">
        <w:rPr>
          <w:rFonts w:ascii="Times New Roman" w:hAnsi="Times New Roman" w:cs="Times New Roman"/>
          <w:sz w:val="24"/>
          <w:szCs w:val="24"/>
        </w:rPr>
        <w:t xml:space="preserve"> Bu nedenle güncellenen </w:t>
      </w:r>
      <w:proofErr w:type="spellStart"/>
      <w:r w:rsidR="004C403F"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 w:rsidR="004C403F">
        <w:rPr>
          <w:rFonts w:ascii="Times New Roman" w:hAnsi="Times New Roman" w:cs="Times New Roman"/>
          <w:sz w:val="24"/>
          <w:szCs w:val="24"/>
        </w:rPr>
        <w:t xml:space="preserve"> protokolünde, EDTA kullanımı sadece ikinci seansta değil, </w:t>
      </w:r>
      <w:r w:rsidR="002D4D37">
        <w:rPr>
          <w:rFonts w:ascii="Times New Roman" w:hAnsi="Times New Roman" w:cs="Times New Roman"/>
          <w:sz w:val="24"/>
          <w:szCs w:val="24"/>
        </w:rPr>
        <w:t xml:space="preserve">NaOCl </w:t>
      </w:r>
      <w:proofErr w:type="spellStart"/>
      <w:r w:rsidR="002D4D37">
        <w:rPr>
          <w:rFonts w:ascii="Times New Roman" w:hAnsi="Times New Roman" w:cs="Times New Roman"/>
          <w:sz w:val="24"/>
          <w:szCs w:val="24"/>
        </w:rPr>
        <w:t>irigasyonunun</w:t>
      </w:r>
      <w:proofErr w:type="spellEnd"/>
      <w:r w:rsidR="002D4D37">
        <w:rPr>
          <w:rFonts w:ascii="Times New Roman" w:hAnsi="Times New Roman" w:cs="Times New Roman"/>
          <w:sz w:val="24"/>
          <w:szCs w:val="24"/>
        </w:rPr>
        <w:t xml:space="preserve"> ardından </w:t>
      </w:r>
      <w:r w:rsidR="004C403F">
        <w:rPr>
          <w:rFonts w:ascii="Times New Roman" w:hAnsi="Times New Roman" w:cs="Times New Roman"/>
          <w:sz w:val="24"/>
          <w:szCs w:val="24"/>
        </w:rPr>
        <w:t xml:space="preserve">ilk </w:t>
      </w:r>
      <w:proofErr w:type="spellStart"/>
      <w:r w:rsidR="004C403F">
        <w:rPr>
          <w:rFonts w:ascii="Times New Roman" w:hAnsi="Times New Roman" w:cs="Times New Roman"/>
          <w:sz w:val="24"/>
          <w:szCs w:val="24"/>
        </w:rPr>
        <w:t>seans</w:t>
      </w:r>
      <w:r w:rsidR="00C476CB">
        <w:rPr>
          <w:rFonts w:ascii="Times New Roman" w:hAnsi="Times New Roman" w:cs="Times New Roman"/>
          <w:sz w:val="24"/>
          <w:szCs w:val="24"/>
        </w:rPr>
        <w:t>d</w:t>
      </w:r>
      <w:r w:rsidR="004C40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C403F">
        <w:rPr>
          <w:rFonts w:ascii="Times New Roman" w:hAnsi="Times New Roman" w:cs="Times New Roman"/>
          <w:sz w:val="24"/>
          <w:szCs w:val="24"/>
        </w:rPr>
        <w:t xml:space="preserve"> da önerilmektedir.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37</w:t>
      </w:r>
    </w:p>
    <w:p w:rsidR="00543FED" w:rsidRDefault="004C403F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İrigasyon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işlemlerinin ardından en sık kullanılan kimya</w:t>
      </w:r>
      <w:r w:rsidR="004C1E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 ajan üçlü ya da ikili antibiyotik </w:t>
      </w:r>
      <w:proofErr w:type="gramStart"/>
      <w:r>
        <w:rPr>
          <w:rFonts w:ascii="Times New Roman" w:hAnsi="Times New Roman" w:cs="Times New Roman"/>
          <w:sz w:val="24"/>
          <w:szCs w:val="24"/>
        </w:rPr>
        <w:t>kombinasyonlarıdır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1E18">
        <w:rPr>
          <w:rFonts w:ascii="Times New Roman" w:hAnsi="Times New Roman" w:cs="Times New Roman"/>
          <w:sz w:val="24"/>
          <w:szCs w:val="24"/>
        </w:rPr>
        <w:t xml:space="preserve">Ancak, son dönemde </w:t>
      </w:r>
      <w:proofErr w:type="spellStart"/>
      <w:r w:rsidR="004C1E18">
        <w:rPr>
          <w:rFonts w:ascii="Times New Roman" w:hAnsi="Times New Roman" w:cs="Times New Roman"/>
          <w:sz w:val="24"/>
          <w:szCs w:val="24"/>
        </w:rPr>
        <w:t>apikal</w:t>
      </w:r>
      <w:proofErr w:type="spellEnd"/>
      <w:r w:rsidR="004C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E18">
        <w:rPr>
          <w:rFonts w:ascii="Times New Roman" w:hAnsi="Times New Roman" w:cs="Times New Roman"/>
          <w:sz w:val="24"/>
          <w:szCs w:val="24"/>
        </w:rPr>
        <w:t>papil</w:t>
      </w:r>
      <w:proofErr w:type="spellEnd"/>
      <w:r w:rsidR="004C1E18">
        <w:rPr>
          <w:rFonts w:ascii="Times New Roman" w:hAnsi="Times New Roman" w:cs="Times New Roman"/>
          <w:sz w:val="24"/>
          <w:szCs w:val="24"/>
        </w:rPr>
        <w:t xml:space="preserve"> bölgesine </w:t>
      </w:r>
      <w:proofErr w:type="spellStart"/>
      <w:r w:rsidR="004C1E18">
        <w:rPr>
          <w:rFonts w:ascii="Times New Roman" w:hAnsi="Times New Roman" w:cs="Times New Roman"/>
          <w:sz w:val="24"/>
          <w:szCs w:val="24"/>
        </w:rPr>
        <w:t>difüze</w:t>
      </w:r>
      <w:proofErr w:type="spellEnd"/>
      <w:r w:rsidR="004C1E18">
        <w:rPr>
          <w:rFonts w:ascii="Times New Roman" w:hAnsi="Times New Roman" w:cs="Times New Roman"/>
          <w:sz w:val="24"/>
          <w:szCs w:val="24"/>
        </w:rPr>
        <w:t xml:space="preserve"> olarak ya da kanaldan tam olarak uzaklaştırılamadıkları için kök hücreler üzerinde </w:t>
      </w:r>
      <w:proofErr w:type="spellStart"/>
      <w:r w:rsidR="004C1E18">
        <w:rPr>
          <w:rFonts w:ascii="Times New Roman" w:hAnsi="Times New Roman" w:cs="Times New Roman"/>
          <w:sz w:val="24"/>
          <w:szCs w:val="24"/>
        </w:rPr>
        <w:t>sitotoksik</w:t>
      </w:r>
      <w:proofErr w:type="spellEnd"/>
      <w:r w:rsidR="004C1E18">
        <w:rPr>
          <w:rFonts w:ascii="Times New Roman" w:hAnsi="Times New Roman" w:cs="Times New Roman"/>
          <w:sz w:val="24"/>
          <w:szCs w:val="24"/>
        </w:rPr>
        <w:t xml:space="preserve"> etki göstermeleri nedeniyle kullanımları azalmış,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38,39</w:t>
      </w:r>
      <w:r w:rsidR="004C1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83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0F783A">
        <w:rPr>
          <w:rFonts w:ascii="Times New Roman" w:hAnsi="Times New Roman" w:cs="Times New Roman"/>
          <w:sz w:val="24"/>
          <w:szCs w:val="24"/>
        </w:rPr>
        <w:t>(OH)</w:t>
      </w:r>
      <w:r w:rsidR="000F783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0F783A">
        <w:rPr>
          <w:rFonts w:ascii="Times New Roman" w:hAnsi="Times New Roman" w:cs="Times New Roman"/>
          <w:sz w:val="24"/>
          <w:szCs w:val="24"/>
        </w:rPr>
        <w:t>daha popüler hale gelmiştir</w:t>
      </w:r>
      <w:r w:rsidR="004C1E18">
        <w:rPr>
          <w:rFonts w:ascii="Times New Roman" w:hAnsi="Times New Roman" w:cs="Times New Roman"/>
          <w:sz w:val="24"/>
          <w:szCs w:val="24"/>
        </w:rPr>
        <w:t>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39-41</w:t>
      </w:r>
      <w:r w:rsidR="004C1E18">
        <w:rPr>
          <w:rFonts w:ascii="Times New Roman" w:hAnsi="Times New Roman" w:cs="Times New Roman"/>
          <w:sz w:val="24"/>
          <w:szCs w:val="24"/>
        </w:rPr>
        <w:t xml:space="preserve"> </w:t>
      </w:r>
      <w:r w:rsidR="002D4D37">
        <w:rPr>
          <w:rFonts w:ascii="Times New Roman" w:hAnsi="Times New Roman" w:cs="Times New Roman"/>
          <w:sz w:val="24"/>
          <w:szCs w:val="24"/>
        </w:rPr>
        <w:t>Jadhav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2D4D37">
        <w:rPr>
          <w:rFonts w:ascii="Times New Roman" w:hAnsi="Times New Roman" w:cs="Times New Roman"/>
          <w:sz w:val="24"/>
          <w:szCs w:val="24"/>
        </w:rPr>
        <w:t xml:space="preserve">, her ne kadar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sitotksik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etkisi çok az görülse de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>(OH)</w:t>
      </w:r>
      <w:r w:rsidR="00543F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43FED">
        <w:rPr>
          <w:rFonts w:ascii="Times New Roman" w:hAnsi="Times New Roman" w:cs="Times New Roman"/>
          <w:sz w:val="24"/>
          <w:szCs w:val="24"/>
        </w:rPr>
        <w:t xml:space="preserve"> patlarının da kök ucunda var olabilecek olan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Hertwig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epitelyal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kök kını artıklarına zarar vermemesi ve sebep olduğu </w:t>
      </w:r>
      <w:proofErr w:type="spellStart"/>
      <w:r w:rsidR="00543FED">
        <w:rPr>
          <w:rFonts w:ascii="Times New Roman" w:hAnsi="Times New Roman" w:cs="Times New Roman"/>
          <w:sz w:val="24"/>
          <w:szCs w:val="24"/>
        </w:rPr>
        <w:t>koagülasyon</w:t>
      </w:r>
      <w:proofErr w:type="spellEnd"/>
      <w:r w:rsidR="00543FED">
        <w:rPr>
          <w:rFonts w:ascii="Times New Roman" w:hAnsi="Times New Roman" w:cs="Times New Roman"/>
          <w:sz w:val="24"/>
          <w:szCs w:val="24"/>
        </w:rPr>
        <w:t xml:space="preserve"> nekrozu ile kanamayı engellememesi için kökün sadece koronal üçlüsüne yerleştirilmesini önermiştir.</w:t>
      </w:r>
      <w:proofErr w:type="gramEnd"/>
    </w:p>
    <w:p w:rsidR="000007DA" w:rsidRDefault="004C1E18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AAE</w:t>
      </w:r>
      <w:r w:rsidR="00DF0E1D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783A">
        <w:rPr>
          <w:rFonts w:ascii="Times New Roman" w:hAnsi="Times New Roman" w:cs="Times New Roman"/>
          <w:sz w:val="24"/>
          <w:szCs w:val="24"/>
        </w:rPr>
        <w:t xml:space="preserve">antibiyotik patlarının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sitotoksik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etkilerini en aza indirmek için 0,1-1mg/ml oranında kullanımlarını önermektedir.</w:t>
      </w:r>
      <w:r w:rsidR="000F783A">
        <w:rPr>
          <w:rFonts w:ascii="Times New Roman" w:hAnsi="Times New Roman" w:cs="Times New Roman"/>
          <w:sz w:val="24"/>
          <w:szCs w:val="24"/>
        </w:rPr>
        <w:t xml:space="preserve"> </w:t>
      </w:r>
      <w:r w:rsidR="00F97D34">
        <w:rPr>
          <w:rFonts w:ascii="Times New Roman" w:hAnsi="Times New Roman" w:cs="Times New Roman"/>
          <w:sz w:val="24"/>
          <w:szCs w:val="24"/>
        </w:rPr>
        <w:t>Son dönem yapılan çalışmalarda</w:t>
      </w:r>
      <w:r>
        <w:rPr>
          <w:rFonts w:ascii="Times New Roman" w:hAnsi="Times New Roman" w:cs="Times New Roman"/>
          <w:sz w:val="24"/>
          <w:szCs w:val="24"/>
        </w:rPr>
        <w:t xml:space="preserve"> ise</w:t>
      </w:r>
      <w:r w:rsidR="00F97D34">
        <w:rPr>
          <w:rFonts w:ascii="Times New Roman" w:hAnsi="Times New Roman" w:cs="Times New Roman"/>
          <w:sz w:val="24"/>
          <w:szCs w:val="24"/>
        </w:rPr>
        <w:t xml:space="preserve">; düşük konsantrasyonda uygulanan antibiyotik patlarının ya da </w:t>
      </w:r>
      <w:proofErr w:type="spellStart"/>
      <w:r w:rsidR="00F97D3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F97D34">
        <w:rPr>
          <w:rFonts w:ascii="Times New Roman" w:hAnsi="Times New Roman" w:cs="Times New Roman"/>
          <w:sz w:val="24"/>
          <w:szCs w:val="24"/>
        </w:rPr>
        <w:t>(OH)</w:t>
      </w:r>
      <w:r w:rsidR="00F97D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97D34">
        <w:rPr>
          <w:rFonts w:ascii="Times New Roman" w:hAnsi="Times New Roman" w:cs="Times New Roman"/>
          <w:sz w:val="24"/>
          <w:szCs w:val="24"/>
        </w:rPr>
        <w:t xml:space="preserve"> patının kanal içinde yeterli dezenfeksiyonu sağlayamadığı rapor edilmiştir.</w:t>
      </w:r>
      <w:proofErr w:type="gramStart"/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32,43,44</w:t>
      </w:r>
      <w:proofErr w:type="gramEnd"/>
      <w:r w:rsidR="00F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D6">
        <w:rPr>
          <w:rFonts w:ascii="Times New Roman" w:hAnsi="Times New Roman" w:cs="Times New Roman"/>
          <w:sz w:val="24"/>
          <w:szCs w:val="24"/>
        </w:rPr>
        <w:t>Rezidüel</w:t>
      </w:r>
      <w:proofErr w:type="spellEnd"/>
      <w:r w:rsidR="00323AD6">
        <w:rPr>
          <w:rFonts w:ascii="Times New Roman" w:hAnsi="Times New Roman" w:cs="Times New Roman"/>
          <w:sz w:val="24"/>
          <w:szCs w:val="24"/>
        </w:rPr>
        <w:t xml:space="preserve"> bakterilerin konağın </w:t>
      </w:r>
      <w:proofErr w:type="spellStart"/>
      <w:r w:rsidR="00323AD6">
        <w:rPr>
          <w:rFonts w:ascii="Times New Roman" w:hAnsi="Times New Roman" w:cs="Times New Roman"/>
          <w:sz w:val="24"/>
          <w:szCs w:val="24"/>
        </w:rPr>
        <w:t>immün</w:t>
      </w:r>
      <w:proofErr w:type="spellEnd"/>
      <w:r w:rsidR="00323AD6">
        <w:rPr>
          <w:rFonts w:ascii="Times New Roman" w:hAnsi="Times New Roman" w:cs="Times New Roman"/>
          <w:sz w:val="24"/>
          <w:szCs w:val="24"/>
        </w:rPr>
        <w:t xml:space="preserve"> sistemini aktive ederek kanal içine </w:t>
      </w:r>
      <w:proofErr w:type="spellStart"/>
      <w:r w:rsidR="00323AD6">
        <w:rPr>
          <w:rFonts w:ascii="Times New Roman" w:hAnsi="Times New Roman" w:cs="Times New Roman"/>
          <w:sz w:val="24"/>
          <w:szCs w:val="24"/>
        </w:rPr>
        <w:t>migre</w:t>
      </w:r>
      <w:proofErr w:type="spellEnd"/>
      <w:r w:rsidR="00323AD6">
        <w:rPr>
          <w:rFonts w:ascii="Times New Roman" w:hAnsi="Times New Roman" w:cs="Times New Roman"/>
          <w:sz w:val="24"/>
          <w:szCs w:val="24"/>
        </w:rPr>
        <w:t xml:space="preserve"> olmuş kök hücrelerin ölümüne neden olduğu düşünülmektedir.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="00323AD6">
        <w:rPr>
          <w:rFonts w:ascii="Times New Roman" w:hAnsi="Times New Roman" w:cs="Times New Roman"/>
          <w:sz w:val="24"/>
          <w:szCs w:val="24"/>
        </w:rPr>
        <w:t xml:space="preserve"> </w:t>
      </w:r>
      <w:r w:rsidR="00DA2A09">
        <w:rPr>
          <w:rFonts w:ascii="Times New Roman" w:hAnsi="Times New Roman" w:cs="Times New Roman"/>
          <w:sz w:val="24"/>
          <w:szCs w:val="24"/>
        </w:rPr>
        <w:t>Bu nedenle, yavaş salım yapan ilaç sistemlerinin doku iskelesi olarak kullanımları gündeme gelmiş ve in-</w:t>
      </w:r>
      <w:proofErr w:type="spellStart"/>
      <w:r w:rsidR="00DA2A09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="00DA2A09">
        <w:rPr>
          <w:rFonts w:ascii="Times New Roman" w:hAnsi="Times New Roman" w:cs="Times New Roman"/>
          <w:sz w:val="24"/>
          <w:szCs w:val="24"/>
        </w:rPr>
        <w:t xml:space="preserve"> ortamda kök hücreler üzerinde yapılan çalışmalarda </w:t>
      </w:r>
      <w:proofErr w:type="spellStart"/>
      <w:r w:rsidR="00DA2A09">
        <w:rPr>
          <w:rFonts w:ascii="Times New Roman" w:hAnsi="Times New Roman" w:cs="Times New Roman"/>
          <w:sz w:val="24"/>
          <w:szCs w:val="24"/>
        </w:rPr>
        <w:t>sitotoksik</w:t>
      </w:r>
      <w:proofErr w:type="spellEnd"/>
      <w:r w:rsidR="00DA2A09">
        <w:rPr>
          <w:rFonts w:ascii="Times New Roman" w:hAnsi="Times New Roman" w:cs="Times New Roman"/>
          <w:sz w:val="24"/>
          <w:szCs w:val="24"/>
        </w:rPr>
        <w:t xml:space="preserve"> etkilerinin pat halinde kullanılan </w:t>
      </w:r>
      <w:proofErr w:type="spellStart"/>
      <w:r w:rsidR="00DA2A09">
        <w:rPr>
          <w:rFonts w:ascii="Times New Roman" w:hAnsi="Times New Roman" w:cs="Times New Roman"/>
          <w:sz w:val="24"/>
          <w:szCs w:val="24"/>
        </w:rPr>
        <w:t>anitibiyotiklere</w:t>
      </w:r>
      <w:proofErr w:type="spellEnd"/>
      <w:r w:rsidR="00DA2A09">
        <w:rPr>
          <w:rFonts w:ascii="Times New Roman" w:hAnsi="Times New Roman" w:cs="Times New Roman"/>
          <w:sz w:val="24"/>
          <w:szCs w:val="24"/>
        </w:rPr>
        <w:t xml:space="preserve"> göre çok daha az olduğu tespit edilmiştir.</w:t>
      </w:r>
      <w:r w:rsidR="001D358B">
        <w:rPr>
          <w:rFonts w:ascii="Times New Roman" w:hAnsi="Times New Roman" w:cs="Times New Roman"/>
          <w:sz w:val="24"/>
          <w:szCs w:val="24"/>
          <w:vertAlign w:val="superscript"/>
        </w:rPr>
        <w:t>43,45</w:t>
      </w:r>
      <w:r w:rsidR="00EC6A9E">
        <w:rPr>
          <w:rFonts w:ascii="Times New Roman" w:hAnsi="Times New Roman" w:cs="Times New Roman"/>
          <w:sz w:val="24"/>
          <w:szCs w:val="24"/>
        </w:rPr>
        <w:t xml:space="preserve"> </w:t>
      </w:r>
      <w:r w:rsidR="002D4D37">
        <w:rPr>
          <w:rFonts w:ascii="Times New Roman" w:hAnsi="Times New Roman" w:cs="Times New Roman"/>
          <w:sz w:val="24"/>
          <w:szCs w:val="24"/>
        </w:rPr>
        <w:t xml:space="preserve">Bu sayede hem dezenfeksiyon hem de doku iskelesi oluşumu bir aşamada sağlanabilecektir. </w:t>
      </w:r>
      <w:r w:rsidR="00EC6A9E">
        <w:rPr>
          <w:rFonts w:ascii="Times New Roman" w:hAnsi="Times New Roman" w:cs="Times New Roman"/>
          <w:sz w:val="24"/>
          <w:szCs w:val="24"/>
        </w:rPr>
        <w:t>Bu konudaki araştırmalar devam etmektedir.</w:t>
      </w:r>
    </w:p>
    <w:p w:rsidR="00F97D34" w:rsidRDefault="00DA2A09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Revaskülarizasyon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uygulamalarında u</w:t>
      </w:r>
      <w:r w:rsidR="00323AD6">
        <w:rPr>
          <w:rFonts w:ascii="Times New Roman" w:hAnsi="Times New Roman" w:cs="Times New Roman"/>
          <w:sz w:val="24"/>
          <w:szCs w:val="24"/>
        </w:rPr>
        <w:t xml:space="preserve">ygun oranda dezenfeksiyon ve </w:t>
      </w:r>
      <w:proofErr w:type="spellStart"/>
      <w:r w:rsidR="00323AD6">
        <w:rPr>
          <w:rFonts w:ascii="Times New Roman" w:hAnsi="Times New Roman" w:cs="Times New Roman"/>
          <w:sz w:val="24"/>
          <w:szCs w:val="24"/>
        </w:rPr>
        <w:t>sitotoksisite</w:t>
      </w:r>
      <w:proofErr w:type="spellEnd"/>
      <w:r w:rsidR="00323AD6">
        <w:rPr>
          <w:rFonts w:ascii="Times New Roman" w:hAnsi="Times New Roman" w:cs="Times New Roman"/>
          <w:sz w:val="24"/>
          <w:szCs w:val="24"/>
        </w:rPr>
        <w:t xml:space="preserve"> arasındaki denge henüz günümüz yöntemleriyle sağlanabilmiş değildir. </w:t>
      </w:r>
      <w:r>
        <w:rPr>
          <w:rFonts w:ascii="Times New Roman" w:hAnsi="Times New Roman" w:cs="Times New Roman"/>
          <w:sz w:val="24"/>
          <w:szCs w:val="24"/>
        </w:rPr>
        <w:t xml:space="preserve">Bu bağlamda, yavaş salım yapan sistemlerin doku iskelesi olarak kullanımları ve hatta bu sistemlere büyüme faktörleri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eksojen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 hücrelerin eklenmesi ile ileriki dönemlerde istenilen histolojik düzeydeki başarılar elde edilebilir.</w:t>
      </w:r>
    </w:p>
    <w:p w:rsidR="00285974" w:rsidRPr="00F97D34" w:rsidRDefault="00285974" w:rsidP="00E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09" w:rsidRPr="009D266B" w:rsidRDefault="009D26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B">
        <w:rPr>
          <w:rFonts w:ascii="Times New Roman" w:hAnsi="Times New Roman" w:cs="Times New Roman"/>
          <w:b/>
          <w:sz w:val="24"/>
          <w:szCs w:val="24"/>
        </w:rPr>
        <w:t>Sonuç</w:t>
      </w:r>
    </w:p>
    <w:p w:rsidR="009D266B" w:rsidRDefault="009D2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konuda yapılan yoğun in-</w:t>
      </w:r>
      <w:proofErr w:type="spellStart"/>
      <w:r>
        <w:rPr>
          <w:rFonts w:ascii="Times New Roman" w:hAnsi="Times New Roman" w:cs="Times New Roman"/>
          <w:sz w:val="24"/>
          <w:szCs w:val="24"/>
        </w:rPr>
        <w:t>vivo</w:t>
      </w:r>
      <w:proofErr w:type="spellEnd"/>
      <w:r>
        <w:rPr>
          <w:rFonts w:ascii="Times New Roman" w:hAnsi="Times New Roman" w:cs="Times New Roman"/>
          <w:sz w:val="24"/>
          <w:szCs w:val="24"/>
        </w:rPr>
        <w:t>/in-</w:t>
      </w:r>
      <w:proofErr w:type="spellStart"/>
      <w:r>
        <w:rPr>
          <w:rFonts w:ascii="Times New Roman" w:hAnsi="Times New Roman" w:cs="Times New Roman"/>
          <w:sz w:val="24"/>
          <w:szCs w:val="24"/>
        </w:rPr>
        <w:t>vitro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çalışmalar sonucunda,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genç sürekli dişlerde uygulanan rejeneratif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tedaviler sonrasında gerçekleşen tamir mekanizması hücresel ve moleküler düzeyde ortaya çıkmaya başlamıştır. Bu süreç ne kadar iyi çözümlenebilirse başarı oranı o kadar artacaktır. </w:t>
      </w:r>
    </w:p>
    <w:p w:rsidR="00991684" w:rsidRDefault="00991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684" w:rsidRDefault="009916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684" w:rsidRPr="00991684" w:rsidRDefault="00991684" w:rsidP="009916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</w:p>
    <w:p w:rsidR="00CF6B9E" w:rsidRPr="00CF6B9E" w:rsidRDefault="00991684" w:rsidP="00CF6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Murray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PE,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Garcia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Godoy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Hargreaves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KM.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endodontics: a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B9E" w:rsidRPr="00CF6B9E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CF6B9E" w:rsidRPr="00CF6B9E">
        <w:rPr>
          <w:rFonts w:ascii="Times New Roman" w:hAnsi="Times New Roman" w:cs="Times New Roman"/>
          <w:sz w:val="24"/>
          <w:szCs w:val="24"/>
        </w:rPr>
        <w:t>. J Endod 2007; 33: 377-90. </w:t>
      </w:r>
    </w:p>
    <w:p w:rsidR="00CF6B9E" w:rsidRPr="00CF6B9E" w:rsidRDefault="00CF6B9E" w:rsidP="00CF6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Geisler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TM.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North </w:t>
      </w:r>
      <w:proofErr w:type="spellStart"/>
      <w:r w:rsidRPr="00CF6B9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F6B9E">
        <w:rPr>
          <w:rFonts w:ascii="Times New Roman" w:hAnsi="Times New Roman" w:cs="Times New Roman"/>
          <w:sz w:val="24"/>
          <w:szCs w:val="24"/>
        </w:rPr>
        <w:t xml:space="preserve"> 2012; 56: 603-26.</w:t>
      </w:r>
    </w:p>
    <w:p w:rsidR="00991684" w:rsidRDefault="00CF6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Kim SG, </w:t>
      </w:r>
      <w:proofErr w:type="spellStart"/>
      <w:r>
        <w:rPr>
          <w:rFonts w:ascii="Times New Roman" w:hAnsi="Times New Roman" w:cs="Times New Roman"/>
          <w:sz w:val="24"/>
          <w:szCs w:val="24"/>
        </w:rPr>
        <w:t>Kahler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endodontics.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2016; 3(4): 293-301.</w:t>
      </w:r>
    </w:p>
    <w:p w:rsidR="00CF6B9E" w:rsidRDefault="00CF6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Smith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>
        <w:rPr>
          <w:rFonts w:ascii="Times New Roman" w:hAnsi="Times New Roman" w:cs="Times New Roman"/>
          <w:sz w:val="24"/>
          <w:szCs w:val="24"/>
        </w:rPr>
        <w:t>Duncan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HF, </w:t>
      </w:r>
      <w:proofErr w:type="spellStart"/>
      <w:r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Cooper PR.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dentin-</w:t>
      </w:r>
      <w:proofErr w:type="spellStart"/>
      <w:r>
        <w:rPr>
          <w:rFonts w:ascii="Times New Roman" w:hAnsi="Times New Roman" w:cs="Times New Roman"/>
          <w:sz w:val="24"/>
          <w:szCs w:val="24"/>
        </w:rPr>
        <w:t>pulp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endodontics. J Endod 2016; 42(1): 47-56.</w:t>
      </w:r>
    </w:p>
    <w:p w:rsidR="00CF6B9E" w:rsidRDefault="00CF6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Huang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GTJ,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0F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F9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F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F95"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 w:rsidR="000F2F95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="000F2F95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="000F2F95">
        <w:rPr>
          <w:rFonts w:ascii="Times New Roman" w:hAnsi="Times New Roman" w:cs="Times New Roman"/>
          <w:sz w:val="24"/>
          <w:szCs w:val="24"/>
        </w:rPr>
        <w:t xml:space="preserve"> 2008; 36 (6): 379-86.</w:t>
      </w:r>
    </w:p>
    <w:p w:rsidR="000F2F95" w:rsidRDefault="000F2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Hargreaves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>
        <w:rPr>
          <w:rFonts w:ascii="Times New Roman" w:hAnsi="Times New Roman" w:cs="Times New Roman"/>
          <w:sz w:val="24"/>
          <w:szCs w:val="24"/>
        </w:rPr>
        <w:t>Geisler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Henry M,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J Endod 2008; 34(7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sz w:val="24"/>
          <w:szCs w:val="24"/>
        </w:rPr>
        <w:t>): S51-6.</w:t>
      </w:r>
    </w:p>
    <w:p w:rsidR="000F2F95" w:rsidRDefault="000F2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Rodriquez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Lozano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FJ, </w:t>
      </w:r>
      <w:proofErr w:type="spellStart"/>
      <w:r>
        <w:rPr>
          <w:rFonts w:ascii="Times New Roman" w:hAnsi="Times New Roman" w:cs="Times New Roman"/>
          <w:sz w:val="24"/>
          <w:szCs w:val="24"/>
        </w:rPr>
        <w:t>Bueno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Insausti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Meseguer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Ramirez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MC,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ark.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Mesenchymal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tissues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 J 2011; 44(9): 800-6.</w:t>
      </w:r>
    </w:p>
    <w:p w:rsidR="0021683F" w:rsidRDefault="0021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Lolato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Taschieri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Kabbaray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AE, </w:t>
      </w:r>
      <w:proofErr w:type="spellStart"/>
      <w:r>
        <w:rPr>
          <w:rFonts w:ascii="Times New Roman" w:hAnsi="Times New Roman" w:cs="Times New Roman"/>
          <w:sz w:val="24"/>
          <w:szCs w:val="24"/>
        </w:rPr>
        <w:t>Fabbro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2016; 27(5): 383-92.</w:t>
      </w:r>
    </w:p>
    <w:p w:rsidR="00E23B6E" w:rsidRPr="002C4E9C" w:rsidRDefault="00E23B6E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1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Shah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Logani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Bhaskar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U,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Aggarwal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induce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apexification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apexogenesis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infected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nonvital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: a pilot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>. J Endod 2008; 34(8): 919-25. </w:t>
      </w:r>
    </w:p>
    <w:p w:rsidR="00E23B6E" w:rsidRPr="002C4E9C" w:rsidRDefault="00E23B6E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9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Jeeruphan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Jantarat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Yanpiset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Suwannapan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Khewsawai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Hargreaves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KM.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radiographic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apexification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>. J Endod 2012; 38(10): 1330-6.</w:t>
      </w:r>
    </w:p>
    <w:p w:rsidR="00E23B6E" w:rsidRPr="002C4E9C" w:rsidRDefault="00E23B6E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9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Kahler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Mistry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Moule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Ringsmuth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AK,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Thomson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Holcombe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of 16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consecutive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>. J Endod 2014; 40(3): 333-8.</w:t>
      </w:r>
    </w:p>
    <w:p w:rsidR="00E23B6E" w:rsidRDefault="00E23B6E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9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Sonoyama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W,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Yamaza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Tuan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RS,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GT.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papilla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residing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E9C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2C4E9C">
        <w:rPr>
          <w:rFonts w:ascii="Times New Roman" w:hAnsi="Times New Roman" w:cs="Times New Roman"/>
          <w:sz w:val="24"/>
          <w:szCs w:val="24"/>
        </w:rPr>
        <w:t>. J Endod 2008; 34(2): 166-71.</w:t>
      </w:r>
    </w:p>
    <w:p w:rsidR="002C4E9C" w:rsidRDefault="002C4E9C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Jiang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Peng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WW,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LF,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Zhu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YQ.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Proliferation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multilineage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9B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E759B8">
        <w:rPr>
          <w:rFonts w:ascii="Times New Roman" w:hAnsi="Times New Roman" w:cs="Times New Roman"/>
          <w:sz w:val="24"/>
          <w:szCs w:val="24"/>
        </w:rPr>
        <w:t xml:space="preserve"> of CXCR4</w:t>
      </w:r>
      <w:r w:rsidR="001017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pulp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01794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="00101794">
        <w:rPr>
          <w:rFonts w:ascii="Times New Roman" w:hAnsi="Times New Roman" w:cs="Times New Roman"/>
          <w:sz w:val="24"/>
          <w:szCs w:val="24"/>
        </w:rPr>
        <w:t>. J Endod 2012; 38(5): 642-7.</w:t>
      </w:r>
    </w:p>
    <w:p w:rsidR="00101794" w:rsidRDefault="00101794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PA.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endodontics.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 J 2011; 44(10): 889-906.</w:t>
      </w:r>
    </w:p>
    <w:p w:rsidR="005B7B59" w:rsidRDefault="005B7B59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Shimizu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</w:t>
      </w:r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Alobaid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AS,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Yamaza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Tuan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F13">
        <w:rPr>
          <w:rFonts w:ascii="Times New Roman" w:hAnsi="Times New Roman" w:cs="Times New Roman"/>
          <w:sz w:val="24"/>
          <w:szCs w:val="24"/>
        </w:rPr>
        <w:t>RS,</w:t>
      </w:r>
      <w:proofErr w:type="gramEnd"/>
      <w:r w:rsidR="00D04F13">
        <w:rPr>
          <w:rFonts w:ascii="Times New Roman" w:hAnsi="Times New Roman" w:cs="Times New Roman"/>
          <w:sz w:val="24"/>
          <w:szCs w:val="24"/>
        </w:rPr>
        <w:t xml:space="preserve"> ve ark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radiographic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histological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tooth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abbscess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1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D04F13">
        <w:rPr>
          <w:rFonts w:ascii="Times New Roman" w:hAnsi="Times New Roman" w:cs="Times New Roman"/>
          <w:sz w:val="24"/>
          <w:szCs w:val="24"/>
        </w:rPr>
        <w:t>. J Endod 2013; 39(8): 1078-83.</w:t>
      </w:r>
    </w:p>
    <w:p w:rsidR="005B7B59" w:rsidRDefault="005B7B59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04F13">
        <w:rPr>
          <w:rFonts w:ascii="Times New Roman" w:hAnsi="Times New Roman" w:cs="Times New Roman"/>
          <w:sz w:val="24"/>
          <w:szCs w:val="24"/>
        </w:rPr>
        <w:t xml:space="preserve">Martin G,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Ricucci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Gibbs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JL,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LM.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Histological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revascularized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revitalized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periodontitis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platelet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plasma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>. J Endod 2013; 39(1): 138-44. </w:t>
      </w:r>
    </w:p>
    <w:p w:rsidR="00D04F13" w:rsidRPr="00D04F13" w:rsidRDefault="00D04F13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Becerra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Ricucci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Loghin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Gibbs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JL,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LM.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premolar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abscess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04F13"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 w:rsidRPr="00D04F13">
        <w:rPr>
          <w:rFonts w:ascii="Times New Roman" w:hAnsi="Times New Roman" w:cs="Times New Roman"/>
          <w:sz w:val="24"/>
          <w:szCs w:val="24"/>
        </w:rPr>
        <w:t>. J Endod 2014; 40(1): 133-9.</w:t>
      </w:r>
    </w:p>
    <w:p w:rsidR="00D04F13" w:rsidRDefault="00D04F13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</w:t>
      </w:r>
      <w:r w:rsidR="002C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098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2C2098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="002C2098">
        <w:rPr>
          <w:rFonts w:ascii="Times New Roman" w:hAnsi="Times New Roman" w:cs="Times New Roman"/>
          <w:sz w:val="24"/>
          <w:szCs w:val="24"/>
        </w:rPr>
        <w:t>Zhou</w:t>
      </w:r>
      <w:proofErr w:type="spellEnd"/>
      <w:r w:rsidR="002C2098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="002C2098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="002C2098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="002C2098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="002C2098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immunuhistochemical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periodontitis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>
        <w:rPr>
          <w:rFonts w:ascii="Times New Roman" w:hAnsi="Times New Roman" w:cs="Times New Roman"/>
          <w:sz w:val="24"/>
          <w:szCs w:val="24"/>
        </w:rPr>
        <w:t>. J Endod 2015; 41(7): 1172-9.</w:t>
      </w:r>
    </w:p>
    <w:p w:rsidR="002C2098" w:rsidRDefault="002C2098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Nosrat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Kolahdouzan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Hosseini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</w:rPr>
        <w:t>Mehrizi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Torabinejad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uninfected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endodontics: 2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>. J Endod 2015; 41(10): 1725-9.</w:t>
      </w:r>
    </w:p>
    <w:p w:rsidR="001C057C" w:rsidRDefault="001C057C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JP. </w:t>
      </w:r>
      <w:proofErr w:type="spellStart"/>
      <w:r>
        <w:rPr>
          <w:rFonts w:ascii="Times New Roman" w:hAnsi="Times New Roman" w:cs="Times New Roman"/>
          <w:sz w:val="24"/>
          <w:szCs w:val="24"/>
        </w:rPr>
        <w:t>Tissue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1993; 260(5110): 920-6.</w:t>
      </w:r>
    </w:p>
    <w:p w:rsidR="001C057C" w:rsidRDefault="001C057C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Lovelace</w:t>
      </w:r>
      <w:proofErr w:type="spellEnd"/>
      <w:r w:rsidR="00514A31">
        <w:rPr>
          <w:rFonts w:ascii="Times New Roman" w:hAnsi="Times New Roman" w:cs="Times New Roman"/>
          <w:sz w:val="24"/>
          <w:szCs w:val="24"/>
        </w:rPr>
        <w:t xml:space="preserve"> TW, Henry MA, </w:t>
      </w:r>
      <w:proofErr w:type="spellStart"/>
      <w:r w:rsidR="00514A31">
        <w:rPr>
          <w:rFonts w:ascii="Times New Roman" w:hAnsi="Times New Roman" w:cs="Times New Roman"/>
          <w:sz w:val="24"/>
          <w:szCs w:val="24"/>
        </w:rPr>
        <w:t>Hargreaves</w:t>
      </w:r>
      <w:proofErr w:type="spellEnd"/>
      <w:r w:rsidR="00514A31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="00514A31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="00514A31">
        <w:rPr>
          <w:rFonts w:ascii="Times New Roman" w:hAnsi="Times New Roman" w:cs="Times New Roman"/>
          <w:sz w:val="24"/>
          <w:szCs w:val="24"/>
        </w:rPr>
        <w:t xml:space="preserve"> A.</w:t>
      </w:r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mesenchymal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2B0A">
        <w:rPr>
          <w:rFonts w:ascii="Times New Roman" w:hAnsi="Times New Roman" w:cs="Times New Roman"/>
          <w:sz w:val="24"/>
          <w:szCs w:val="24"/>
        </w:rPr>
        <w:t>canal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space</w:t>
      </w:r>
      <w:proofErr w:type="spellEnd"/>
      <w:proofErr w:type="gramEnd"/>
      <w:r w:rsidR="00942B0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necrotic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0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="00942B0A">
        <w:rPr>
          <w:rFonts w:ascii="Times New Roman" w:hAnsi="Times New Roman" w:cs="Times New Roman"/>
          <w:sz w:val="24"/>
          <w:szCs w:val="24"/>
        </w:rPr>
        <w:t>. J Endod 2011; 37(2): 133-8.</w:t>
      </w:r>
    </w:p>
    <w:p w:rsidR="00514A31" w:rsidRDefault="00514A31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Galler KM.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 J 2016; 49(10): 926-36.</w:t>
      </w:r>
    </w:p>
    <w:p w:rsidR="00514A31" w:rsidRDefault="00514A31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Mullane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Sedgley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CM, Hu JC,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GR, </w:t>
      </w:r>
      <w:proofErr w:type="spellStart"/>
      <w:r>
        <w:rPr>
          <w:rFonts w:ascii="Times New Roman" w:hAnsi="Times New Roman" w:cs="Times New Roman"/>
          <w:sz w:val="24"/>
          <w:szCs w:val="24"/>
        </w:rPr>
        <w:t>Nör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JE.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VEGF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FGF2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2008; 87(12): 1144-8.</w:t>
      </w:r>
    </w:p>
    <w:p w:rsidR="0008111B" w:rsidRDefault="0008111B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Gronthos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LW,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Boyde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ve ark.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2002; 81(8): 531-5.</w:t>
      </w:r>
    </w:p>
    <w:p w:rsidR="0008111B" w:rsidRDefault="00FC5127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Kim SG, </w:t>
      </w:r>
      <w:proofErr w:type="spellStart"/>
      <w:r>
        <w:rPr>
          <w:rFonts w:ascii="Times New Roman" w:hAnsi="Times New Roman" w:cs="Times New Roman"/>
          <w:sz w:val="24"/>
          <w:szCs w:val="24"/>
        </w:rPr>
        <w:t>Zhou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Zheng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Y, Suzuki T,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ve ark.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growth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progenitor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2012; 56(3): 563-75.</w:t>
      </w:r>
    </w:p>
    <w:p w:rsidR="00B264A4" w:rsidRDefault="00B264A4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NB,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Shiloah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Hargreaves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KM. </w:t>
      </w:r>
      <w:proofErr w:type="spellStart"/>
      <w:r w:rsidR="00616588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="00616588">
        <w:rPr>
          <w:rFonts w:ascii="Times New Roman" w:hAnsi="Times New Roman" w:cs="Times New Roman"/>
          <w:sz w:val="24"/>
          <w:szCs w:val="24"/>
        </w:rPr>
        <w:t xml:space="preserve"> </w:t>
      </w:r>
      <w:r w:rsidR="006B5573">
        <w:rPr>
          <w:rFonts w:ascii="Times New Roman" w:hAnsi="Times New Roman" w:cs="Times New Roman"/>
          <w:sz w:val="24"/>
          <w:szCs w:val="24"/>
        </w:rPr>
        <w:t xml:space="preserve">endodontics: a </w:t>
      </w:r>
      <w:proofErr w:type="spellStart"/>
      <w:r w:rsidR="006B557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6B5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573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="006B5573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="006B557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B5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573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="006B5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573">
        <w:rPr>
          <w:rFonts w:ascii="Times New Roman" w:hAnsi="Times New Roman" w:cs="Times New Roman"/>
          <w:sz w:val="24"/>
          <w:szCs w:val="24"/>
        </w:rPr>
        <w:t>Assoc</w:t>
      </w:r>
      <w:proofErr w:type="spellEnd"/>
      <w:r w:rsidR="006B5573">
        <w:rPr>
          <w:rFonts w:ascii="Times New Roman" w:hAnsi="Times New Roman" w:cs="Times New Roman"/>
          <w:sz w:val="24"/>
          <w:szCs w:val="24"/>
        </w:rPr>
        <w:t xml:space="preserve"> 2016; 147(5): 372-80.</w:t>
      </w:r>
    </w:p>
    <w:p w:rsidR="006B5573" w:rsidRDefault="006B5573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Ricucci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Siqueira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JF </w:t>
      </w:r>
      <w:proofErr w:type="spellStart"/>
      <w:r>
        <w:rPr>
          <w:rFonts w:ascii="Times New Roman" w:hAnsi="Times New Roman" w:cs="Times New Roman"/>
          <w:sz w:val="24"/>
          <w:szCs w:val="24"/>
        </w:rPr>
        <w:t>Jr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Loghin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LM.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histobacteriologic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2017; 56(1): 19-32.</w:t>
      </w:r>
    </w:p>
    <w:p w:rsidR="00043968" w:rsidRDefault="006B5573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DD,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ZF,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3D0F6C">
        <w:rPr>
          <w:rFonts w:ascii="Times New Roman" w:hAnsi="Times New Roman" w:cs="Times New Roman"/>
          <w:sz w:val="24"/>
          <w:szCs w:val="24"/>
        </w:rPr>
        <w:t xml:space="preserve"> M, Ding ZJ, </w:t>
      </w:r>
      <w:proofErr w:type="spellStart"/>
      <w:r w:rsidR="003D0F6C">
        <w:rPr>
          <w:rFonts w:ascii="Times New Roman" w:hAnsi="Times New Roman" w:cs="Times New Roman"/>
          <w:sz w:val="24"/>
          <w:szCs w:val="24"/>
        </w:rPr>
        <w:t>Zhong</w:t>
      </w:r>
      <w:proofErr w:type="spellEnd"/>
      <w:r w:rsidR="003D0F6C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3D0F6C"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platelet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plasma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clot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6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043968">
        <w:rPr>
          <w:rFonts w:ascii="Times New Roman" w:hAnsi="Times New Roman" w:cs="Times New Roman"/>
          <w:sz w:val="24"/>
          <w:szCs w:val="24"/>
        </w:rPr>
        <w:t>. J Endod 2014; 40(9): 1388-93.</w:t>
      </w:r>
    </w:p>
    <w:p w:rsidR="00AB55CC" w:rsidRDefault="00043968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Bezgin T, Yılmaz AD,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BN, Kolsuz ME, Sönmez H. 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scaffold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B55CC">
        <w:rPr>
          <w:rFonts w:ascii="Times New Roman" w:hAnsi="Times New Roman" w:cs="Times New Roman"/>
          <w:sz w:val="24"/>
          <w:szCs w:val="24"/>
        </w:rPr>
        <w:t xml:space="preserve"> J Endod 2015; 41(1): 36-44.</w:t>
      </w:r>
    </w:p>
    <w:p w:rsidR="0057542A" w:rsidRDefault="00AB55CC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Shokraneh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Shekarchizade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Traumatol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2016; 32(1): 71-9.</w:t>
      </w:r>
    </w:p>
    <w:p w:rsidR="0057542A" w:rsidRDefault="0057542A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proofErr w:type="spellStart"/>
      <w:r>
        <w:rPr>
          <w:rFonts w:ascii="Times New Roman" w:hAnsi="Times New Roman" w:cs="Times New Roman"/>
          <w:sz w:val="24"/>
          <w:szCs w:val="24"/>
        </w:rPr>
        <w:t>Fouad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Endod 2014; 40(4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sz w:val="24"/>
          <w:szCs w:val="24"/>
        </w:rPr>
        <w:t>): S58-64.</w:t>
      </w:r>
    </w:p>
    <w:p w:rsidR="006B5573" w:rsidRDefault="00977F2B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Nosrat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Kim JR,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JB,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  <w:szCs w:val="24"/>
        </w:rPr>
        <w:t>Xu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HH, </w:t>
      </w:r>
      <w:proofErr w:type="spellStart"/>
      <w:r>
        <w:rPr>
          <w:rFonts w:ascii="Times New Roman" w:hAnsi="Times New Roman" w:cs="Times New Roman"/>
          <w:sz w:val="24"/>
          <w:szCs w:val="24"/>
        </w:rPr>
        <w:t>Fouad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AF.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2017; </w:t>
      </w:r>
      <w:r w:rsidR="006B5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96(1): 100-6.</w:t>
      </w:r>
    </w:p>
    <w:p w:rsidR="00E24E07" w:rsidRDefault="00E24E07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Nandakumar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</w:rPr>
        <w:t>Romberg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>
        <w:rPr>
          <w:rFonts w:ascii="Times New Roman" w:hAnsi="Times New Roman" w:cs="Times New Roman"/>
          <w:sz w:val="24"/>
          <w:szCs w:val="24"/>
        </w:rPr>
        <w:t>Arola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Fouad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dentin. J Endod 2009; 35: 78-81.</w:t>
      </w:r>
    </w:p>
    <w:p w:rsidR="00E24E07" w:rsidRDefault="00E24E07" w:rsidP="00D0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LM,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Ricucci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GT.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dentine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pulp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hopes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B9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 xml:space="preserve"> Endod J 2014; 47(8): 713-24.</w:t>
      </w:r>
    </w:p>
    <w:p w:rsidR="005B7B59" w:rsidRDefault="005B7B59" w:rsidP="002C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2C6B9B">
        <w:rPr>
          <w:rFonts w:ascii="Times New Roman" w:hAnsi="Times New Roman" w:cs="Times New Roman"/>
          <w:sz w:val="24"/>
          <w:szCs w:val="24"/>
        </w:rPr>
        <w:t xml:space="preserve">Martin DE, De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Almedia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JFA, Henry MA,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Khaing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ZZ,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Schmidt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CE,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Teixeira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FB,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hypochlorite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papilla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9B">
        <w:rPr>
          <w:rFonts w:ascii="Times New Roman" w:hAnsi="Times New Roman" w:cs="Times New Roman"/>
          <w:sz w:val="24"/>
          <w:szCs w:val="24"/>
        </w:rPr>
        <w:t>differen</w:t>
      </w:r>
      <w:r w:rsidR="002C6B9B">
        <w:rPr>
          <w:rFonts w:ascii="Times New Roman" w:hAnsi="Times New Roman" w:cs="Times New Roman"/>
          <w:sz w:val="24"/>
          <w:szCs w:val="24"/>
        </w:rPr>
        <w:t>tiation</w:t>
      </w:r>
      <w:proofErr w:type="spellEnd"/>
      <w:r w:rsidR="002C6B9B">
        <w:rPr>
          <w:rFonts w:ascii="Times New Roman" w:hAnsi="Times New Roman" w:cs="Times New Roman"/>
          <w:sz w:val="24"/>
          <w:szCs w:val="24"/>
        </w:rPr>
        <w:t>. J Endod 2014; 40: 51-5.</w:t>
      </w:r>
    </w:p>
    <w:p w:rsidR="00C647FC" w:rsidRDefault="00C647FC" w:rsidP="002C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H, Akçay M, Çapar ID,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Ertaş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H, Ok E, Uysal B.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EndoActivator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photon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phptpacoustic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streaming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triple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FAA">
        <w:rPr>
          <w:rFonts w:ascii="Times New Roman" w:hAnsi="Times New Roman" w:cs="Times New Roman"/>
          <w:sz w:val="24"/>
          <w:szCs w:val="24"/>
        </w:rPr>
        <w:t>pastes</w:t>
      </w:r>
      <w:proofErr w:type="spellEnd"/>
      <w:r w:rsidR="00382FAA">
        <w:rPr>
          <w:rFonts w:ascii="Times New Roman" w:hAnsi="Times New Roman" w:cs="Times New Roman"/>
          <w:sz w:val="24"/>
          <w:szCs w:val="24"/>
        </w:rPr>
        <w:t>. J Endod 2014; 40(9): 1439-42.</w:t>
      </w:r>
    </w:p>
    <w:p w:rsidR="00382FAA" w:rsidRDefault="00382FAA" w:rsidP="002C6B9B">
      <w:pPr>
        <w:spacing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American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Association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of Endodontics.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Clinical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considerations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for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a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regenerative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701216">
        <w:rPr>
          <w:rFonts w:ascii="Times New Roman" w:hAnsi="Times New Roman"/>
          <w:sz w:val="24"/>
          <w:szCs w:val="24"/>
          <w:lang w:eastAsia="tr-TR"/>
        </w:rPr>
        <w:t>procedure</w:t>
      </w:r>
      <w:proofErr w:type="spellEnd"/>
      <w:r w:rsidRPr="00701216">
        <w:rPr>
          <w:rFonts w:ascii="Times New Roman" w:hAnsi="Times New Roman"/>
          <w:sz w:val="24"/>
          <w:szCs w:val="24"/>
          <w:lang w:eastAsia="tr-TR"/>
        </w:rPr>
        <w:t xml:space="preserve">. </w:t>
      </w:r>
      <w:hyperlink r:id="rId6" w:history="1">
        <w:r w:rsidRPr="00701216">
          <w:rPr>
            <w:rFonts w:ascii="Times New Roman" w:hAnsi="Times New Roman"/>
            <w:color w:val="0000FF"/>
            <w:sz w:val="24"/>
            <w:szCs w:val="24"/>
            <w:lang w:eastAsia="tr-TR"/>
          </w:rPr>
          <w:t>www.aae.org</w:t>
        </w:r>
      </w:hyperlink>
      <w:r>
        <w:rPr>
          <w:rFonts w:ascii="Times New Roman" w:hAnsi="Times New Roman"/>
          <w:sz w:val="24"/>
          <w:szCs w:val="24"/>
          <w:lang w:eastAsia="tr-TR"/>
        </w:rPr>
        <w:t>, Erişim tarihi: 27.12.2016.</w:t>
      </w:r>
    </w:p>
    <w:p w:rsidR="00382FAA" w:rsidRPr="001B21FD" w:rsidRDefault="00382FAA" w:rsidP="001B2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FD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Ruparel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NB,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Teixeira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FB,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Ferraz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intracanal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medicaments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papilla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>. J Endod 2012; 38(10): 1372-5. </w:t>
      </w:r>
    </w:p>
    <w:p w:rsidR="00382FAA" w:rsidRDefault="00382FAA" w:rsidP="001B2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FD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Berkhoff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JA,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PB,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Teixeria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FB,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triple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paste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D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1B21FD">
        <w:rPr>
          <w:rFonts w:ascii="Times New Roman" w:hAnsi="Times New Roman" w:cs="Times New Roman"/>
          <w:sz w:val="24"/>
          <w:szCs w:val="24"/>
        </w:rPr>
        <w:t>. J Endod 2014; 40(8): 1172-7.</w:t>
      </w:r>
    </w:p>
    <w:p w:rsidR="00F21772" w:rsidRDefault="001B21FD" w:rsidP="00F2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Althumairy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RI,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Teixeira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FB,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of dentin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conditioning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intracanal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medicaments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apical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772" w:rsidRPr="00F21772">
        <w:rPr>
          <w:rFonts w:ascii="Times New Roman" w:hAnsi="Times New Roman" w:cs="Times New Roman"/>
          <w:sz w:val="24"/>
          <w:szCs w:val="24"/>
        </w:rPr>
        <w:t>papilla</w:t>
      </w:r>
      <w:proofErr w:type="spellEnd"/>
      <w:r w:rsidR="00F21772" w:rsidRPr="00F21772">
        <w:rPr>
          <w:rFonts w:ascii="Times New Roman" w:hAnsi="Times New Roman" w:cs="Times New Roman"/>
          <w:sz w:val="24"/>
          <w:szCs w:val="24"/>
        </w:rPr>
        <w:t>. J Endod 2014; 40(4): 521-5.</w:t>
      </w:r>
    </w:p>
    <w:p w:rsidR="00A74B79" w:rsidRDefault="00A74B79" w:rsidP="00F2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Kitikuson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Srisuwan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3Mix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hydroxide</w:t>
      </w:r>
      <w:proofErr w:type="spellEnd"/>
      <w:r>
        <w:rPr>
          <w:rFonts w:ascii="Times New Roman" w:hAnsi="Times New Roman" w:cs="Times New Roman"/>
          <w:sz w:val="24"/>
          <w:szCs w:val="24"/>
        </w:rPr>
        <w:t>. J Endod 2016; 42(1): 89-94.</w:t>
      </w:r>
    </w:p>
    <w:p w:rsidR="00A74B79" w:rsidRDefault="00A74B79" w:rsidP="00F2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>
        <w:rPr>
          <w:rFonts w:ascii="Times New Roman" w:hAnsi="Times New Roman" w:cs="Times New Roman"/>
          <w:sz w:val="24"/>
          <w:szCs w:val="24"/>
        </w:rPr>
        <w:t>Jadhav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GR,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disinfection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revascularization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2016; 7(1): 113-4.</w:t>
      </w:r>
    </w:p>
    <w:p w:rsidR="00A74B79" w:rsidRDefault="00A74B79" w:rsidP="00F2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Kamocki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>
        <w:rPr>
          <w:rFonts w:ascii="Times New Roman" w:hAnsi="Times New Roman" w:cs="Times New Roman"/>
          <w:sz w:val="24"/>
          <w:szCs w:val="24"/>
        </w:rPr>
        <w:t>Nör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MC.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scaffolds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endodontics.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Endod J 2015; 48(</w:t>
      </w:r>
      <w:r w:rsidR="00910115">
        <w:rPr>
          <w:rFonts w:ascii="Times New Roman" w:hAnsi="Times New Roman" w:cs="Times New Roman"/>
          <w:sz w:val="24"/>
          <w:szCs w:val="24"/>
        </w:rPr>
        <w:t>10): 1147-56.</w:t>
      </w:r>
    </w:p>
    <w:p w:rsidR="007C4F3D" w:rsidRDefault="007C4F3D" w:rsidP="00F21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>
        <w:rPr>
          <w:rFonts w:ascii="Times New Roman" w:hAnsi="Times New Roman" w:cs="Times New Roman"/>
          <w:sz w:val="24"/>
          <w:szCs w:val="24"/>
        </w:rPr>
        <w:t>Latham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Fong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>
        <w:rPr>
          <w:rFonts w:ascii="Times New Roman" w:hAnsi="Times New Roman" w:cs="Times New Roman"/>
          <w:sz w:val="24"/>
          <w:szCs w:val="24"/>
        </w:rPr>
        <w:t>Jewett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Johnson JD,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Paranipe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Disinfection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necrotic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teeth</w:t>
      </w:r>
      <w:proofErr w:type="spellEnd"/>
      <w:r>
        <w:rPr>
          <w:rFonts w:ascii="Times New Roman" w:hAnsi="Times New Roman" w:cs="Times New Roman"/>
          <w:sz w:val="24"/>
          <w:szCs w:val="24"/>
        </w:rPr>
        <w:t>. J Endod 2016; 42(8): 1218-25.</w:t>
      </w:r>
    </w:p>
    <w:p w:rsidR="00382FAA" w:rsidRPr="002C6B9B" w:rsidRDefault="007C4F3D" w:rsidP="002C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Bottino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MC,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Kamocki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Yassen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Platt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JA,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Vail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MM,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Ehrlich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Spolnik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KJ,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Gregory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RL.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nanofibrous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scaffolds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endodontics. J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F3D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7C4F3D">
        <w:rPr>
          <w:rFonts w:ascii="Times New Roman" w:hAnsi="Times New Roman" w:cs="Times New Roman"/>
          <w:sz w:val="24"/>
          <w:szCs w:val="24"/>
        </w:rPr>
        <w:t xml:space="preserve"> 2013; 92(11)</w:t>
      </w:r>
      <w:r w:rsidR="0045460C">
        <w:rPr>
          <w:rFonts w:ascii="Times New Roman" w:hAnsi="Times New Roman" w:cs="Times New Roman"/>
          <w:sz w:val="24"/>
          <w:szCs w:val="24"/>
        </w:rPr>
        <w:t>: 963-9.</w:t>
      </w:r>
    </w:p>
    <w:p w:rsidR="005B7B59" w:rsidRPr="002C4E9C" w:rsidRDefault="005B7B59" w:rsidP="002C4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B6E" w:rsidRPr="00701216" w:rsidRDefault="00E23B6E" w:rsidP="00E23B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21683F" w:rsidRPr="00F97D34" w:rsidRDefault="0021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83F" w:rsidRPr="00F97D34" w:rsidSect="00DA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5E6"/>
    <w:multiLevelType w:val="hybridMultilevel"/>
    <w:tmpl w:val="378A3C6E"/>
    <w:lvl w:ilvl="0" w:tplc="1CBA81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042E7"/>
    <w:rsid w:val="000007DA"/>
    <w:rsid w:val="000033F4"/>
    <w:rsid w:val="000058A2"/>
    <w:rsid w:val="0001421C"/>
    <w:rsid w:val="00036C93"/>
    <w:rsid w:val="000408D2"/>
    <w:rsid w:val="00043968"/>
    <w:rsid w:val="000563CB"/>
    <w:rsid w:val="0007274B"/>
    <w:rsid w:val="0008111B"/>
    <w:rsid w:val="00094279"/>
    <w:rsid w:val="000F2F95"/>
    <w:rsid w:val="000F4A79"/>
    <w:rsid w:val="000F70FE"/>
    <w:rsid w:val="000F783A"/>
    <w:rsid w:val="00101794"/>
    <w:rsid w:val="001133EB"/>
    <w:rsid w:val="00181DCA"/>
    <w:rsid w:val="001845AD"/>
    <w:rsid w:val="001B21FD"/>
    <w:rsid w:val="001C057C"/>
    <w:rsid w:val="001D358B"/>
    <w:rsid w:val="0021063E"/>
    <w:rsid w:val="0021683F"/>
    <w:rsid w:val="00246390"/>
    <w:rsid w:val="00266E62"/>
    <w:rsid w:val="00285974"/>
    <w:rsid w:val="00297912"/>
    <w:rsid w:val="002B42F6"/>
    <w:rsid w:val="002C2098"/>
    <w:rsid w:val="002C4E9C"/>
    <w:rsid w:val="002C6B9B"/>
    <w:rsid w:val="002D4D37"/>
    <w:rsid w:val="002D7383"/>
    <w:rsid w:val="0030373E"/>
    <w:rsid w:val="00321273"/>
    <w:rsid w:val="00321743"/>
    <w:rsid w:val="00323AD6"/>
    <w:rsid w:val="00330397"/>
    <w:rsid w:val="00375552"/>
    <w:rsid w:val="00382FAA"/>
    <w:rsid w:val="003B03D8"/>
    <w:rsid w:val="003D0F6C"/>
    <w:rsid w:val="0045460C"/>
    <w:rsid w:val="004A4D9B"/>
    <w:rsid w:val="004B2472"/>
    <w:rsid w:val="004C1E18"/>
    <w:rsid w:val="004C403F"/>
    <w:rsid w:val="004D1DF0"/>
    <w:rsid w:val="00514A31"/>
    <w:rsid w:val="00543FED"/>
    <w:rsid w:val="0057542A"/>
    <w:rsid w:val="005A0A44"/>
    <w:rsid w:val="005A0FD5"/>
    <w:rsid w:val="005A4103"/>
    <w:rsid w:val="005B7B59"/>
    <w:rsid w:val="005E7DEB"/>
    <w:rsid w:val="00616588"/>
    <w:rsid w:val="00657756"/>
    <w:rsid w:val="00677F0F"/>
    <w:rsid w:val="006A7694"/>
    <w:rsid w:val="006B5573"/>
    <w:rsid w:val="006D56A7"/>
    <w:rsid w:val="006D5A3A"/>
    <w:rsid w:val="006E61F8"/>
    <w:rsid w:val="00725922"/>
    <w:rsid w:val="00756BD4"/>
    <w:rsid w:val="00757294"/>
    <w:rsid w:val="00794BBA"/>
    <w:rsid w:val="007A1019"/>
    <w:rsid w:val="007C1A5B"/>
    <w:rsid w:val="007C4F3D"/>
    <w:rsid w:val="007E04BA"/>
    <w:rsid w:val="008022A4"/>
    <w:rsid w:val="008242E6"/>
    <w:rsid w:val="00842139"/>
    <w:rsid w:val="0085060E"/>
    <w:rsid w:val="008970E2"/>
    <w:rsid w:val="008A3FE1"/>
    <w:rsid w:val="00910115"/>
    <w:rsid w:val="00942B0A"/>
    <w:rsid w:val="00963907"/>
    <w:rsid w:val="0096513D"/>
    <w:rsid w:val="00977F2B"/>
    <w:rsid w:val="00991684"/>
    <w:rsid w:val="009B0799"/>
    <w:rsid w:val="009C44D9"/>
    <w:rsid w:val="009C4E37"/>
    <w:rsid w:val="009D266B"/>
    <w:rsid w:val="00A074A3"/>
    <w:rsid w:val="00A20975"/>
    <w:rsid w:val="00A35A07"/>
    <w:rsid w:val="00A54040"/>
    <w:rsid w:val="00A74B79"/>
    <w:rsid w:val="00AB55CC"/>
    <w:rsid w:val="00B264A4"/>
    <w:rsid w:val="00B51606"/>
    <w:rsid w:val="00B712FC"/>
    <w:rsid w:val="00BE786E"/>
    <w:rsid w:val="00C20B14"/>
    <w:rsid w:val="00C332B3"/>
    <w:rsid w:val="00C476CB"/>
    <w:rsid w:val="00C647FC"/>
    <w:rsid w:val="00C9157D"/>
    <w:rsid w:val="00CF6B9E"/>
    <w:rsid w:val="00D04F13"/>
    <w:rsid w:val="00D12F73"/>
    <w:rsid w:val="00D44808"/>
    <w:rsid w:val="00D9002E"/>
    <w:rsid w:val="00DA2A09"/>
    <w:rsid w:val="00DA7BEE"/>
    <w:rsid w:val="00DF0E1D"/>
    <w:rsid w:val="00DF333C"/>
    <w:rsid w:val="00E042E7"/>
    <w:rsid w:val="00E23B6E"/>
    <w:rsid w:val="00E24E07"/>
    <w:rsid w:val="00E759B8"/>
    <w:rsid w:val="00E7756E"/>
    <w:rsid w:val="00E95160"/>
    <w:rsid w:val="00E96570"/>
    <w:rsid w:val="00EB12DA"/>
    <w:rsid w:val="00EC0C05"/>
    <w:rsid w:val="00EC6A9E"/>
    <w:rsid w:val="00F05768"/>
    <w:rsid w:val="00F1698A"/>
    <w:rsid w:val="00F21772"/>
    <w:rsid w:val="00F97D34"/>
    <w:rsid w:val="00FC209D"/>
    <w:rsid w:val="00FC3FC7"/>
    <w:rsid w:val="00FC5127"/>
    <w:rsid w:val="00FD6728"/>
    <w:rsid w:val="00FE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5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a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58225-1044-4741-AE57-A26F56EE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8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</dc:creator>
  <cp:keywords/>
  <dc:description/>
  <cp:lastModifiedBy>TUĞBA</cp:lastModifiedBy>
  <cp:revision>82</cp:revision>
  <dcterms:created xsi:type="dcterms:W3CDTF">2016-12-28T06:31:00Z</dcterms:created>
  <dcterms:modified xsi:type="dcterms:W3CDTF">2017-01-16T12:41:00Z</dcterms:modified>
</cp:coreProperties>
</file>