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1FB7" w:rsidP="005A43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Metabolizmanın Entegrasyonu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971C2" w:rsidRPr="00936AF2" w:rsidRDefault="00C51FB7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Metabolizmanın karbonhidrat, lipit ve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amino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asit metabolizmaları üzerinden açlık ve toklukta düzenlenmesi</w:t>
            </w:r>
          </w:p>
          <w:p w:rsidR="00936AF2" w:rsidRPr="00936AF2" w:rsidRDefault="00C51FB7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Metabolik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yolların düzenlenmesindeki mekanizmalar</w:t>
            </w:r>
          </w:p>
          <w:p w:rsidR="00936AF2" w:rsidRPr="00936AF2" w:rsidRDefault="00C51FB7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Metabolizmanın düzenlenmesinde hormonların 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C51F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proofErr w:type="spellStart"/>
            <w:r w:rsidR="00C51FB7">
              <w:rPr>
                <w:szCs w:val="16"/>
              </w:rPr>
              <w:t>metabolik</w:t>
            </w:r>
            <w:proofErr w:type="spellEnd"/>
            <w:r w:rsidR="00C51FB7">
              <w:rPr>
                <w:szCs w:val="16"/>
              </w:rPr>
              <w:t xml:space="preserve"> entegras</w:t>
            </w:r>
            <w:bookmarkStart w:id="0" w:name="_GoBack"/>
            <w:bookmarkEnd w:id="0"/>
            <w:r w:rsidR="00C51FB7">
              <w:rPr>
                <w:szCs w:val="16"/>
              </w:rPr>
              <w:t>yonu</w:t>
            </w:r>
            <w:r w:rsidR="00DF092B">
              <w:rPr>
                <w:szCs w:val="16"/>
              </w:rPr>
              <w:t xml:space="preserve">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36AF2" w:rsidRPr="00936AF2" w:rsidRDefault="00936AF2" w:rsidP="00936AF2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936AF2">
              <w:rPr>
                <w:szCs w:val="16"/>
                <w:lang w:val="tr-TR"/>
              </w:rPr>
              <w:t>Harper's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Illustrated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, 30th Edition Rodwell VW, Bender DA, Botham KM, Kennely PJ, </w:t>
            </w:r>
            <w:proofErr w:type="spellStart"/>
            <w:r w:rsidRPr="00936AF2">
              <w:rPr>
                <w:szCs w:val="16"/>
                <w:lang w:val="tr-TR"/>
              </w:rPr>
              <w:t>Weil</w:t>
            </w:r>
            <w:proofErr w:type="spellEnd"/>
            <w:r w:rsidRPr="00936AF2">
              <w:rPr>
                <w:szCs w:val="16"/>
                <w:lang w:val="tr-TR"/>
              </w:rPr>
              <w:t xml:space="preserve"> PA. </w:t>
            </w:r>
            <w:proofErr w:type="spellStart"/>
            <w:r w:rsidRPr="00936AF2">
              <w:rPr>
                <w:szCs w:val="16"/>
                <w:lang w:val="tr-TR"/>
              </w:rPr>
              <w:t>Lange</w:t>
            </w:r>
            <w:proofErr w:type="spellEnd"/>
            <w:r w:rsidRPr="00936AF2">
              <w:rPr>
                <w:szCs w:val="16"/>
                <w:lang w:val="tr-TR"/>
              </w:rPr>
              <w:t xml:space="preserve">, 2015; </w:t>
            </w:r>
            <w:proofErr w:type="spellStart"/>
            <w:r w:rsidRPr="00936AF2">
              <w:rPr>
                <w:szCs w:val="16"/>
                <w:lang w:val="tr-TR"/>
              </w:rPr>
              <w:t>Chapter</w:t>
            </w:r>
            <w:proofErr w:type="spellEnd"/>
            <w:r w:rsidRPr="00936AF2">
              <w:rPr>
                <w:szCs w:val="16"/>
                <w:lang w:val="tr-TR"/>
              </w:rPr>
              <w:t xml:space="preserve"> 14.</w:t>
            </w:r>
          </w:p>
          <w:p w:rsidR="00936AF2" w:rsidRPr="00936AF2" w:rsidRDefault="00936AF2" w:rsidP="00936AF2">
            <w:pPr>
              <w:pStyle w:val="Kaynakca"/>
              <w:ind w:left="600"/>
              <w:rPr>
                <w:szCs w:val="16"/>
                <w:lang w:val="tr-TR"/>
              </w:rPr>
            </w:pPr>
            <w:r w:rsidRPr="00936AF2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936AF2">
              <w:rPr>
                <w:szCs w:val="16"/>
                <w:lang w:val="tr-TR"/>
              </w:rPr>
              <w:t>Medical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 A </w:t>
            </w:r>
            <w:proofErr w:type="spellStart"/>
            <w:r w:rsidRPr="00936AF2">
              <w:rPr>
                <w:szCs w:val="16"/>
                <w:lang w:val="tr-TR"/>
              </w:rPr>
              <w:t>Clinical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Approach</w:t>
            </w:r>
            <w:proofErr w:type="spellEnd"/>
            <w:r w:rsidRPr="00936AF2">
              <w:rPr>
                <w:szCs w:val="16"/>
                <w:lang w:val="tr-TR"/>
              </w:rPr>
              <w:t xml:space="preserve">, 2nd Edition. Smith C, Marks A, </w:t>
            </w:r>
            <w:proofErr w:type="spellStart"/>
            <w:r w:rsidRPr="00936AF2">
              <w:rPr>
                <w:szCs w:val="16"/>
                <w:lang w:val="tr-TR"/>
              </w:rPr>
              <w:t>Lieberman</w:t>
            </w:r>
            <w:proofErr w:type="spellEnd"/>
            <w:r w:rsidRPr="00936AF2">
              <w:rPr>
                <w:szCs w:val="16"/>
                <w:lang w:val="tr-TR"/>
              </w:rPr>
              <w:t xml:space="preserve"> M (</w:t>
            </w:r>
            <w:proofErr w:type="spellStart"/>
            <w:r w:rsidRPr="00936AF2">
              <w:rPr>
                <w:szCs w:val="16"/>
                <w:lang w:val="tr-TR"/>
              </w:rPr>
              <w:t>eds</w:t>
            </w:r>
            <w:proofErr w:type="spellEnd"/>
            <w:r w:rsidRPr="00936AF2">
              <w:rPr>
                <w:szCs w:val="16"/>
                <w:lang w:val="tr-TR"/>
              </w:rPr>
              <w:t xml:space="preserve">.). </w:t>
            </w:r>
            <w:proofErr w:type="spellStart"/>
            <w:r w:rsidRPr="00936AF2">
              <w:rPr>
                <w:szCs w:val="16"/>
                <w:lang w:val="tr-TR"/>
              </w:rPr>
              <w:t>Lippincott</w:t>
            </w:r>
            <w:proofErr w:type="spellEnd"/>
            <w:r w:rsidRPr="00936AF2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936AF2">
              <w:rPr>
                <w:szCs w:val="16"/>
                <w:lang w:val="tr-TR"/>
              </w:rPr>
              <w:t>Wilkins</w:t>
            </w:r>
            <w:proofErr w:type="spellEnd"/>
            <w:r w:rsidRPr="00936AF2">
              <w:rPr>
                <w:szCs w:val="16"/>
                <w:lang w:val="tr-TR"/>
              </w:rPr>
              <w:t xml:space="preserve">, 2005; </w:t>
            </w:r>
            <w:proofErr w:type="spellStart"/>
            <w:r w:rsidRPr="00936AF2">
              <w:rPr>
                <w:szCs w:val="16"/>
                <w:lang w:val="tr-TR"/>
              </w:rPr>
              <w:t>Chapters</w:t>
            </w:r>
            <w:proofErr w:type="spellEnd"/>
            <w:r w:rsidRPr="00936AF2">
              <w:rPr>
                <w:szCs w:val="16"/>
                <w:lang w:val="tr-TR"/>
              </w:rPr>
              <w:t xml:space="preserve"> 46 &amp; 48.</w:t>
            </w:r>
          </w:p>
          <w:p w:rsidR="009971C2" w:rsidRPr="001A2552" w:rsidRDefault="00936AF2" w:rsidP="00936A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proofErr w:type="spellStart"/>
            <w:r w:rsidRPr="00936AF2">
              <w:rPr>
                <w:szCs w:val="16"/>
                <w:lang w:val="tr-TR"/>
              </w:rPr>
              <w:t>Lehninger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Principles</w:t>
            </w:r>
            <w:proofErr w:type="spellEnd"/>
            <w:r w:rsidRPr="00936AF2">
              <w:rPr>
                <w:szCs w:val="16"/>
                <w:lang w:val="tr-TR"/>
              </w:rPr>
              <w:t xml:space="preserve"> of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, 6th Edition. Nelson DL, </w:t>
            </w:r>
            <w:proofErr w:type="spellStart"/>
            <w:r w:rsidRPr="00936AF2">
              <w:rPr>
                <w:szCs w:val="16"/>
                <w:lang w:val="tr-TR"/>
              </w:rPr>
              <w:t>Cox</w:t>
            </w:r>
            <w:proofErr w:type="spellEnd"/>
            <w:r w:rsidRPr="00936AF2">
              <w:rPr>
                <w:szCs w:val="16"/>
                <w:lang w:val="tr-TR"/>
              </w:rPr>
              <w:t xml:space="preserve"> MM </w:t>
            </w:r>
            <w:r>
              <w:rPr>
                <w:szCs w:val="16"/>
                <w:lang w:val="tr-TR"/>
              </w:rPr>
              <w:t xml:space="preserve"> </w:t>
            </w:r>
            <w:r w:rsidRPr="00936AF2">
              <w:rPr>
                <w:szCs w:val="16"/>
                <w:lang w:val="tr-TR"/>
              </w:rPr>
              <w:t>(</w:t>
            </w:r>
            <w:proofErr w:type="spellStart"/>
            <w:r w:rsidRPr="00936AF2">
              <w:rPr>
                <w:szCs w:val="16"/>
                <w:lang w:val="tr-TR"/>
              </w:rPr>
              <w:t>eds</w:t>
            </w:r>
            <w:proofErr w:type="spellEnd"/>
            <w:r w:rsidRPr="00936AF2">
              <w:rPr>
                <w:szCs w:val="16"/>
                <w:lang w:val="tr-TR"/>
              </w:rPr>
              <w:t xml:space="preserve">.). W. H. </w:t>
            </w:r>
            <w:proofErr w:type="spellStart"/>
            <w:r w:rsidRPr="00936AF2">
              <w:rPr>
                <w:szCs w:val="16"/>
                <w:lang w:val="tr-TR"/>
              </w:rPr>
              <w:t>Freeman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and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Company</w:t>
            </w:r>
            <w:proofErr w:type="spellEnd"/>
            <w:r w:rsidRPr="00936AF2">
              <w:rPr>
                <w:szCs w:val="16"/>
                <w:lang w:val="tr-TR"/>
              </w:rPr>
              <w:t xml:space="preserve">, 2013; </w:t>
            </w:r>
            <w:proofErr w:type="spellStart"/>
            <w:r w:rsidRPr="00936AF2">
              <w:rPr>
                <w:szCs w:val="16"/>
                <w:lang w:val="tr-TR"/>
              </w:rPr>
              <w:t>Chapters</w:t>
            </w:r>
            <w:proofErr w:type="spellEnd"/>
            <w:r w:rsidRPr="00936AF2">
              <w:rPr>
                <w:szCs w:val="16"/>
                <w:lang w:val="tr-TR"/>
              </w:rPr>
              <w:t xml:space="preserve"> 15 &amp; 23.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1FB7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936AF2"/>
    <w:rsid w:val="00944C7D"/>
    <w:rsid w:val="009971C2"/>
    <w:rsid w:val="00A40B64"/>
    <w:rsid w:val="00B32C97"/>
    <w:rsid w:val="00BC32DD"/>
    <w:rsid w:val="00C1321B"/>
    <w:rsid w:val="00C51FB7"/>
    <w:rsid w:val="00C52B34"/>
    <w:rsid w:val="00CF7D39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B9108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2020-05-05T08:15:00Z</dcterms:created>
  <dcterms:modified xsi:type="dcterms:W3CDTF">2020-05-05T08:15:00Z</dcterms:modified>
</cp:coreProperties>
</file>