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0C" w:rsidRDefault="0017480C">
      <w:r w:rsidRPr="0017480C">
        <w:rPr>
          <w:noProof/>
          <w:lang w:eastAsia="tr-TR"/>
        </w:rPr>
        <w:drawing>
          <wp:inline distT="0" distB="0" distL="0" distR="0">
            <wp:extent cx="5760720" cy="5157306"/>
            <wp:effectExtent l="0" t="0" r="0" b="571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5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80C">
        <w:rPr>
          <w:noProof/>
          <w:lang w:eastAsia="tr-TR"/>
        </w:rPr>
        <w:drawing>
          <wp:inline distT="0" distB="0" distL="0" distR="0">
            <wp:extent cx="5760720" cy="156269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2FB" w:rsidRDefault="00EF42FB"/>
    <w:p w:rsidR="00EF42FB" w:rsidRDefault="00EF42FB" w:rsidP="00EF42FB">
      <w:pPr>
        <w:ind w:left="708"/>
      </w:pPr>
      <w:r>
        <w:t xml:space="preserve">          Kaynak: </w:t>
      </w:r>
      <w:proofErr w:type="spellStart"/>
      <w:r>
        <w:t>KBo</w:t>
      </w:r>
      <w:proofErr w:type="spellEnd"/>
      <w:r>
        <w:t xml:space="preserve"> 4: E. </w:t>
      </w:r>
      <w:proofErr w:type="spellStart"/>
      <w:r>
        <w:t>Forrer</w:t>
      </w:r>
      <w:proofErr w:type="spellEnd"/>
      <w:r>
        <w:t>, Leipzig 1920, s. 45 vd.</w:t>
      </w:r>
    </w:p>
    <w:p w:rsidR="00EF42FB" w:rsidRDefault="00EF42FB" w:rsidP="00EF42FB">
      <w:pPr>
        <w:ind w:left="708"/>
      </w:pPr>
      <w:proofErr w:type="spellStart"/>
      <w:r>
        <w:t>KBo</w:t>
      </w:r>
      <w:proofErr w:type="spellEnd"/>
      <w:r>
        <w:t xml:space="preserve"> </w:t>
      </w:r>
      <w:proofErr w:type="gramStart"/>
      <w:r>
        <w:t>4.9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</w:t>
      </w:r>
      <w:r w:rsidR="0017480C">
        <w:t>I</w:t>
      </w:r>
      <w:bookmarkStart w:id="0" w:name="_GoBack"/>
      <w:bookmarkEnd w:id="0"/>
      <w:r>
        <w:t>, 1-19 satırları arası;</w:t>
      </w:r>
    </w:p>
    <w:p w:rsidR="00EF42FB" w:rsidRDefault="00EF42FB" w:rsidP="00EF42FB">
      <w:pPr>
        <w:ind w:left="708"/>
      </w:pPr>
      <w:r>
        <w:t>Transkripsiyon çalışması</w:t>
      </w:r>
    </w:p>
    <w:p w:rsidR="00EF42FB" w:rsidRDefault="00EF42FB" w:rsidP="00EF42FB">
      <w:pPr>
        <w:ind w:left="708"/>
      </w:pPr>
      <w:r>
        <w:t>Tercüme çalışması</w:t>
      </w:r>
    </w:p>
    <w:p w:rsidR="00EF42FB" w:rsidRDefault="00EF42FB" w:rsidP="00EF42FB">
      <w:pPr>
        <w:ind w:left="708"/>
      </w:pPr>
      <w:r>
        <w:t>Gramer analizi.</w:t>
      </w:r>
    </w:p>
    <w:sectPr w:rsidR="00EF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90"/>
    <w:rsid w:val="00045890"/>
    <w:rsid w:val="000C4429"/>
    <w:rsid w:val="0017480C"/>
    <w:rsid w:val="00E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DBCC4-48E2-41E2-908B-A5F66616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3</cp:revision>
  <dcterms:created xsi:type="dcterms:W3CDTF">2020-05-05T11:56:00Z</dcterms:created>
  <dcterms:modified xsi:type="dcterms:W3CDTF">2020-05-05T12:37:00Z</dcterms:modified>
</cp:coreProperties>
</file>