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FFFF"/>
          <w:sz w:val="120"/>
          <w:szCs w:val="120"/>
        </w:rPr>
      </w:pPr>
      <w:r>
        <w:rPr>
          <w:rFonts w:ascii="Formata-MediumCondensed" w:hAnsi="Formata-MediumCondensed" w:cs="Formata-MediumCondensed"/>
          <w:color w:val="FF000D"/>
          <w:sz w:val="84"/>
          <w:szCs w:val="84"/>
        </w:rPr>
        <w:t xml:space="preserve">Scuola e dintorni </w:t>
      </w:r>
      <w:r>
        <w:rPr>
          <w:rFonts w:ascii="Formata-MediumCondensed" w:hAnsi="Formata-MediumCondensed" w:cs="Formata-MediumCondensed"/>
          <w:color w:val="FFFFFF"/>
          <w:sz w:val="120"/>
          <w:szCs w:val="120"/>
        </w:rPr>
        <w:t>1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FFFF"/>
          <w:sz w:val="36"/>
          <w:szCs w:val="36"/>
        </w:rPr>
      </w:pPr>
      <w:r>
        <w:rPr>
          <w:rFonts w:ascii="Formata-MediumCondensed" w:hAnsi="Formata-MediumCondensed" w:cs="Formata-MediumCondensed"/>
          <w:color w:val="FFFFFF"/>
          <w:sz w:val="36"/>
          <w:szCs w:val="36"/>
        </w:rPr>
        <w:t>comunicazione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Raccontare un evento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Parlare di abitudini legate ai ricordi di scuola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Descrivere un docente, un compagno di corso,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un corso, una scuola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Esprimere il proprio accordo o disaccordo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Esprimere rammarico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Mostrare stupore e incredulità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Ammettere qualcosa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Criticare un’opinione o un’affermazione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FFFF"/>
          <w:sz w:val="36"/>
          <w:szCs w:val="36"/>
        </w:rPr>
      </w:pPr>
      <w:r>
        <w:rPr>
          <w:rFonts w:ascii="Formata-MediumCondensed" w:hAnsi="Formata-MediumCondensed" w:cs="Formata-MediumCondensed"/>
          <w:color w:val="FFFFFF"/>
          <w:sz w:val="36"/>
          <w:szCs w:val="36"/>
        </w:rPr>
        <w:t>grammatica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Uso dell’ausiliare al passato prossimo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Verbi con doppio ausiliare al passato prossimo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Italic" w:hAnsi="AGaramond-Italic" w:cs="AGaramond-Italic"/>
          <w:i/>
          <w:iCs/>
          <w:color w:val="000000"/>
          <w:sz w:val="29"/>
          <w:szCs w:val="29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 xml:space="preserve">I verbi pronominali </w:t>
      </w:r>
      <w:r>
        <w:rPr>
          <w:rFonts w:ascii="AGaramond-Italic" w:hAnsi="AGaramond-Italic" w:cs="AGaramond-Italic"/>
          <w:i/>
          <w:iCs/>
          <w:color w:val="000000"/>
          <w:sz w:val="29"/>
          <w:szCs w:val="29"/>
        </w:rPr>
        <w:t xml:space="preserve">Cavarsela </w:t>
      </w:r>
      <w:r>
        <w:rPr>
          <w:rFonts w:ascii="Formata-Condensed" w:hAnsi="Formata-Condensed" w:cs="Formata-Condensed"/>
          <w:color w:val="000000"/>
          <w:sz w:val="23"/>
          <w:szCs w:val="23"/>
        </w:rPr>
        <w:t xml:space="preserve">e </w:t>
      </w:r>
      <w:r>
        <w:rPr>
          <w:rFonts w:ascii="AGaramond-Italic" w:hAnsi="AGaramond-Italic" w:cs="AGaramond-Italic"/>
          <w:i/>
          <w:iCs/>
          <w:color w:val="000000"/>
          <w:sz w:val="29"/>
          <w:szCs w:val="29"/>
        </w:rPr>
        <w:t>Entrarci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Ripresa dei tempi passati dell’indicativo: passato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prossimo, imperfetto, passato remoto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Italic" w:hAnsi="AGaramond-Italic" w:cs="AGaramond-Italic"/>
          <w:i/>
          <w:iCs/>
          <w:color w:val="000000"/>
          <w:sz w:val="29"/>
          <w:szCs w:val="29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 xml:space="preserve">I pronomi relativi doppi </w:t>
      </w:r>
      <w:r>
        <w:rPr>
          <w:rFonts w:ascii="AGaramond-Italic" w:hAnsi="AGaramond-Italic" w:cs="AGaramond-Italic"/>
          <w:i/>
          <w:iCs/>
          <w:color w:val="000000"/>
          <w:sz w:val="29"/>
          <w:szCs w:val="29"/>
        </w:rPr>
        <w:t>Chi</w:t>
      </w:r>
      <w:r>
        <w:rPr>
          <w:rFonts w:ascii="Formata-Condensed" w:hAnsi="Formata-Condensed" w:cs="Formata-Condensed"/>
          <w:color w:val="000000"/>
          <w:sz w:val="23"/>
          <w:szCs w:val="23"/>
        </w:rPr>
        <w:t xml:space="preserve">, </w:t>
      </w:r>
      <w:r>
        <w:rPr>
          <w:rFonts w:ascii="AGaramond-Italic" w:hAnsi="AGaramond-Italic" w:cs="AGaramond-Italic"/>
          <w:i/>
          <w:iCs/>
          <w:color w:val="000000"/>
          <w:sz w:val="29"/>
          <w:szCs w:val="29"/>
        </w:rPr>
        <w:t>Ciò che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FFFF"/>
          <w:sz w:val="36"/>
          <w:szCs w:val="36"/>
        </w:rPr>
      </w:pPr>
      <w:r>
        <w:rPr>
          <w:rFonts w:ascii="Formata-MediumCondensed" w:hAnsi="Formata-MediumCondensed" w:cs="Formata-MediumCondensed"/>
          <w:color w:val="FFFFFF"/>
          <w:sz w:val="36"/>
          <w:szCs w:val="36"/>
        </w:rPr>
        <w:t>lessico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FFFF"/>
          <w:sz w:val="28"/>
          <w:szCs w:val="28"/>
        </w:rPr>
      </w:pPr>
      <w:r>
        <w:rPr>
          <w:rFonts w:ascii="Formata-MediumCondensed" w:hAnsi="Formata-MediumCondensed" w:cs="Formata-MediumCondensed"/>
          <w:color w:val="FFFFFF"/>
          <w:sz w:val="28"/>
          <w:szCs w:val="28"/>
        </w:rPr>
        <w:t>oggetti legati alla scuola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cancellino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grembiule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lavagna (____________) cattedra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FFFF"/>
          <w:sz w:val="28"/>
          <w:szCs w:val="28"/>
        </w:rPr>
      </w:pPr>
      <w:r>
        <w:rPr>
          <w:rFonts w:ascii="Formata-MediumCondensed" w:hAnsi="Formata-MediumCondensed" w:cs="Formata-MediumCondensed"/>
          <w:color w:val="FFFFFF"/>
          <w:sz w:val="28"/>
          <w:szCs w:val="28"/>
        </w:rPr>
        <w:t>aggettivi legati alla descrizione di persone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diligente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disinteressato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secchione (____________) empatico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FFFF"/>
          <w:sz w:val="28"/>
          <w:szCs w:val="28"/>
        </w:rPr>
      </w:pPr>
      <w:r>
        <w:rPr>
          <w:rFonts w:ascii="Formata-MediumCondensed" w:hAnsi="Formata-MediumCondensed" w:cs="Formata-MediumCondensed"/>
          <w:color w:val="FFFFFF"/>
          <w:sz w:val="28"/>
          <w:szCs w:val="28"/>
        </w:rPr>
        <w:t>attività scolastiche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fare un compito in classe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fare una gita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andare alla lavagna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FFFF"/>
          <w:sz w:val="28"/>
          <w:szCs w:val="28"/>
        </w:rPr>
      </w:pPr>
      <w:r>
        <w:rPr>
          <w:rFonts w:ascii="Formata-MediumCondensed" w:hAnsi="Formata-MediumCondensed" w:cs="Formata-MediumCondensed"/>
          <w:color w:val="FFFFFF"/>
          <w:sz w:val="28"/>
          <w:szCs w:val="28"/>
        </w:rPr>
        <w:t>sistema di istruzione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tirocinio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apprendimento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obiettivo (____________) laurea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000000"/>
          <w:sz w:val="23"/>
          <w:szCs w:val="23"/>
        </w:rPr>
      </w:pPr>
      <w:r>
        <w:rPr>
          <w:rFonts w:ascii="Formata-Condensed" w:hAnsi="Formata-Condensed" w:cs="Formata-Condensed"/>
          <w:color w:val="000000"/>
          <w:sz w:val="23"/>
          <w:szCs w:val="23"/>
        </w:rPr>
        <w:t>percorso educativo (____________)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FFFF"/>
          <w:sz w:val="36"/>
          <w:szCs w:val="36"/>
        </w:rPr>
      </w:pPr>
      <w:r>
        <w:rPr>
          <w:rFonts w:ascii="Formata-MediumCondensed" w:hAnsi="Formata-MediumCondensed" w:cs="Formata-MediumCondensed"/>
          <w:color w:val="FFFFFF"/>
          <w:sz w:val="36"/>
          <w:szCs w:val="36"/>
        </w:rPr>
        <w:t>1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FFFF"/>
          <w:sz w:val="48"/>
          <w:szCs w:val="48"/>
        </w:rPr>
      </w:pPr>
      <w:r>
        <w:rPr>
          <w:rFonts w:ascii="Formata-MediumCondensed" w:hAnsi="Formata-MediumCondensed" w:cs="Formata-MediumCondensed"/>
          <w:color w:val="FFFFFF"/>
          <w:sz w:val="48"/>
          <w:szCs w:val="48"/>
        </w:rPr>
        <w:t>scuola e dintorni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000D"/>
          <w:sz w:val="25"/>
          <w:szCs w:val="25"/>
        </w:rPr>
      </w:pPr>
      <w:r>
        <w:rPr>
          <w:rFonts w:ascii="Formata-MediumCondensed" w:hAnsi="Formata-MediumCondensed" w:cs="Formata-MediumCondensed"/>
          <w:color w:val="FF000D"/>
          <w:sz w:val="44"/>
          <w:szCs w:val="44"/>
        </w:rPr>
        <w:t xml:space="preserve">1 </w:t>
      </w:r>
      <w:r>
        <w:rPr>
          <w:rFonts w:ascii="Formata-MediumCondensed" w:hAnsi="Formata-MediumCondensed" w:cs="Formata-MediumCondensed"/>
          <w:color w:val="FF000D"/>
          <w:sz w:val="25"/>
          <w:szCs w:val="25"/>
        </w:rPr>
        <w:t>Tu, ti ricordi?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Italic" w:hAnsi="AGaramond-Italic" w:cs="AGaramond-Italic"/>
          <w:i/>
          <w:iCs/>
          <w:color w:val="000000"/>
          <w:sz w:val="25"/>
          <w:szCs w:val="25"/>
        </w:rPr>
      </w:pPr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>Guarda le foto. A cosa ti fanno pensare? Parlane con un compagno.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Italic" w:hAnsi="AGaramond-Italic" w:cs="AGaramond-Italic"/>
          <w:i/>
          <w:iCs/>
          <w:color w:val="000000"/>
          <w:sz w:val="25"/>
          <w:szCs w:val="25"/>
        </w:rPr>
      </w:pPr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>Quali delle seguenti parole / espressioni riesci a trovare nelle foto precedenti?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classe / aula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gita scolastica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lastRenderedPageBreak/>
        <w:t>esami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grembiule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interrogazione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voto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laurea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insegnante di sostegno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banco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lavagna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cattedra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cancellino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Italic" w:hAnsi="AGaramond-Italic" w:cs="AGaramond-Italic"/>
          <w:i/>
          <w:iCs/>
          <w:color w:val="000000"/>
          <w:sz w:val="25"/>
          <w:szCs w:val="25"/>
        </w:rPr>
      </w:pPr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>Confrontati con alcuni compagni motivando le tue risposte.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 xml:space="preserve">Andare alla lavagna mi imbarazzava tantissimo. Mi ricordo che diventavo rosso </w:t>
      </w:r>
      <w:proofErr w:type="spellStart"/>
      <w:r>
        <w:rPr>
          <w:rFonts w:ascii="AGaramond-Regular" w:hAnsi="AGaramond-Regular" w:cs="AGaramond-Regular"/>
          <w:color w:val="000000"/>
          <w:sz w:val="25"/>
          <w:szCs w:val="25"/>
        </w:rPr>
        <w:t>e…</w:t>
      </w:r>
      <w:proofErr w:type="spellEnd"/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FFFF"/>
          <w:sz w:val="36"/>
          <w:szCs w:val="36"/>
        </w:rPr>
      </w:pPr>
      <w:r>
        <w:rPr>
          <w:rFonts w:ascii="Formata-MediumCondensed" w:hAnsi="Formata-MediumCondensed" w:cs="Formata-MediumCondensed"/>
          <w:color w:val="FFFFFF"/>
          <w:sz w:val="36"/>
          <w:szCs w:val="36"/>
        </w:rPr>
        <w:t>1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000D"/>
          <w:sz w:val="21"/>
          <w:szCs w:val="21"/>
        </w:rPr>
      </w:pPr>
      <w:r>
        <w:rPr>
          <w:rFonts w:ascii="Formata-LightCondensed" w:hAnsi="Formata-LightCondensed" w:cs="Formata-LightCondensed"/>
          <w:color w:val="000000"/>
          <w:sz w:val="21"/>
          <w:szCs w:val="21"/>
        </w:rPr>
        <w:t xml:space="preserve">LE Z IONE 1 </w:t>
      </w:r>
      <w:r>
        <w:rPr>
          <w:rFonts w:ascii="Formata-MediumCondensed" w:hAnsi="Formata-MediumCondensed" w:cs="Formata-MediumCondensed"/>
          <w:color w:val="FF000D"/>
          <w:sz w:val="21"/>
          <w:szCs w:val="21"/>
        </w:rPr>
        <w:t>7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000D"/>
          <w:sz w:val="48"/>
          <w:szCs w:val="48"/>
        </w:rPr>
      </w:pPr>
      <w:r>
        <w:rPr>
          <w:rFonts w:ascii="Formata-MediumCondensed" w:hAnsi="Formata-MediumCondensed" w:cs="Formata-MediumCondensed"/>
          <w:color w:val="FF000D"/>
          <w:sz w:val="48"/>
          <w:szCs w:val="48"/>
        </w:rPr>
        <w:t>scuola e dintorni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000D"/>
          <w:sz w:val="25"/>
          <w:szCs w:val="25"/>
        </w:rPr>
      </w:pPr>
      <w:r>
        <w:rPr>
          <w:rFonts w:ascii="Formata-MediumCondensed" w:hAnsi="Formata-MediumCondensed" w:cs="Formata-MediumCondensed"/>
          <w:color w:val="FF000D"/>
          <w:sz w:val="44"/>
          <w:szCs w:val="44"/>
        </w:rPr>
        <w:t xml:space="preserve">2 </w:t>
      </w:r>
      <w:r>
        <w:rPr>
          <w:rFonts w:ascii="Formata-MediumCondensed" w:hAnsi="Formata-MediumCondensed" w:cs="Formata-MediumCondensed"/>
          <w:color w:val="FF000D"/>
          <w:sz w:val="25"/>
          <w:szCs w:val="25"/>
        </w:rPr>
        <w:t>Ti piaceva?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Italic" w:hAnsi="AGaramond-Italic" w:cs="AGaramond-Italic"/>
          <w:i/>
          <w:iCs/>
          <w:color w:val="000000"/>
          <w:sz w:val="25"/>
          <w:szCs w:val="25"/>
        </w:rPr>
      </w:pPr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 xml:space="preserve">Leggi questa lista di attività legate alla scuola e indica </w:t>
      </w:r>
      <w:proofErr w:type="spellStart"/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>se…</w:t>
      </w:r>
      <w:proofErr w:type="spellEnd"/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000D"/>
          <w:sz w:val="25"/>
          <w:szCs w:val="25"/>
        </w:rPr>
      </w:pPr>
      <w:r>
        <w:rPr>
          <w:rFonts w:ascii="Formata-MediumCondensed" w:hAnsi="Formata-MediumCondensed" w:cs="Formata-MediumCondensed"/>
          <w:color w:val="FF000D"/>
          <w:sz w:val="44"/>
          <w:szCs w:val="44"/>
        </w:rPr>
        <w:t xml:space="preserve">3 </w:t>
      </w:r>
      <w:r>
        <w:rPr>
          <w:rFonts w:ascii="Formata-MediumCondensed" w:hAnsi="Formata-MediumCondensed" w:cs="Formata-MediumCondensed"/>
          <w:color w:val="FF000D"/>
          <w:sz w:val="25"/>
          <w:szCs w:val="25"/>
        </w:rPr>
        <w:t>Eri bravo in matematica?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Italic" w:hAnsi="AGaramond-Italic" w:cs="AGaramond-Italic"/>
          <w:i/>
          <w:iCs/>
          <w:color w:val="000000"/>
          <w:sz w:val="25"/>
          <w:szCs w:val="25"/>
        </w:rPr>
      </w:pPr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>Ascolta il dialogo e abbina le seguenti informazioni alla persona a cui si riferiscono.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Italic" w:hAnsi="AGaramond-Italic" w:cs="AGaramond-Italic"/>
          <w:i/>
          <w:iCs/>
          <w:color w:val="000000"/>
          <w:sz w:val="25"/>
          <w:szCs w:val="25"/>
        </w:rPr>
      </w:pPr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>Attenzione, non tutte le informazioni vanno abbinate mentre altre si riferiscono a tutti e due.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Condensed" w:hAnsi="Formata-Condensed" w:cs="Formata-Condensed"/>
          <w:color w:val="FF000D"/>
          <w:sz w:val="23"/>
          <w:szCs w:val="23"/>
        </w:rPr>
      </w:pPr>
      <w:r>
        <w:rPr>
          <w:rFonts w:ascii="Formata-Condensed" w:hAnsi="Formata-Condensed" w:cs="Formata-Condensed"/>
          <w:color w:val="FF000D"/>
          <w:sz w:val="23"/>
          <w:szCs w:val="23"/>
        </w:rPr>
        <w:t>Ti piaceva Ti annoiava Ti imbarazzava Ti spaventava Ti divertiva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Fare i compiti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Tradurre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Leggere ad alta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voce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Imparare 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memoria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Andare alla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lavagna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Essere interrogato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Fare lavori di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gruppo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Fare compiti in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classe / verifiche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scritte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Fare gite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Partecipare 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discussioni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Partecipare a lavori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di gruppo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ha trovato l’ascensore rotto.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andava bene a scuola.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aveva problemi in matematica.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ha avuto un periodo difficile a scuola.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aiuta la figlia a studiare.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studiava anche di notte.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non è felice del lavoro che fa.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lastRenderedPageBreak/>
        <w:t>ha cambiato opinione sul valore dello studio.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Marco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Giovanna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LightCondensed" w:hAnsi="Formata-LightCondensed" w:cs="Formata-LightCondensed"/>
          <w:color w:val="FF000D"/>
        </w:rPr>
      </w:pPr>
      <w:r>
        <w:rPr>
          <w:rFonts w:ascii="Formata-LightCondensed" w:hAnsi="Formata-LightCondensed" w:cs="Formata-LightCondensed"/>
          <w:color w:val="FF000D"/>
        </w:rPr>
        <w:t>2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Italic" w:hAnsi="AGaramond-Italic" w:cs="AGaramond-Italic"/>
          <w:i/>
          <w:iCs/>
          <w:color w:val="000000"/>
          <w:sz w:val="25"/>
          <w:szCs w:val="25"/>
        </w:rPr>
      </w:pPr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>Riascolta il dialogo, leggi e controlla se gli abbinamenti sono corretti.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0D4DEE"/>
          <w:sz w:val="18"/>
          <w:szCs w:val="18"/>
        </w:rPr>
        <w:t xml:space="preserve">n </w:t>
      </w:r>
      <w:r>
        <w:rPr>
          <w:rFonts w:ascii="AGaramond-Regular" w:hAnsi="AGaramond-Regular" w:cs="AGaramond-Regular"/>
          <w:color w:val="000000"/>
          <w:sz w:val="25"/>
          <w:szCs w:val="25"/>
        </w:rPr>
        <w:t>Eccomi!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F3B300"/>
          <w:sz w:val="18"/>
          <w:szCs w:val="18"/>
        </w:rPr>
        <w:t xml:space="preserve">t </w:t>
      </w:r>
      <w:r>
        <w:rPr>
          <w:rFonts w:ascii="AGaramond-Regular" w:hAnsi="AGaramond-Regular" w:cs="AGaramond-Regular"/>
          <w:color w:val="000000"/>
          <w:sz w:val="25"/>
          <w:szCs w:val="25"/>
        </w:rPr>
        <w:t>Marco, che fiatone! Ma che hai fatto?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0D4DEE"/>
          <w:sz w:val="18"/>
          <w:szCs w:val="18"/>
        </w:rPr>
        <w:t xml:space="preserve">n </w:t>
      </w:r>
      <w:r>
        <w:rPr>
          <w:rFonts w:ascii="AGaramond-Regular" w:hAnsi="AGaramond-Regular" w:cs="AGaramond-Regular"/>
          <w:color w:val="000000"/>
          <w:sz w:val="25"/>
          <w:szCs w:val="25"/>
        </w:rPr>
        <w:t xml:space="preserve">Ho salito le scale di corsa, pensavo di far </w:t>
      </w:r>
      <w:proofErr w:type="spellStart"/>
      <w:r>
        <w:rPr>
          <w:rFonts w:ascii="AGaramond-Regular" w:hAnsi="AGaramond-Regular" w:cs="AGaramond-Regular"/>
          <w:color w:val="000000"/>
          <w:sz w:val="25"/>
          <w:szCs w:val="25"/>
        </w:rPr>
        <w:t>tardi…</w:t>
      </w:r>
      <w:proofErr w:type="spellEnd"/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F3B300"/>
          <w:sz w:val="18"/>
          <w:szCs w:val="18"/>
        </w:rPr>
        <w:t xml:space="preserve">t </w:t>
      </w:r>
      <w:r>
        <w:rPr>
          <w:rFonts w:ascii="AGaramond-Regular" w:hAnsi="AGaramond-Regular" w:cs="AGaramond-Regular"/>
          <w:color w:val="000000"/>
          <w:sz w:val="25"/>
          <w:szCs w:val="25"/>
        </w:rPr>
        <w:t>Perché non sei salito con l’ascensore?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0D4DEE"/>
          <w:sz w:val="18"/>
          <w:szCs w:val="18"/>
        </w:rPr>
        <w:t xml:space="preserve">n </w:t>
      </w:r>
      <w:r>
        <w:rPr>
          <w:rFonts w:ascii="AGaramond-Regular" w:hAnsi="AGaramond-Regular" w:cs="AGaramond-Regular"/>
          <w:color w:val="000000"/>
          <w:sz w:val="25"/>
          <w:szCs w:val="25"/>
        </w:rPr>
        <w:t xml:space="preserve">Era </w:t>
      </w:r>
      <w:proofErr w:type="spellStart"/>
      <w:r>
        <w:rPr>
          <w:rFonts w:ascii="AGaramond-Regular" w:hAnsi="AGaramond-Regular" w:cs="AGaramond-Regular"/>
          <w:color w:val="000000"/>
          <w:sz w:val="25"/>
          <w:szCs w:val="25"/>
        </w:rPr>
        <w:t>rotto…</w:t>
      </w:r>
      <w:proofErr w:type="spellEnd"/>
      <w:r>
        <w:rPr>
          <w:rFonts w:ascii="AGaramond-Regular" w:hAnsi="AGaramond-Regular" w:cs="AGaramond-Regular"/>
          <w:color w:val="000000"/>
          <w:sz w:val="25"/>
          <w:szCs w:val="25"/>
        </w:rPr>
        <w:t xml:space="preserve"> lascia stare! Sono stato due ore ad aspettare la professoressa di matematica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di mia figlia, mi sono beccato una multa perché sono passato con il rosso, colpa mia,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chiaro! Poi arrivo qui e l’ascensore è rotto, cinque piani a piedi.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F3B300"/>
          <w:sz w:val="18"/>
          <w:szCs w:val="18"/>
        </w:rPr>
        <w:t xml:space="preserve">t </w:t>
      </w:r>
      <w:r>
        <w:rPr>
          <w:rFonts w:ascii="AGaramond-Regular" w:hAnsi="AGaramond-Regular" w:cs="AGaramond-Regular"/>
          <w:color w:val="000000"/>
          <w:sz w:val="25"/>
          <w:szCs w:val="25"/>
        </w:rPr>
        <w:t xml:space="preserve">E adesso ti do il colpo di grazia se ti dico che la riunione è stata spostata a </w:t>
      </w:r>
      <w:proofErr w:type="spellStart"/>
      <w:r>
        <w:rPr>
          <w:rFonts w:ascii="AGaramond-Regular" w:hAnsi="AGaramond-Regular" w:cs="AGaramond-Regular"/>
          <w:color w:val="000000"/>
          <w:sz w:val="25"/>
          <w:szCs w:val="25"/>
        </w:rPr>
        <w:t>domani…</w:t>
      </w:r>
      <w:proofErr w:type="spellEnd"/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0D4DEE"/>
          <w:sz w:val="18"/>
          <w:szCs w:val="18"/>
        </w:rPr>
        <w:t xml:space="preserve">n </w:t>
      </w:r>
      <w:proofErr w:type="spellStart"/>
      <w:r>
        <w:rPr>
          <w:rFonts w:ascii="AGaramond-Regular" w:hAnsi="AGaramond-Regular" w:cs="AGaramond-Regular"/>
          <w:color w:val="000000"/>
          <w:sz w:val="25"/>
          <w:szCs w:val="25"/>
        </w:rPr>
        <w:t>Noooo</w:t>
      </w:r>
      <w:proofErr w:type="spellEnd"/>
      <w:r>
        <w:rPr>
          <w:rFonts w:ascii="AGaramond-Regular" w:hAnsi="AGaramond-Regular" w:cs="AGaramond-Regular"/>
          <w:color w:val="000000"/>
          <w:sz w:val="25"/>
          <w:szCs w:val="25"/>
        </w:rPr>
        <w:t xml:space="preserve">, va </w:t>
      </w:r>
      <w:proofErr w:type="spellStart"/>
      <w:r>
        <w:rPr>
          <w:rFonts w:ascii="AGaramond-Regular" w:hAnsi="AGaramond-Regular" w:cs="AGaramond-Regular"/>
          <w:color w:val="000000"/>
          <w:sz w:val="25"/>
          <w:szCs w:val="25"/>
        </w:rPr>
        <w:t>be</w:t>
      </w:r>
      <w:proofErr w:type="spellEnd"/>
      <w:r>
        <w:rPr>
          <w:rFonts w:ascii="AGaramond-Regular" w:hAnsi="AGaramond-Regular" w:cs="AGaramond-Regular"/>
          <w:color w:val="000000"/>
          <w:sz w:val="25"/>
          <w:szCs w:val="25"/>
        </w:rPr>
        <w:t>’ allora questa è sfiga!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F3B300"/>
          <w:sz w:val="18"/>
          <w:szCs w:val="18"/>
        </w:rPr>
        <w:t xml:space="preserve">t </w:t>
      </w:r>
      <w:r>
        <w:rPr>
          <w:rFonts w:ascii="AGaramond-Regular" w:hAnsi="AGaramond-Regular" w:cs="AGaramond-Regular"/>
          <w:color w:val="000000"/>
          <w:sz w:val="25"/>
          <w:szCs w:val="25"/>
        </w:rPr>
        <w:t>Povero! Dai, vieni, per consolarti ti offro un caffè. Senti, ma tua figlia ha problemi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in matematica?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0D4DEE"/>
          <w:sz w:val="18"/>
          <w:szCs w:val="18"/>
        </w:rPr>
        <w:t xml:space="preserve">n </w:t>
      </w:r>
      <w:r>
        <w:rPr>
          <w:rFonts w:ascii="AGaramond-Regular" w:hAnsi="AGaramond-Regular" w:cs="AGaramond-Regular"/>
          <w:color w:val="000000"/>
          <w:sz w:val="25"/>
          <w:szCs w:val="25"/>
        </w:rPr>
        <w:t>Eh, un po’ sì. Ultimamente non va tanto bene a scuola.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F3B300"/>
          <w:sz w:val="18"/>
          <w:szCs w:val="18"/>
        </w:rPr>
        <w:t xml:space="preserve">t </w:t>
      </w:r>
      <w:r>
        <w:rPr>
          <w:rFonts w:ascii="AGaramond-Regular" w:hAnsi="AGaramond-Regular" w:cs="AGaramond-Regular"/>
          <w:color w:val="000000"/>
          <w:sz w:val="25"/>
          <w:szCs w:val="25"/>
        </w:rPr>
        <w:t>Ma tu riesci ad aiutarla? Eri bravo in matematica?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0D4DEE"/>
          <w:sz w:val="18"/>
          <w:szCs w:val="18"/>
        </w:rPr>
        <w:t xml:space="preserve">n </w:t>
      </w:r>
      <w:r>
        <w:rPr>
          <w:rFonts w:ascii="AGaramond-Regular" w:hAnsi="AGaramond-Regular" w:cs="AGaramond-Regular"/>
          <w:color w:val="000000"/>
          <w:sz w:val="25"/>
          <w:szCs w:val="25"/>
        </w:rPr>
        <w:t>Sì, in matematica sì. Anche nelle altre materie me la son sempre cavata. Non ero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un secchione, ma tutto sommato andavo benone.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F3B300"/>
          <w:sz w:val="18"/>
          <w:szCs w:val="18"/>
        </w:rPr>
        <w:t xml:space="preserve">t </w:t>
      </w:r>
      <w:r>
        <w:rPr>
          <w:rFonts w:ascii="AGaramond-Regular" w:hAnsi="AGaramond-Regular" w:cs="AGaramond-Regular"/>
          <w:color w:val="000000"/>
          <w:sz w:val="25"/>
          <w:szCs w:val="25"/>
        </w:rPr>
        <w:t>Io invece ero la classica secchiona, otto e nove in tutte le materie.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0D4DEE"/>
          <w:sz w:val="18"/>
          <w:szCs w:val="18"/>
        </w:rPr>
        <w:t xml:space="preserve">n </w:t>
      </w:r>
      <w:r>
        <w:rPr>
          <w:rFonts w:ascii="AGaramond-Regular" w:hAnsi="AGaramond-Regular" w:cs="AGaramond-Regular"/>
          <w:color w:val="000000"/>
          <w:sz w:val="25"/>
          <w:szCs w:val="25"/>
        </w:rPr>
        <w:t>Però, brava la nostra Giovanna!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F3B300"/>
          <w:sz w:val="18"/>
          <w:szCs w:val="18"/>
        </w:rPr>
        <w:t xml:space="preserve">t </w:t>
      </w:r>
      <w:r>
        <w:rPr>
          <w:rFonts w:ascii="AGaramond-Regular" w:hAnsi="AGaramond-Regular" w:cs="AGaramond-Regular"/>
          <w:color w:val="000000"/>
          <w:sz w:val="25"/>
          <w:szCs w:val="25"/>
        </w:rPr>
        <w:t>Sì, ma se ci ripenso mi pento.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0D4DEE"/>
          <w:sz w:val="18"/>
          <w:szCs w:val="18"/>
        </w:rPr>
        <w:t xml:space="preserve">n </w:t>
      </w:r>
      <w:r>
        <w:rPr>
          <w:rFonts w:ascii="AGaramond-Regular" w:hAnsi="AGaramond-Regular" w:cs="AGaramond-Regular"/>
          <w:color w:val="000000"/>
          <w:sz w:val="25"/>
          <w:szCs w:val="25"/>
        </w:rPr>
        <w:t>Ti penti di cosa?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F3B300"/>
          <w:sz w:val="18"/>
          <w:szCs w:val="18"/>
        </w:rPr>
        <w:t xml:space="preserve">t </w:t>
      </w:r>
      <w:r>
        <w:rPr>
          <w:rFonts w:ascii="AGaramond-Regular" w:hAnsi="AGaramond-Regular" w:cs="AGaramond-Regular"/>
          <w:color w:val="000000"/>
          <w:sz w:val="25"/>
          <w:szCs w:val="25"/>
        </w:rPr>
        <w:t>Mah, di aver sprecato la mia gioventù. Se penso che ho passato ore e ore sui libri, interi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pomeriggi chiusa in casa a fare versioni di greco e latino, notti insonni per prepararmi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ai compiti in classe e tutto questo per ritrovarmi oggi a fare l’impiegata!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0D4DEE"/>
          <w:sz w:val="18"/>
          <w:szCs w:val="18"/>
        </w:rPr>
        <w:t xml:space="preserve">n </w:t>
      </w:r>
      <w:r>
        <w:rPr>
          <w:rFonts w:ascii="AGaramond-Regular" w:hAnsi="AGaramond-Regular" w:cs="AGaramond-Regular"/>
          <w:color w:val="000000"/>
          <w:sz w:val="25"/>
          <w:szCs w:val="25"/>
        </w:rPr>
        <w:t>Che c’entra! Uno mica studia solo in funzione del lavoro che farà! Uno studia per sé.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Il valore della scuola, dello studio è quello di aprirti la mente.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ZapfDingbatsITC" w:hAnsi="ZapfDingbatsITC" w:cs="ZapfDingbatsITC"/>
          <w:color w:val="F3B300"/>
          <w:sz w:val="18"/>
          <w:szCs w:val="18"/>
        </w:rPr>
        <w:t xml:space="preserve">t </w:t>
      </w:r>
      <w:r>
        <w:rPr>
          <w:rFonts w:ascii="AGaramond-Regular" w:hAnsi="AGaramond-Regular" w:cs="AGaramond-Regular"/>
          <w:color w:val="000000"/>
          <w:sz w:val="25"/>
          <w:szCs w:val="25"/>
        </w:rPr>
        <w:t xml:space="preserve">O quello di prepararti a diventare un </w:t>
      </w:r>
      <w:proofErr w:type="spellStart"/>
      <w:r>
        <w:rPr>
          <w:rFonts w:ascii="AGaramond-Regular" w:hAnsi="AGaramond-Regular" w:cs="AGaramond-Regular"/>
          <w:color w:val="000000"/>
          <w:sz w:val="25"/>
          <w:szCs w:val="25"/>
        </w:rPr>
        <w:t>precario…</w:t>
      </w:r>
      <w:proofErr w:type="spellEnd"/>
      <w:r>
        <w:rPr>
          <w:rFonts w:ascii="AGaramond-Regular" w:hAnsi="AGaramond-Regular" w:cs="AGaramond-Regular"/>
          <w:color w:val="000000"/>
          <w:sz w:val="25"/>
          <w:szCs w:val="25"/>
        </w:rPr>
        <w:t xml:space="preserve"> no, guarda, non sono per niente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d’accordo, altro che aprirti la testa! A scuola la testa te la riempiono di belle parole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e poi quando hai finito la realtà è un’altra!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Formata-MediumCondensed" w:hAnsi="Formata-MediumCondensed" w:cs="Formata-MediumCondensed"/>
          <w:color w:val="FF000D"/>
          <w:sz w:val="25"/>
          <w:szCs w:val="25"/>
        </w:rPr>
      </w:pPr>
      <w:r>
        <w:rPr>
          <w:rFonts w:ascii="Formata-MediumCondensed" w:hAnsi="Formata-MediumCondensed" w:cs="Formata-MediumCondensed"/>
          <w:color w:val="FF000D"/>
          <w:sz w:val="44"/>
          <w:szCs w:val="44"/>
        </w:rPr>
        <w:t xml:space="preserve">5 </w:t>
      </w:r>
      <w:r>
        <w:rPr>
          <w:rFonts w:ascii="Formata-MediumCondensed" w:hAnsi="Formata-MediumCondensed" w:cs="Formata-MediumCondensed"/>
          <w:color w:val="FF000D"/>
          <w:sz w:val="25"/>
          <w:szCs w:val="25"/>
        </w:rPr>
        <w:t>Verbi ausiliari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Italic" w:hAnsi="AGaramond-Italic" w:cs="AGaramond-Italic"/>
          <w:i/>
          <w:iCs/>
          <w:color w:val="000000"/>
          <w:sz w:val="25"/>
          <w:szCs w:val="25"/>
        </w:rPr>
      </w:pPr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 xml:space="preserve">Nel dialogo compaiono due esempi con i verbi </w:t>
      </w:r>
      <w:r>
        <w:rPr>
          <w:rFonts w:ascii="AGaramond-Regular" w:hAnsi="AGaramond-Regular" w:cs="AGaramond-Regular"/>
          <w:color w:val="000000"/>
          <w:sz w:val="25"/>
          <w:szCs w:val="25"/>
        </w:rPr>
        <w:t xml:space="preserve">salire </w:t>
      </w:r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 xml:space="preserve">e </w:t>
      </w:r>
      <w:r>
        <w:rPr>
          <w:rFonts w:ascii="AGaramond-Regular" w:hAnsi="AGaramond-Regular" w:cs="AGaramond-Regular"/>
          <w:color w:val="000000"/>
          <w:sz w:val="25"/>
          <w:szCs w:val="25"/>
        </w:rPr>
        <w:t>passare</w:t>
      </w:r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>.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Italic" w:hAnsi="AGaramond-Italic" w:cs="AGaramond-Italic"/>
          <w:i/>
          <w:iCs/>
          <w:color w:val="000000"/>
          <w:sz w:val="25"/>
          <w:szCs w:val="25"/>
        </w:rPr>
      </w:pPr>
      <w:r>
        <w:rPr>
          <w:rFonts w:ascii="AGaramond-Italic" w:hAnsi="AGaramond-Italic" w:cs="AGaramond-Italic"/>
          <w:i/>
          <w:iCs/>
          <w:color w:val="000000"/>
          <w:sz w:val="25"/>
          <w:szCs w:val="25"/>
        </w:rPr>
        <w:t>Cercali e scrivili accanto all’infinito. Poi completa la regola nella prossima pagina.</w:t>
      </w:r>
    </w:p>
    <w:p w:rsidR="00B56DC4" w:rsidRDefault="002375D6" w:rsidP="002375D6">
      <w:pPr>
        <w:rPr>
          <w:rFonts w:ascii="Formata-MediumCondensed" w:hAnsi="Formata-MediumCondensed" w:cs="Formata-MediumCondensed"/>
          <w:color w:val="FF000D"/>
          <w:sz w:val="25"/>
          <w:szCs w:val="25"/>
        </w:rPr>
      </w:pPr>
      <w:r>
        <w:rPr>
          <w:rFonts w:ascii="Formata-MediumCondensed" w:hAnsi="Formata-MediumCondensed" w:cs="Formata-MediumCondensed"/>
          <w:color w:val="FF000D"/>
          <w:sz w:val="44"/>
          <w:szCs w:val="44"/>
        </w:rPr>
        <w:t xml:space="preserve">4 </w:t>
      </w:r>
      <w:r>
        <w:rPr>
          <w:rFonts w:ascii="Formata-MediumCondensed" w:hAnsi="Formata-MediumCondensed" w:cs="Formata-MediumCondensed"/>
          <w:color w:val="FF000D"/>
          <w:sz w:val="25"/>
          <w:szCs w:val="25"/>
        </w:rPr>
        <w:t>Che significa?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Formata-MediumCondensed" w:hAnsi="Formata-MediumCondensed" w:cs="Formata-MediumCondensed"/>
          <w:color w:val="FFFFFF"/>
          <w:sz w:val="20"/>
          <w:szCs w:val="20"/>
        </w:rPr>
        <w:t xml:space="preserve">1 </w:t>
      </w:r>
      <w:r>
        <w:rPr>
          <w:rFonts w:ascii="AGaramond-Regular" w:hAnsi="AGaramond-Regular" w:cs="AGaramond-Regular"/>
          <w:color w:val="000000"/>
          <w:sz w:val="25"/>
          <w:szCs w:val="25"/>
        </w:rPr>
        <w:t>respiro affannato dopo una corsa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AGaramond-Regular" w:hAnsi="AGaramond-Regular" w:cs="AGaramond-Regular"/>
          <w:color w:val="000000"/>
          <w:sz w:val="25"/>
          <w:szCs w:val="25"/>
        </w:rPr>
        <w:t>___________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Formata-MediumCondensed" w:hAnsi="Formata-MediumCondensed" w:cs="Formata-MediumCondensed"/>
          <w:color w:val="FFFFFF"/>
          <w:sz w:val="20"/>
          <w:szCs w:val="20"/>
        </w:rPr>
        <w:t xml:space="preserve">2 </w:t>
      </w:r>
      <w:r>
        <w:rPr>
          <w:rFonts w:ascii="AGaramond-Regular" w:hAnsi="AGaramond-Regular" w:cs="AGaramond-Regular"/>
          <w:color w:val="000000"/>
          <w:sz w:val="25"/>
          <w:szCs w:val="25"/>
        </w:rPr>
        <w:t>ho preso ___________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Formata-MediumCondensed" w:hAnsi="Formata-MediumCondensed" w:cs="Formata-MediumCondensed"/>
          <w:color w:val="FFFFFF"/>
          <w:sz w:val="20"/>
          <w:szCs w:val="20"/>
        </w:rPr>
        <w:t xml:space="preserve">3 </w:t>
      </w:r>
      <w:r>
        <w:rPr>
          <w:rFonts w:ascii="AGaramond-Regular" w:hAnsi="AGaramond-Regular" w:cs="AGaramond-Regular"/>
          <w:color w:val="000000"/>
          <w:sz w:val="25"/>
          <w:szCs w:val="25"/>
        </w:rPr>
        <w:t>la botta finale, definitiva ___________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Formata-MediumCondensed" w:hAnsi="Formata-MediumCondensed" w:cs="Formata-MediumCondensed"/>
          <w:color w:val="FFFFFF"/>
          <w:sz w:val="20"/>
          <w:szCs w:val="20"/>
        </w:rPr>
        <w:t xml:space="preserve">4 </w:t>
      </w:r>
      <w:r>
        <w:rPr>
          <w:rFonts w:ascii="AGaramond-Regular" w:hAnsi="AGaramond-Regular" w:cs="AGaramond-Regular"/>
          <w:color w:val="000000"/>
          <w:sz w:val="25"/>
          <w:szCs w:val="25"/>
        </w:rPr>
        <w:t>sfortuna ___________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Formata-MediumCondensed" w:hAnsi="Formata-MediumCondensed" w:cs="Formata-MediumCondensed"/>
          <w:color w:val="FFFFFF"/>
          <w:sz w:val="20"/>
          <w:szCs w:val="20"/>
        </w:rPr>
        <w:t xml:space="preserve">5 </w:t>
      </w:r>
      <w:r>
        <w:rPr>
          <w:rFonts w:ascii="AGaramond-Regular" w:hAnsi="AGaramond-Regular" w:cs="AGaramond-Regular"/>
          <w:color w:val="000000"/>
          <w:sz w:val="25"/>
          <w:szCs w:val="25"/>
        </w:rPr>
        <w:t>darti conforto ___________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Formata-MediumCondensed" w:hAnsi="Formata-MediumCondensed" w:cs="Formata-MediumCondensed"/>
          <w:color w:val="FFFFFF"/>
          <w:sz w:val="20"/>
          <w:szCs w:val="20"/>
        </w:rPr>
        <w:t xml:space="preserve">6 </w:t>
      </w:r>
      <w:r>
        <w:rPr>
          <w:rFonts w:ascii="AGaramond-Regular" w:hAnsi="AGaramond-Regular" w:cs="AGaramond-Regular"/>
          <w:color w:val="000000"/>
          <w:sz w:val="25"/>
          <w:szCs w:val="25"/>
        </w:rPr>
        <w:t>molto studioso __________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Formata-MediumCondensed" w:hAnsi="Formata-MediumCondensed" w:cs="Formata-MediumCondensed"/>
          <w:color w:val="FFFFFF"/>
          <w:sz w:val="20"/>
          <w:szCs w:val="20"/>
        </w:rPr>
        <w:t xml:space="preserve">7 </w:t>
      </w:r>
      <w:r>
        <w:rPr>
          <w:rFonts w:ascii="AGaramond-Regular" w:hAnsi="AGaramond-Regular" w:cs="AGaramond-Regular"/>
          <w:color w:val="000000"/>
          <w:sz w:val="25"/>
          <w:szCs w:val="25"/>
        </w:rPr>
        <w:t>cambio opinione ___________</w:t>
      </w:r>
    </w:p>
    <w:p w:rsidR="002375D6" w:rsidRDefault="002375D6" w:rsidP="002375D6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5"/>
          <w:szCs w:val="25"/>
        </w:rPr>
      </w:pPr>
      <w:r>
        <w:rPr>
          <w:rFonts w:ascii="Formata-MediumCondensed" w:hAnsi="Formata-MediumCondensed" w:cs="Formata-MediumCondensed"/>
          <w:color w:val="FFFFFF"/>
          <w:sz w:val="20"/>
          <w:szCs w:val="20"/>
        </w:rPr>
        <w:t xml:space="preserve">8 </w:t>
      </w:r>
      <w:r>
        <w:rPr>
          <w:rFonts w:ascii="AGaramond-Regular" w:hAnsi="AGaramond-Regular" w:cs="AGaramond-Regular"/>
          <w:color w:val="000000"/>
          <w:sz w:val="25"/>
          <w:szCs w:val="25"/>
        </w:rPr>
        <w:t>buttato via, perso ___________</w:t>
      </w:r>
    </w:p>
    <w:p w:rsidR="002375D6" w:rsidRPr="002375D6" w:rsidRDefault="002375D6" w:rsidP="002375D6">
      <w:r>
        <w:rPr>
          <w:rFonts w:ascii="Formata-MediumCondensed" w:hAnsi="Formata-MediumCondensed" w:cs="Formata-MediumCondensed"/>
          <w:color w:val="FFFFFF"/>
          <w:sz w:val="20"/>
          <w:szCs w:val="20"/>
        </w:rPr>
        <w:t xml:space="preserve">9 </w:t>
      </w:r>
      <w:r>
        <w:rPr>
          <w:rFonts w:ascii="AGaramond-Regular" w:hAnsi="AGaramond-Regular" w:cs="AGaramond-Regular"/>
          <w:color w:val="000000"/>
          <w:sz w:val="25"/>
          <w:szCs w:val="25"/>
        </w:rPr>
        <w:t>senza dormire ___________</w:t>
      </w:r>
    </w:p>
    <w:sectPr w:rsidR="002375D6" w:rsidRPr="002375D6" w:rsidSect="00B56D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rmata-Medium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rmata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ormata-Light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IT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375D6"/>
    <w:rsid w:val="002375D6"/>
    <w:rsid w:val="00B56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6D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2020-05-06T06:34:00Z</dcterms:created>
  <dcterms:modified xsi:type="dcterms:W3CDTF">2020-05-06T06:36:00Z</dcterms:modified>
</cp:coreProperties>
</file>