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120"/>
          <w:szCs w:val="120"/>
        </w:rPr>
      </w:pPr>
      <w:r>
        <w:rPr>
          <w:rFonts w:ascii="Formata-MediumCondensed" w:hAnsi="Formata-MediumCondensed" w:cs="Formata-MediumCondensed"/>
          <w:color w:val="FF000D"/>
          <w:sz w:val="84"/>
          <w:szCs w:val="84"/>
        </w:rPr>
        <w:t xml:space="preserve">Scuola e dintorni </w:t>
      </w:r>
      <w:r>
        <w:rPr>
          <w:rFonts w:ascii="Formata-MediumCondensed" w:hAnsi="Formata-MediumCondensed" w:cs="Formata-MediumCondensed"/>
          <w:color w:val="FFFFFF"/>
          <w:sz w:val="120"/>
          <w:szCs w:val="120"/>
        </w:rPr>
        <w:t>1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36"/>
          <w:szCs w:val="36"/>
        </w:rPr>
      </w:pPr>
      <w:r>
        <w:rPr>
          <w:rFonts w:ascii="Formata-MediumCondensed" w:hAnsi="Formata-MediumCondensed" w:cs="Formata-MediumCondensed"/>
          <w:color w:val="FFFFFF"/>
          <w:sz w:val="36"/>
          <w:szCs w:val="36"/>
        </w:rPr>
        <w:t>comunicazione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Raccontare un evento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Parlare di abitudini legate ai ricordi di scuola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Descrivere un docente, un compagno di corso,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un corso, una scuola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Esprimere il proprio accordo o disaccordo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Esprimere rammarico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Mostrare stupore e incredulità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Ammettere qualcosa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Criticare un’opinione o un’affermazione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36"/>
          <w:szCs w:val="36"/>
        </w:rPr>
      </w:pPr>
      <w:r>
        <w:rPr>
          <w:rFonts w:ascii="Formata-MediumCondensed" w:hAnsi="Formata-MediumCondensed" w:cs="Formata-MediumCondensed"/>
          <w:color w:val="FFFFFF"/>
          <w:sz w:val="36"/>
          <w:szCs w:val="36"/>
        </w:rPr>
        <w:t>grammatica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Uso dell’ausiliare al passato prossimo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Verbi con doppio ausiliare al passato prossimo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9"/>
          <w:szCs w:val="29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 xml:space="preserve">I verbi pronominali </w:t>
      </w:r>
      <w:r>
        <w:rPr>
          <w:rFonts w:ascii="AGaramond-Italic" w:hAnsi="AGaramond-Italic" w:cs="AGaramond-Italic"/>
          <w:i/>
          <w:iCs/>
          <w:color w:val="000000"/>
          <w:sz w:val="29"/>
          <w:szCs w:val="29"/>
        </w:rPr>
        <w:t xml:space="preserve">Cavarsela </w:t>
      </w:r>
      <w:r>
        <w:rPr>
          <w:rFonts w:ascii="Formata-Condensed" w:hAnsi="Formata-Condensed" w:cs="Formata-Condensed"/>
          <w:color w:val="000000"/>
          <w:sz w:val="23"/>
          <w:szCs w:val="23"/>
        </w:rPr>
        <w:t xml:space="preserve">e </w:t>
      </w:r>
      <w:r>
        <w:rPr>
          <w:rFonts w:ascii="AGaramond-Italic" w:hAnsi="AGaramond-Italic" w:cs="AGaramond-Italic"/>
          <w:i/>
          <w:iCs/>
          <w:color w:val="000000"/>
          <w:sz w:val="29"/>
          <w:szCs w:val="29"/>
        </w:rPr>
        <w:t>Entrarci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Ripresa dei tempi passati dell’indicativo: passato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prossimo, imperfetto, passato remoto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9"/>
          <w:szCs w:val="29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 xml:space="preserve">I pronomi relativi doppi </w:t>
      </w:r>
      <w:r>
        <w:rPr>
          <w:rFonts w:ascii="AGaramond-Italic" w:hAnsi="AGaramond-Italic" w:cs="AGaramond-Italic"/>
          <w:i/>
          <w:iCs/>
          <w:color w:val="000000"/>
          <w:sz w:val="29"/>
          <w:szCs w:val="29"/>
        </w:rPr>
        <w:t>Chi</w:t>
      </w:r>
      <w:r>
        <w:rPr>
          <w:rFonts w:ascii="Formata-Condensed" w:hAnsi="Formata-Condensed" w:cs="Formata-Condensed"/>
          <w:color w:val="000000"/>
          <w:sz w:val="23"/>
          <w:szCs w:val="23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9"/>
          <w:szCs w:val="29"/>
        </w:rPr>
        <w:t>Ciò che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36"/>
          <w:szCs w:val="36"/>
        </w:rPr>
      </w:pPr>
      <w:r>
        <w:rPr>
          <w:rFonts w:ascii="Formata-MediumCondensed" w:hAnsi="Formata-MediumCondensed" w:cs="Formata-MediumCondensed"/>
          <w:color w:val="FFFFFF"/>
          <w:sz w:val="36"/>
          <w:szCs w:val="36"/>
        </w:rPr>
        <w:t>lessico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8"/>
          <w:szCs w:val="28"/>
        </w:rPr>
      </w:pPr>
      <w:r>
        <w:rPr>
          <w:rFonts w:ascii="Formata-MediumCondensed" w:hAnsi="Formata-MediumCondensed" w:cs="Formata-MediumCondensed"/>
          <w:color w:val="FFFFFF"/>
          <w:sz w:val="28"/>
          <w:szCs w:val="28"/>
        </w:rPr>
        <w:t>oggetti legati alla scuola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cancellino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grembiule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lavagna (____________) cattedra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8"/>
          <w:szCs w:val="28"/>
        </w:rPr>
      </w:pPr>
      <w:r>
        <w:rPr>
          <w:rFonts w:ascii="Formata-MediumCondensed" w:hAnsi="Formata-MediumCondensed" w:cs="Formata-MediumCondensed"/>
          <w:color w:val="FFFFFF"/>
          <w:sz w:val="28"/>
          <w:szCs w:val="28"/>
        </w:rPr>
        <w:t>aggettivi legati alla descrizione di persone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diligente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disinteressato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secchione (____________) empatico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8"/>
          <w:szCs w:val="28"/>
        </w:rPr>
      </w:pPr>
      <w:r>
        <w:rPr>
          <w:rFonts w:ascii="Formata-MediumCondensed" w:hAnsi="Formata-MediumCondensed" w:cs="Formata-MediumCondensed"/>
          <w:color w:val="FFFFFF"/>
          <w:sz w:val="28"/>
          <w:szCs w:val="28"/>
        </w:rPr>
        <w:t>attività scolastiche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fare un compito in classe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fare una gita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andare alla lavagna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8"/>
          <w:szCs w:val="28"/>
        </w:rPr>
      </w:pPr>
      <w:r>
        <w:rPr>
          <w:rFonts w:ascii="Formata-MediumCondensed" w:hAnsi="Formata-MediumCondensed" w:cs="Formata-MediumCondensed"/>
          <w:color w:val="FFFFFF"/>
          <w:sz w:val="28"/>
          <w:szCs w:val="28"/>
        </w:rPr>
        <w:t>sistema di istruzione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tirocinio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apprendimento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obiettivo (____________) laurea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3"/>
          <w:szCs w:val="23"/>
        </w:rPr>
      </w:pPr>
      <w:r>
        <w:rPr>
          <w:rFonts w:ascii="Formata-Condensed" w:hAnsi="Formata-Condensed" w:cs="Formata-Condensed"/>
          <w:color w:val="000000"/>
          <w:sz w:val="23"/>
          <w:szCs w:val="23"/>
        </w:rPr>
        <w:t>percorso educativo (____________)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36"/>
          <w:szCs w:val="36"/>
        </w:rPr>
      </w:pPr>
      <w:r>
        <w:rPr>
          <w:rFonts w:ascii="Formata-MediumCondensed" w:hAnsi="Formata-MediumCondensed" w:cs="Formata-MediumCondensed"/>
          <w:color w:val="FFFFFF"/>
          <w:sz w:val="36"/>
          <w:szCs w:val="36"/>
        </w:rPr>
        <w:t>1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48"/>
          <w:szCs w:val="48"/>
        </w:rPr>
      </w:pPr>
      <w:r>
        <w:rPr>
          <w:rFonts w:ascii="Formata-MediumCondensed" w:hAnsi="Formata-MediumCondensed" w:cs="Formata-MediumCondensed"/>
          <w:color w:val="FFFFFF"/>
          <w:sz w:val="48"/>
          <w:szCs w:val="48"/>
        </w:rPr>
        <w:t>scuola e dintorni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25"/>
          <w:szCs w:val="25"/>
        </w:rPr>
      </w:pPr>
      <w:r>
        <w:rPr>
          <w:rFonts w:ascii="Formata-MediumCondensed" w:hAnsi="Formata-MediumCondensed" w:cs="Formata-MediumCondensed"/>
          <w:color w:val="FF000D"/>
          <w:sz w:val="44"/>
          <w:szCs w:val="44"/>
        </w:rPr>
        <w:t xml:space="preserve">1 </w:t>
      </w:r>
      <w:r>
        <w:rPr>
          <w:rFonts w:ascii="Formata-MediumCondensed" w:hAnsi="Formata-MediumCondensed" w:cs="Formata-MediumCondensed"/>
          <w:color w:val="FF000D"/>
          <w:sz w:val="25"/>
          <w:szCs w:val="25"/>
        </w:rPr>
        <w:t>Tu, ti ricordi?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Guarda le foto. A cosa ti fanno pensare? Parlane con un compagno.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Quali delle seguenti parole / espressioni riesci a trovare nelle foto precedenti?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classe / aula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gita scolastica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lastRenderedPageBreak/>
        <w:t>esami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grembiule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interrogazione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voto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laurea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insegnante di sostegno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banco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lavagna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cattedra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cancellino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Confrontati con alcuni compagni motivando le tue risposte.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Andare alla lavagna mi imbarazzava tantissimo. Mi ricordo che diventavo rosso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e…</w:t>
      </w:r>
      <w:proofErr w:type="spellEnd"/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36"/>
          <w:szCs w:val="36"/>
        </w:rPr>
      </w:pPr>
      <w:r>
        <w:rPr>
          <w:rFonts w:ascii="Formata-MediumCondensed" w:hAnsi="Formata-MediumCondensed" w:cs="Formata-MediumCondensed"/>
          <w:color w:val="FFFFFF"/>
          <w:sz w:val="36"/>
          <w:szCs w:val="36"/>
        </w:rPr>
        <w:t>1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21"/>
          <w:szCs w:val="21"/>
        </w:rPr>
      </w:pPr>
      <w:r>
        <w:rPr>
          <w:rFonts w:ascii="Formata-LightCondensed" w:hAnsi="Formata-LightCondensed" w:cs="Formata-LightCondensed"/>
          <w:color w:val="000000"/>
          <w:sz w:val="21"/>
          <w:szCs w:val="21"/>
        </w:rPr>
        <w:t xml:space="preserve">LE Z IONE 1 </w:t>
      </w:r>
      <w:r>
        <w:rPr>
          <w:rFonts w:ascii="Formata-MediumCondensed" w:hAnsi="Formata-MediumCondensed" w:cs="Formata-MediumCondensed"/>
          <w:color w:val="FF000D"/>
          <w:sz w:val="21"/>
          <w:szCs w:val="21"/>
        </w:rPr>
        <w:t>7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48"/>
          <w:szCs w:val="48"/>
        </w:rPr>
      </w:pPr>
      <w:r>
        <w:rPr>
          <w:rFonts w:ascii="Formata-MediumCondensed" w:hAnsi="Formata-MediumCondensed" w:cs="Formata-MediumCondensed"/>
          <w:color w:val="FF000D"/>
          <w:sz w:val="48"/>
          <w:szCs w:val="48"/>
        </w:rPr>
        <w:t>scuola e dintorni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25"/>
          <w:szCs w:val="25"/>
        </w:rPr>
      </w:pPr>
      <w:r>
        <w:rPr>
          <w:rFonts w:ascii="Formata-MediumCondensed" w:hAnsi="Formata-MediumCondensed" w:cs="Formata-MediumCondensed"/>
          <w:color w:val="FF000D"/>
          <w:sz w:val="44"/>
          <w:szCs w:val="44"/>
        </w:rPr>
        <w:t xml:space="preserve">2 </w:t>
      </w:r>
      <w:r>
        <w:rPr>
          <w:rFonts w:ascii="Formata-MediumCondensed" w:hAnsi="Formata-MediumCondensed" w:cs="Formata-MediumCondensed"/>
          <w:color w:val="FF000D"/>
          <w:sz w:val="25"/>
          <w:szCs w:val="25"/>
        </w:rPr>
        <w:t>Ti piaceva?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 xml:space="preserve">Leggi questa lista di attività legate alla scuola e indica </w:t>
      </w:r>
      <w:proofErr w:type="spellStart"/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se…</w:t>
      </w:r>
      <w:proofErr w:type="spellEnd"/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25"/>
          <w:szCs w:val="25"/>
        </w:rPr>
      </w:pPr>
      <w:r>
        <w:rPr>
          <w:rFonts w:ascii="Formata-MediumCondensed" w:hAnsi="Formata-MediumCondensed" w:cs="Formata-MediumCondensed"/>
          <w:color w:val="FF000D"/>
          <w:sz w:val="44"/>
          <w:szCs w:val="44"/>
        </w:rPr>
        <w:t xml:space="preserve">3 </w:t>
      </w:r>
      <w:r>
        <w:rPr>
          <w:rFonts w:ascii="Formata-MediumCondensed" w:hAnsi="Formata-MediumCondensed" w:cs="Formata-MediumCondensed"/>
          <w:color w:val="FF000D"/>
          <w:sz w:val="25"/>
          <w:szCs w:val="25"/>
        </w:rPr>
        <w:t>Eri bravo in matematica?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Ascolta il dialogo e abbina le seguenti informazioni alla persona a cui si riferiscono.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Attenzione, non tutte le informazioni vanno abbinate mentre altre si riferiscono a tutti e due.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FF000D"/>
          <w:sz w:val="23"/>
          <w:szCs w:val="23"/>
        </w:rPr>
      </w:pPr>
      <w:r>
        <w:rPr>
          <w:rFonts w:ascii="Formata-Condensed" w:hAnsi="Formata-Condensed" w:cs="Formata-Condensed"/>
          <w:color w:val="FF000D"/>
          <w:sz w:val="23"/>
          <w:szCs w:val="23"/>
        </w:rPr>
        <w:t>Ti piaceva Ti annoiava Ti imbarazzava Ti spaventava Ti divertiva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Fare i compiti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Tradurre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Leggere ad alta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voce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Imparare 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memoria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Andare alla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lavagna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Essere interrogato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Fare lavori di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gruppo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Fare compiti in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classe / verifiche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scritte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Fare gite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Partecipare 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discussioni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Partecipare a lavori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di gruppo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ha trovato l’ascensore rotto.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andava bene a scuola.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aveva problemi in matematica.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ha avuto un periodo difficile a scuola.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aiuta la figlia a studiare.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studiava anche di notte.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non è felice del lavoro che fa.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lastRenderedPageBreak/>
        <w:t>ha cambiato opinione sul valore dello studio.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Marco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Giovanna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LightCondensed" w:hAnsi="Formata-LightCondensed" w:cs="Formata-LightCondensed"/>
          <w:color w:val="FF000D"/>
        </w:rPr>
      </w:pPr>
      <w:r>
        <w:rPr>
          <w:rFonts w:ascii="Formata-LightCondensed" w:hAnsi="Formata-LightCondensed" w:cs="Formata-LightCondensed"/>
          <w:color w:val="FF000D"/>
        </w:rPr>
        <w:t>2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Riascolta il dialogo, leggi e controlla se gli abbinamenti sono corretti.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Eccomi!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Marco, che fiatone! Ma che hai fatto?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Ho salito le scale di corsa, pensavo di far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tardi…</w:t>
      </w:r>
      <w:proofErr w:type="spellEnd"/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Perché non sei salito con l’ascensore?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Era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rotto…</w:t>
      </w:r>
      <w:proofErr w:type="spellEnd"/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 lascia stare! Sono stato due ore ad aspettare la professoressa di matematica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di mia figlia, mi sono beccato una multa perché sono passato con il rosso, colpa mia,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chiaro! Poi arrivo qui e l’ascensore è rotto, cinque piani a piedi.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E adesso ti do il colpo di grazia se ti dico che la riunione è stata spostata a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domani…</w:t>
      </w:r>
      <w:proofErr w:type="spellEnd"/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Noooo</w:t>
      </w:r>
      <w:proofErr w:type="spellEnd"/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, va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be</w:t>
      </w:r>
      <w:proofErr w:type="spellEnd"/>
      <w:r>
        <w:rPr>
          <w:rFonts w:ascii="AGaramond-Regular" w:hAnsi="AGaramond-Regular" w:cs="AGaramond-Regular"/>
          <w:color w:val="000000"/>
          <w:sz w:val="25"/>
          <w:szCs w:val="25"/>
        </w:rPr>
        <w:t>’ allora questa è sfiga!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Povero! Dai, vieni, per consolarti ti offro un caffè. Senti, ma tua figlia ha problemi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in matematica?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Eh, un po’ sì. Ultimamente non va tanto bene a scuola.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Ma tu riesci ad aiutarla? Eri bravo in matematica?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Sì, in matematica sì. Anche nelle altre materie me la son sempre cavata. Non ero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un secchione, ma tutto sommato andavo benone.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Io invece ero la classica secchiona, otto e nove in tutte le materie.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Però, brava la nostra Giovanna!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Sì, ma se ci ripenso mi pento.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Ti penti di cosa?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>Mah, di aver sprecato la mia gioventù. Se penso che ho passato ore e ore sui libri, interi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pomeriggi chiusa in casa a fare versioni di greco e latino, notti insonni per prepararmi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ai compiti in classe e tutto questo per ritrovarmi oggi a fare l’impiegata!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0D4DEE"/>
          <w:sz w:val="18"/>
          <w:szCs w:val="18"/>
        </w:rPr>
        <w:t xml:space="preserve">n </w:t>
      </w:r>
      <w:r>
        <w:rPr>
          <w:rFonts w:ascii="AGaramond-Regular" w:hAnsi="AGaramond-Regular" w:cs="AGaramond-Regular"/>
          <w:color w:val="000000"/>
          <w:sz w:val="25"/>
          <w:szCs w:val="25"/>
        </w:rPr>
        <w:t>Che c’entra! Uno mica studia solo in funzione del lavoro che farà! Uno studia per sé.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Il valore della scuola, dello studio è quello di aprirti la mente.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ZapfDingbatsITC" w:hAnsi="ZapfDingbatsITC" w:cs="ZapfDingbatsITC"/>
          <w:color w:val="F3B300"/>
          <w:sz w:val="18"/>
          <w:szCs w:val="18"/>
        </w:rPr>
        <w:t xml:space="preserve">t </w:t>
      </w: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O quello di prepararti a diventare un </w:t>
      </w:r>
      <w:proofErr w:type="spellStart"/>
      <w:r>
        <w:rPr>
          <w:rFonts w:ascii="AGaramond-Regular" w:hAnsi="AGaramond-Regular" w:cs="AGaramond-Regular"/>
          <w:color w:val="000000"/>
          <w:sz w:val="25"/>
          <w:szCs w:val="25"/>
        </w:rPr>
        <w:t>precario…</w:t>
      </w:r>
      <w:proofErr w:type="spellEnd"/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 no, guarda, non sono per niente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d’accordo, altro che aprirti la testa! A scuola la testa te la riempiono di belle parole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e poi quando hai finito la realtà è un’altra!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000D"/>
          <w:sz w:val="25"/>
          <w:szCs w:val="25"/>
        </w:rPr>
      </w:pPr>
      <w:r>
        <w:rPr>
          <w:rFonts w:ascii="Formata-MediumCondensed" w:hAnsi="Formata-MediumCondensed" w:cs="Formata-MediumCondensed"/>
          <w:color w:val="FF000D"/>
          <w:sz w:val="44"/>
          <w:szCs w:val="44"/>
        </w:rPr>
        <w:t xml:space="preserve">5 </w:t>
      </w:r>
      <w:r>
        <w:rPr>
          <w:rFonts w:ascii="Formata-MediumCondensed" w:hAnsi="Formata-MediumCondensed" w:cs="Formata-MediumCondensed"/>
          <w:color w:val="FF000D"/>
          <w:sz w:val="25"/>
          <w:szCs w:val="25"/>
        </w:rPr>
        <w:t>Verbi ausiliari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 xml:space="preserve">Nel dialogo compaiono due esempi con i verbi </w:t>
      </w:r>
      <w:r>
        <w:rPr>
          <w:rFonts w:ascii="AGaramond-Regular" w:hAnsi="AGaramond-Regular" w:cs="AGaramond-Regular"/>
          <w:color w:val="000000"/>
          <w:sz w:val="25"/>
          <w:szCs w:val="25"/>
        </w:rPr>
        <w:t xml:space="preserve">salire </w:t>
      </w: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 xml:space="preserve">e </w:t>
      </w:r>
      <w:r>
        <w:rPr>
          <w:rFonts w:ascii="AGaramond-Regular" w:hAnsi="AGaramond-Regular" w:cs="AGaramond-Regular"/>
          <w:color w:val="000000"/>
          <w:sz w:val="25"/>
          <w:szCs w:val="25"/>
        </w:rPr>
        <w:t>passare</w:t>
      </w: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.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5"/>
          <w:szCs w:val="25"/>
        </w:rPr>
      </w:pPr>
      <w:r>
        <w:rPr>
          <w:rFonts w:ascii="AGaramond-Italic" w:hAnsi="AGaramond-Italic" w:cs="AGaramond-Italic"/>
          <w:i/>
          <w:iCs/>
          <w:color w:val="000000"/>
          <w:sz w:val="25"/>
          <w:szCs w:val="25"/>
        </w:rPr>
        <w:t>Cercali e scrivili accanto all’infinito. Poi completa la regola nella prossima pagina.</w:t>
      </w:r>
    </w:p>
    <w:p w:rsidR="00B56DC4" w:rsidRDefault="002375D6" w:rsidP="002375D6">
      <w:pPr>
        <w:rPr>
          <w:rFonts w:ascii="Formata-MediumCondensed" w:hAnsi="Formata-MediumCondensed" w:cs="Formata-MediumCondensed"/>
          <w:color w:val="FF000D"/>
          <w:sz w:val="25"/>
          <w:szCs w:val="25"/>
        </w:rPr>
      </w:pPr>
      <w:r>
        <w:rPr>
          <w:rFonts w:ascii="Formata-MediumCondensed" w:hAnsi="Formata-MediumCondensed" w:cs="Formata-MediumCondensed"/>
          <w:color w:val="FF000D"/>
          <w:sz w:val="44"/>
          <w:szCs w:val="44"/>
        </w:rPr>
        <w:t xml:space="preserve">4 </w:t>
      </w:r>
      <w:r>
        <w:rPr>
          <w:rFonts w:ascii="Formata-MediumCondensed" w:hAnsi="Formata-MediumCondensed" w:cs="Formata-MediumCondensed"/>
          <w:color w:val="FF000D"/>
          <w:sz w:val="25"/>
          <w:szCs w:val="25"/>
        </w:rPr>
        <w:t>Che significa?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1 </w:t>
      </w:r>
      <w:r>
        <w:rPr>
          <w:rFonts w:ascii="AGaramond-Regular" w:hAnsi="AGaramond-Regular" w:cs="AGaramond-Regular"/>
          <w:color w:val="000000"/>
          <w:sz w:val="25"/>
          <w:szCs w:val="25"/>
        </w:rPr>
        <w:t>respiro affannato dopo una corsa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AGaramond-Regular" w:hAnsi="AGaramond-Regular" w:cs="AGaramond-Regular"/>
          <w:color w:val="000000"/>
          <w:sz w:val="25"/>
          <w:szCs w:val="25"/>
        </w:rPr>
        <w:t>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2 </w:t>
      </w:r>
      <w:r>
        <w:rPr>
          <w:rFonts w:ascii="AGaramond-Regular" w:hAnsi="AGaramond-Regular" w:cs="AGaramond-Regular"/>
          <w:color w:val="000000"/>
          <w:sz w:val="25"/>
          <w:szCs w:val="25"/>
        </w:rPr>
        <w:t>ho preso 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3 </w:t>
      </w:r>
      <w:r>
        <w:rPr>
          <w:rFonts w:ascii="AGaramond-Regular" w:hAnsi="AGaramond-Regular" w:cs="AGaramond-Regular"/>
          <w:color w:val="000000"/>
          <w:sz w:val="25"/>
          <w:szCs w:val="25"/>
        </w:rPr>
        <w:t>la botta finale, definitiva 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4 </w:t>
      </w:r>
      <w:r>
        <w:rPr>
          <w:rFonts w:ascii="AGaramond-Regular" w:hAnsi="AGaramond-Regular" w:cs="AGaramond-Regular"/>
          <w:color w:val="000000"/>
          <w:sz w:val="25"/>
          <w:szCs w:val="25"/>
        </w:rPr>
        <w:t>sfortuna 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5 </w:t>
      </w:r>
      <w:r>
        <w:rPr>
          <w:rFonts w:ascii="AGaramond-Regular" w:hAnsi="AGaramond-Regular" w:cs="AGaramond-Regular"/>
          <w:color w:val="000000"/>
          <w:sz w:val="25"/>
          <w:szCs w:val="25"/>
        </w:rPr>
        <w:t>darti conforto 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6 </w:t>
      </w:r>
      <w:r>
        <w:rPr>
          <w:rFonts w:ascii="AGaramond-Regular" w:hAnsi="AGaramond-Regular" w:cs="AGaramond-Regular"/>
          <w:color w:val="000000"/>
          <w:sz w:val="25"/>
          <w:szCs w:val="25"/>
        </w:rPr>
        <w:t>molto studioso 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7 </w:t>
      </w:r>
      <w:r>
        <w:rPr>
          <w:rFonts w:ascii="AGaramond-Regular" w:hAnsi="AGaramond-Regular" w:cs="AGaramond-Regular"/>
          <w:color w:val="000000"/>
          <w:sz w:val="25"/>
          <w:szCs w:val="25"/>
        </w:rPr>
        <w:t>cambio opinione ___________</w:t>
      </w:r>
    </w:p>
    <w:p w:rsidR="002375D6" w:rsidRDefault="002375D6" w:rsidP="002375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5"/>
          <w:szCs w:val="25"/>
        </w:rPr>
      </w:pPr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8 </w:t>
      </w:r>
      <w:r>
        <w:rPr>
          <w:rFonts w:ascii="AGaramond-Regular" w:hAnsi="AGaramond-Regular" w:cs="AGaramond-Regular"/>
          <w:color w:val="000000"/>
          <w:sz w:val="25"/>
          <w:szCs w:val="25"/>
        </w:rPr>
        <w:t>buttato via, perso ___________</w:t>
      </w:r>
    </w:p>
    <w:p w:rsidR="002375D6" w:rsidRPr="002375D6" w:rsidRDefault="002375D6" w:rsidP="002375D6">
      <w:r>
        <w:rPr>
          <w:rFonts w:ascii="Formata-MediumCondensed" w:hAnsi="Formata-MediumCondensed" w:cs="Formata-MediumCondensed"/>
          <w:color w:val="FFFFFF"/>
          <w:sz w:val="20"/>
          <w:szCs w:val="20"/>
        </w:rPr>
        <w:t xml:space="preserve">9 </w:t>
      </w:r>
      <w:r>
        <w:rPr>
          <w:rFonts w:ascii="AGaramond-Regular" w:hAnsi="AGaramond-Regular" w:cs="AGaramond-Regular"/>
          <w:color w:val="000000"/>
          <w:sz w:val="25"/>
          <w:szCs w:val="25"/>
        </w:rPr>
        <w:t>senza dormire ___________</w:t>
      </w:r>
    </w:p>
    <w:sectPr w:rsidR="002375D6" w:rsidRPr="002375D6" w:rsidSect="00B56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5D6"/>
    <w:rsid w:val="002375D6"/>
    <w:rsid w:val="00B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2020-05-06T06:34:00Z</dcterms:created>
  <dcterms:modified xsi:type="dcterms:W3CDTF">2020-05-06T06:36:00Z</dcterms:modified>
</cp:coreProperties>
</file>