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053" w:rsidRDefault="00537053" w:rsidP="00537053">
      <w:pPr>
        <w:spacing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 DEFINITION DES MOTS</w:t>
      </w:r>
    </w:p>
    <w:p w:rsidR="00537053" w:rsidRDefault="00537053" w:rsidP="00537053">
      <w:pPr>
        <w:spacing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7053" w:rsidRDefault="00537053" w:rsidP="00537053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saule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Arbre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plaît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surtout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dans </w:t>
      </w:r>
      <w:proofErr w:type="spellStart"/>
      <w:r>
        <w:rPr>
          <w:rFonts w:ascii="Times New Roman" w:hAnsi="Times New Roman" w:cs="Times New Roman"/>
          <w:sz w:val="24"/>
          <w:szCs w:val="24"/>
        </w:rPr>
        <w:t>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lieux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humides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37053" w:rsidRDefault="00537053" w:rsidP="00537053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Grésillant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Faire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crépiter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l’action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>
        <w:rPr>
          <w:rFonts w:ascii="Times New Roman" w:hAnsi="Times New Roman" w:cs="Times New Roman"/>
          <w:sz w:val="24"/>
          <w:szCs w:val="24"/>
        </w:rPr>
        <w:t>chaleur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37053" w:rsidRDefault="00537053" w:rsidP="00537053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vautrer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>
        <w:rPr>
          <w:rFonts w:ascii="Times New Roman" w:hAnsi="Times New Roman" w:cs="Times New Roman"/>
          <w:sz w:val="24"/>
          <w:szCs w:val="24"/>
        </w:rPr>
        <w:t>rouler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sur le sol, dans la </w:t>
      </w:r>
      <w:proofErr w:type="spellStart"/>
      <w:r>
        <w:rPr>
          <w:rFonts w:ascii="Times New Roman" w:hAnsi="Times New Roman" w:cs="Times New Roman"/>
          <w:sz w:val="24"/>
          <w:szCs w:val="24"/>
        </w:rPr>
        <w:t>boue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s’y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étendre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tout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son </w:t>
      </w:r>
      <w:proofErr w:type="spellStart"/>
      <w:r>
        <w:rPr>
          <w:rFonts w:ascii="Times New Roman" w:hAnsi="Times New Roman" w:cs="Times New Roman"/>
          <w:sz w:val="24"/>
          <w:szCs w:val="24"/>
        </w:rPr>
        <w:t>long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37053" w:rsidRDefault="00537053" w:rsidP="00537053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Pulluler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Etre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>
        <w:rPr>
          <w:rFonts w:ascii="Times New Roman" w:hAnsi="Times New Roman" w:cs="Times New Roman"/>
          <w:sz w:val="24"/>
          <w:szCs w:val="24"/>
        </w:rPr>
        <w:t>grand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nombre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37053" w:rsidRDefault="00537053" w:rsidP="00537053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Bourdonner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Faire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hAnsi="Times New Roman" w:cs="Times New Roman"/>
          <w:sz w:val="24"/>
          <w:szCs w:val="24"/>
        </w:rPr>
        <w:t>bruit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continuel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murmure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sourd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bruit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mouches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37053" w:rsidRDefault="00537053" w:rsidP="00537053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scarabée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Le </w:t>
      </w:r>
      <w:proofErr w:type="spellStart"/>
      <w:r>
        <w:rPr>
          <w:rFonts w:ascii="Times New Roman" w:hAnsi="Times New Roman" w:cs="Times New Roman"/>
          <w:sz w:val="24"/>
          <w:szCs w:val="24"/>
        </w:rPr>
        <w:t>bousier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vivant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dans </w:t>
      </w:r>
      <w:proofErr w:type="spellStart"/>
      <w:r>
        <w:rPr>
          <w:rFonts w:ascii="Times New Roman" w:hAnsi="Times New Roman" w:cs="Times New Roman"/>
          <w:sz w:val="24"/>
          <w:szCs w:val="24"/>
        </w:rPr>
        <w:t>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excréments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mammifères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qu’il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roule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>
        <w:rPr>
          <w:rFonts w:ascii="Times New Roman" w:hAnsi="Times New Roman" w:cs="Times New Roman"/>
          <w:sz w:val="24"/>
          <w:szCs w:val="24"/>
        </w:rPr>
        <w:t>boulettes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37053" w:rsidRDefault="00537053" w:rsidP="00537053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Hâtif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Fait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à la </w:t>
      </w:r>
      <w:proofErr w:type="spellStart"/>
      <w:r>
        <w:rPr>
          <w:rFonts w:ascii="Times New Roman" w:hAnsi="Times New Roman" w:cs="Times New Roman"/>
          <w:sz w:val="24"/>
          <w:szCs w:val="24"/>
        </w:rPr>
        <w:t>hâte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37053" w:rsidRDefault="00537053" w:rsidP="00537053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Glabre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Sans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poil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37053" w:rsidRDefault="00537053" w:rsidP="00537053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frénésie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Avec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passion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avec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enthousiasme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37053" w:rsidRDefault="00537053" w:rsidP="00537053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fanfare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Concert de </w:t>
      </w:r>
      <w:proofErr w:type="spellStart"/>
      <w:r>
        <w:rPr>
          <w:rFonts w:ascii="Times New Roman" w:hAnsi="Times New Roman" w:cs="Times New Roman"/>
          <w:sz w:val="24"/>
          <w:szCs w:val="24"/>
        </w:rPr>
        <w:t>trompettes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clairons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etc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37053" w:rsidRDefault="00537053" w:rsidP="00537053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guêpe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Abeille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pourvue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d’un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aiguillon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37053" w:rsidRDefault="00537053" w:rsidP="00537053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(Le)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essaim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Groupe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d’abeilles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multitude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foule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37053" w:rsidRDefault="00537053" w:rsidP="00537053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La cime: </w:t>
      </w:r>
      <w:r>
        <w:rPr>
          <w:rFonts w:ascii="Times New Roman" w:hAnsi="Times New Roman" w:cs="Times New Roman"/>
          <w:sz w:val="24"/>
          <w:szCs w:val="24"/>
        </w:rPr>
        <w:t xml:space="preserve">Le </w:t>
      </w:r>
      <w:proofErr w:type="spellStart"/>
      <w:r>
        <w:rPr>
          <w:rFonts w:ascii="Times New Roman" w:hAnsi="Times New Roman" w:cs="Times New Roman"/>
          <w:sz w:val="24"/>
          <w:szCs w:val="24"/>
        </w:rPr>
        <w:t>sommet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37053" w:rsidRDefault="00537053" w:rsidP="00537053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frémissement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Mouvement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d’oscillation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vibration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hAnsi="Times New Roman" w:cs="Times New Roman"/>
          <w:sz w:val="24"/>
          <w:szCs w:val="24"/>
        </w:rPr>
        <w:t>léger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bruit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37053" w:rsidRDefault="00537053" w:rsidP="00537053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brise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Petit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frais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>
        <w:rPr>
          <w:rFonts w:ascii="Times New Roman" w:hAnsi="Times New Roman" w:cs="Times New Roman"/>
          <w:sz w:val="24"/>
          <w:szCs w:val="24"/>
        </w:rPr>
        <w:t>doux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37053" w:rsidRDefault="00537053" w:rsidP="00537053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froissement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Toucher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 </w:t>
      </w:r>
      <w:proofErr w:type="spellStart"/>
      <w:r>
        <w:rPr>
          <w:rFonts w:ascii="Times New Roman" w:hAnsi="Times New Roman" w:cs="Times New Roman"/>
          <w:sz w:val="24"/>
          <w:szCs w:val="24"/>
        </w:rPr>
        <w:t>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pression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violente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37053" w:rsidRDefault="00537053" w:rsidP="00537053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(La)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ondulation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Mouvement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ondes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37053" w:rsidRDefault="00537053" w:rsidP="00537053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Plisser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Faire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plis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37053" w:rsidRDefault="00537053" w:rsidP="00537053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Limpide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Clair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transparent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brillant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pur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37053" w:rsidRDefault="00537053" w:rsidP="00537053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Aigu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Perçant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d’une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fréquence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élevée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37053" w:rsidRDefault="00537053" w:rsidP="00537053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Tinter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Faire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sonner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lentement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cloche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à </w:t>
      </w:r>
      <w:proofErr w:type="spellStart"/>
      <w:r>
        <w:rPr>
          <w:rFonts w:ascii="Times New Roman" w:hAnsi="Times New Roman" w:cs="Times New Roman"/>
          <w:sz w:val="24"/>
          <w:szCs w:val="24"/>
        </w:rPr>
        <w:t>coups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espacés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vibration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prolongée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d’une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cloche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37053" w:rsidRDefault="00537053" w:rsidP="00537053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Gronder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hAnsi="Times New Roman" w:cs="Times New Roman"/>
          <w:sz w:val="24"/>
          <w:szCs w:val="24"/>
        </w:rPr>
        <w:t>bruit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sourd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menaçant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37053" w:rsidRDefault="00537053" w:rsidP="00537053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retraite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Lieu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retire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37053" w:rsidRDefault="00537053" w:rsidP="00537053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Enfoncer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Pousser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</w:rPr>
        <w:t>fond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37053" w:rsidRDefault="00537053" w:rsidP="00537053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S’enfoncer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S’avancer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pénétrer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profondément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37053" w:rsidRDefault="00537053" w:rsidP="00537053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sapin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Arbre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résineux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à </w:t>
      </w:r>
      <w:proofErr w:type="spellStart"/>
      <w:r>
        <w:rPr>
          <w:rFonts w:ascii="Times New Roman" w:hAnsi="Times New Roman" w:cs="Times New Roman"/>
          <w:sz w:val="24"/>
          <w:szCs w:val="24"/>
        </w:rPr>
        <w:t>feuilles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persistantes</w:t>
      </w:r>
      <w:proofErr w:type="spellEnd"/>
    </w:p>
    <w:p w:rsidR="00537053" w:rsidRDefault="00537053" w:rsidP="00537053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37053" w:rsidRDefault="00537053" w:rsidP="00537053">
      <w:pPr>
        <w:spacing w:line="20" w:lineRule="atLeast"/>
        <w:ind w:left="2832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7053" w:rsidRDefault="00537053" w:rsidP="00537053">
      <w:pPr>
        <w:spacing w:line="20" w:lineRule="atLeast"/>
        <w:ind w:left="2832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7053" w:rsidRDefault="00537053" w:rsidP="00537053">
      <w:pPr>
        <w:spacing w:line="20" w:lineRule="atLeast"/>
        <w:ind w:left="2832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7053" w:rsidRDefault="00537053" w:rsidP="00537053">
      <w:pPr>
        <w:spacing w:line="20" w:lineRule="atLeast"/>
        <w:ind w:left="2832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7053" w:rsidRDefault="00537053" w:rsidP="00537053">
      <w:pPr>
        <w:spacing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7053" w:rsidRDefault="00537053" w:rsidP="00537053">
      <w:pPr>
        <w:spacing w:line="20" w:lineRule="atLeast"/>
        <w:ind w:left="2832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7053" w:rsidRDefault="00537053" w:rsidP="00537053">
      <w:pPr>
        <w:spacing w:line="20" w:lineRule="atLeast"/>
        <w:ind w:left="2832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7053" w:rsidRDefault="00537053" w:rsidP="00537053">
      <w:pPr>
        <w:spacing w:line="20" w:lineRule="atLeast"/>
        <w:ind w:left="2832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7053" w:rsidRDefault="00537053" w:rsidP="00537053">
      <w:pPr>
        <w:spacing w:line="20" w:lineRule="atLeast"/>
        <w:ind w:left="283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 RESUME DU TEXTE IV</w:t>
      </w:r>
    </w:p>
    <w:p w:rsidR="00537053" w:rsidRDefault="00537053" w:rsidP="00537053">
      <w:pPr>
        <w:spacing w:line="20" w:lineRule="atLeast"/>
        <w:ind w:left="2832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7053" w:rsidRDefault="00537053" w:rsidP="00537053">
      <w:pPr>
        <w:spacing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L’ENFANT ET LE FLEUVE-VAUTRE DANS L’HERBE-L’ENFANT MUSICIEN</w:t>
      </w:r>
    </w:p>
    <w:p w:rsidR="00537053" w:rsidRDefault="00537053" w:rsidP="00537053">
      <w:pPr>
        <w:spacing w:line="2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</w:p>
    <w:p w:rsidR="00537053" w:rsidRDefault="00537053" w:rsidP="00537053">
      <w:pPr>
        <w:spacing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7053" w:rsidRDefault="00537053" w:rsidP="00537053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Dans le </w:t>
      </w:r>
      <w:proofErr w:type="spellStart"/>
      <w:r>
        <w:rPr>
          <w:rFonts w:ascii="Times New Roman" w:hAnsi="Times New Roman" w:cs="Times New Roman"/>
          <w:sz w:val="24"/>
          <w:szCs w:val="24"/>
        </w:rPr>
        <w:t>premier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le </w:t>
      </w:r>
      <w:proofErr w:type="spellStart"/>
      <w:r>
        <w:rPr>
          <w:rFonts w:ascii="Times New Roman" w:hAnsi="Times New Roman" w:cs="Times New Roman"/>
          <w:sz w:val="24"/>
          <w:szCs w:val="24"/>
        </w:rPr>
        <w:t>fleuve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apparait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à </w:t>
      </w:r>
      <w:proofErr w:type="spellStart"/>
      <w:r>
        <w:rPr>
          <w:rFonts w:ascii="Times New Roman" w:hAnsi="Times New Roman" w:cs="Times New Roman"/>
          <w:sz w:val="24"/>
          <w:szCs w:val="24"/>
        </w:rPr>
        <w:t>Christophe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hAnsi="Times New Roman" w:cs="Times New Roman"/>
          <w:sz w:val="24"/>
          <w:szCs w:val="24"/>
        </w:rPr>
        <w:t>être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inexplicable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>
        <w:rPr>
          <w:rFonts w:ascii="Times New Roman" w:hAnsi="Times New Roman" w:cs="Times New Roman"/>
          <w:sz w:val="24"/>
          <w:szCs w:val="24"/>
        </w:rPr>
        <w:t>très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puissant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</w:rPr>
        <w:t>trouve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inexplicable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 il ne </w:t>
      </w:r>
      <w:proofErr w:type="spellStart"/>
      <w:r>
        <w:rPr>
          <w:rFonts w:ascii="Times New Roman" w:hAnsi="Times New Roman" w:cs="Times New Roman"/>
          <w:sz w:val="24"/>
          <w:szCs w:val="24"/>
        </w:rPr>
        <w:t>peut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comprendre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expliquer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fleuve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considère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très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puissant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 </w:t>
      </w:r>
      <w:proofErr w:type="spellStart"/>
      <w:r>
        <w:rPr>
          <w:rFonts w:ascii="Times New Roman" w:hAnsi="Times New Roman" w:cs="Times New Roman"/>
          <w:sz w:val="24"/>
          <w:szCs w:val="24"/>
        </w:rPr>
        <w:t>rien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>
        <w:rPr>
          <w:rFonts w:ascii="Times New Roman" w:hAnsi="Times New Roman" w:cs="Times New Roman"/>
          <w:sz w:val="24"/>
          <w:szCs w:val="24"/>
        </w:rPr>
        <w:t>peut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l’arrêter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dans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course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éternelle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Le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fleuve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semble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libre, il </w:t>
      </w:r>
      <w:proofErr w:type="spellStart"/>
      <w:r>
        <w:rPr>
          <w:rFonts w:ascii="Times New Roman" w:hAnsi="Times New Roman" w:cs="Times New Roman"/>
          <w:sz w:val="24"/>
          <w:szCs w:val="24"/>
        </w:rPr>
        <w:t>épuise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toutes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jouissances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>
        <w:rPr>
          <w:rFonts w:ascii="Times New Roman" w:hAnsi="Times New Roman" w:cs="Times New Roman"/>
          <w:sz w:val="24"/>
          <w:szCs w:val="24"/>
        </w:rPr>
        <w:t>liberté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étant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>
        <w:rPr>
          <w:rFonts w:ascii="Times New Roman" w:hAnsi="Times New Roman" w:cs="Times New Roman"/>
          <w:sz w:val="24"/>
          <w:szCs w:val="24"/>
        </w:rPr>
        <w:t>communion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avec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nature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entière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37053" w:rsidRDefault="00537053" w:rsidP="00537053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Dans le </w:t>
      </w:r>
      <w:proofErr w:type="spellStart"/>
      <w:r>
        <w:rPr>
          <w:rFonts w:ascii="Times New Roman" w:hAnsi="Times New Roman" w:cs="Times New Roman"/>
          <w:sz w:val="24"/>
          <w:szCs w:val="24"/>
        </w:rPr>
        <w:t>deuxième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on </w:t>
      </w:r>
      <w:proofErr w:type="spellStart"/>
      <w:r>
        <w:rPr>
          <w:rFonts w:ascii="Times New Roman" w:hAnsi="Times New Roman" w:cs="Times New Roman"/>
          <w:sz w:val="24"/>
          <w:szCs w:val="24"/>
        </w:rPr>
        <w:t>voit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Christophe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s’allonger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sur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l’herbe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multiplient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insectes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variés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plaisir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à </w:t>
      </w:r>
      <w:proofErr w:type="spellStart"/>
      <w:r>
        <w:rPr>
          <w:rFonts w:ascii="Times New Roman" w:hAnsi="Times New Roman" w:cs="Times New Roman"/>
          <w:sz w:val="24"/>
          <w:szCs w:val="24"/>
        </w:rPr>
        <w:t>entendre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son </w:t>
      </w:r>
      <w:proofErr w:type="spellStart"/>
      <w:r>
        <w:rPr>
          <w:rFonts w:ascii="Times New Roman" w:hAnsi="Times New Roman" w:cs="Times New Roman"/>
          <w:sz w:val="24"/>
          <w:szCs w:val="24"/>
        </w:rPr>
        <w:t>mystérieux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répandu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 </w:t>
      </w:r>
      <w:proofErr w:type="spellStart"/>
      <w:r>
        <w:rPr>
          <w:rFonts w:ascii="Times New Roman" w:hAnsi="Times New Roman" w:cs="Times New Roman"/>
          <w:sz w:val="24"/>
          <w:szCs w:val="24"/>
        </w:rPr>
        <w:t>ces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petits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animaux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sent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l’existence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d’un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orchestre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invisible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>
        <w:rPr>
          <w:rFonts w:ascii="Times New Roman" w:hAnsi="Times New Roman" w:cs="Times New Roman"/>
          <w:sz w:val="24"/>
          <w:szCs w:val="24"/>
        </w:rPr>
        <w:t>pénétrant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secrets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>
        <w:rPr>
          <w:rFonts w:ascii="Times New Roman" w:hAnsi="Times New Roman" w:cs="Times New Roman"/>
          <w:sz w:val="24"/>
          <w:szCs w:val="24"/>
        </w:rPr>
        <w:t>nature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sublime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37053" w:rsidRDefault="00537053" w:rsidP="00537053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Dans le </w:t>
      </w:r>
      <w:proofErr w:type="spellStart"/>
      <w:r>
        <w:rPr>
          <w:rFonts w:ascii="Times New Roman" w:hAnsi="Times New Roman" w:cs="Times New Roman"/>
          <w:sz w:val="24"/>
          <w:szCs w:val="24"/>
        </w:rPr>
        <w:t>troisième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on </w:t>
      </w:r>
      <w:proofErr w:type="spellStart"/>
      <w:r>
        <w:rPr>
          <w:rFonts w:ascii="Times New Roman" w:hAnsi="Times New Roman" w:cs="Times New Roman"/>
          <w:sz w:val="24"/>
          <w:szCs w:val="24"/>
        </w:rPr>
        <w:t>exprime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façon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très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forte la </w:t>
      </w:r>
      <w:proofErr w:type="spellStart"/>
      <w:r>
        <w:rPr>
          <w:rFonts w:ascii="Times New Roman" w:hAnsi="Times New Roman" w:cs="Times New Roman"/>
          <w:sz w:val="24"/>
          <w:szCs w:val="24"/>
        </w:rPr>
        <w:t>sensibilité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d’un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enfant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musicien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</w:rPr>
        <w:t>coeur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bat en </w:t>
      </w:r>
      <w:proofErr w:type="spellStart"/>
      <w:r>
        <w:rPr>
          <w:rFonts w:ascii="Times New Roman" w:hAnsi="Times New Roman" w:cs="Times New Roman"/>
          <w:sz w:val="24"/>
          <w:szCs w:val="24"/>
        </w:rPr>
        <w:t>appuyant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</w:rPr>
        <w:t>doigt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sur </w:t>
      </w:r>
      <w:proofErr w:type="spellStart"/>
      <w:r>
        <w:rPr>
          <w:rFonts w:ascii="Times New Roman" w:hAnsi="Times New Roman" w:cs="Times New Roman"/>
          <w:sz w:val="24"/>
          <w:szCs w:val="24"/>
        </w:rPr>
        <w:t>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touches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d’un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piano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montés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 cet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instrument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musique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à </w:t>
      </w:r>
      <w:proofErr w:type="spellStart"/>
      <w:r>
        <w:rPr>
          <w:rFonts w:ascii="Times New Roman" w:hAnsi="Times New Roman" w:cs="Times New Roman"/>
          <w:sz w:val="24"/>
          <w:szCs w:val="24"/>
        </w:rPr>
        <w:t>clavier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 à </w:t>
      </w:r>
      <w:proofErr w:type="spellStart"/>
      <w:r>
        <w:rPr>
          <w:rFonts w:ascii="Times New Roman" w:hAnsi="Times New Roman" w:cs="Times New Roman"/>
          <w:sz w:val="24"/>
          <w:szCs w:val="24"/>
        </w:rPr>
        <w:t>cordes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mêlent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à </w:t>
      </w:r>
      <w:proofErr w:type="spellStart"/>
      <w:r>
        <w:rPr>
          <w:rFonts w:ascii="Times New Roman" w:hAnsi="Times New Roman" w:cs="Times New Roman"/>
          <w:sz w:val="24"/>
          <w:szCs w:val="24"/>
        </w:rPr>
        <w:t>d’autres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voix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différentes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entendues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dans le </w:t>
      </w:r>
      <w:proofErr w:type="spellStart"/>
      <w:r>
        <w:rPr>
          <w:rFonts w:ascii="Times New Roman" w:hAnsi="Times New Roman" w:cs="Times New Roman"/>
          <w:sz w:val="24"/>
          <w:szCs w:val="24"/>
        </w:rPr>
        <w:t>lointain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>
        <w:rPr>
          <w:rFonts w:ascii="Times New Roman" w:hAnsi="Times New Roman" w:cs="Times New Roman"/>
          <w:sz w:val="24"/>
          <w:szCs w:val="24"/>
        </w:rPr>
        <w:t>annonçant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l’harmonie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contraires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Resté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l’influence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>
        <w:rPr>
          <w:rFonts w:ascii="Times New Roman" w:hAnsi="Times New Roman" w:cs="Times New Roman"/>
          <w:sz w:val="24"/>
          <w:szCs w:val="24"/>
        </w:rPr>
        <w:t>magie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doux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>
        <w:rPr>
          <w:rFonts w:ascii="Times New Roman" w:hAnsi="Times New Roman" w:cs="Times New Roman"/>
          <w:sz w:val="24"/>
          <w:szCs w:val="24"/>
        </w:rPr>
        <w:t>harmonieux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Christophe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n’est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pas </w:t>
      </w:r>
      <w:proofErr w:type="spellStart"/>
      <w:r>
        <w:rPr>
          <w:rFonts w:ascii="Times New Roman" w:hAnsi="Times New Roman" w:cs="Times New Roman"/>
          <w:sz w:val="24"/>
          <w:szCs w:val="24"/>
        </w:rPr>
        <w:t>capable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maîtriser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son </w:t>
      </w:r>
      <w:proofErr w:type="spellStart"/>
      <w:r>
        <w:rPr>
          <w:rFonts w:ascii="Times New Roman" w:hAnsi="Times New Roman" w:cs="Times New Roman"/>
          <w:sz w:val="24"/>
          <w:szCs w:val="24"/>
        </w:rPr>
        <w:t>émotion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ses </w:t>
      </w:r>
      <w:proofErr w:type="spellStart"/>
      <w:r>
        <w:rPr>
          <w:rFonts w:ascii="Times New Roman" w:hAnsi="Times New Roman" w:cs="Times New Roman"/>
          <w:sz w:val="24"/>
          <w:szCs w:val="24"/>
        </w:rPr>
        <w:t>sentiments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l’enthousiasme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l’entraine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à la </w:t>
      </w:r>
      <w:proofErr w:type="spellStart"/>
      <w:r>
        <w:rPr>
          <w:rFonts w:ascii="Times New Roman" w:hAnsi="Times New Roman" w:cs="Times New Roman"/>
          <w:sz w:val="24"/>
          <w:szCs w:val="24"/>
        </w:rPr>
        <w:t>recherche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d’un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lieu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paisible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source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inépuisable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bonheur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37053" w:rsidRDefault="00537053" w:rsidP="00537053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370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053"/>
    <w:rsid w:val="00537053"/>
    <w:rsid w:val="00C11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548FD"/>
  <w15:chartTrackingRefBased/>
  <w15:docId w15:val="{80FF5747-DC1C-47F6-9F3B-8A21232EA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7053"/>
    <w:pPr>
      <w:spacing w:line="252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78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2020-05-06T08:21:00Z</dcterms:created>
  <dcterms:modified xsi:type="dcterms:W3CDTF">2020-05-06T08:22:00Z</dcterms:modified>
</cp:coreProperties>
</file>