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5D4C" w:rsidRPr="00C63A7B" w:rsidRDefault="00BE5D4C" w:rsidP="00C63A7B">
      <w:pPr>
        <w:autoSpaceDE w:val="0"/>
        <w:autoSpaceDN w:val="0"/>
        <w:adjustRightInd w:val="0"/>
        <w:spacing w:after="0" w:line="480" w:lineRule="auto"/>
        <w:ind w:firstLine="708"/>
        <w:jc w:val="both"/>
        <w:rPr>
          <w:rFonts w:ascii="Times New Roman" w:hAnsi="Times New Roman" w:cs="Times New Roman"/>
          <w:b/>
          <w:sz w:val="24"/>
          <w:szCs w:val="24"/>
        </w:rPr>
      </w:pPr>
      <w:r w:rsidRPr="00C63A7B">
        <w:rPr>
          <w:rFonts w:ascii="Times New Roman" w:hAnsi="Times New Roman" w:cs="Times New Roman"/>
          <w:b/>
          <w:sz w:val="24"/>
          <w:szCs w:val="24"/>
        </w:rPr>
        <w:t>Dante Alighieri ve Sürgün Deneyimi</w:t>
      </w:r>
    </w:p>
    <w:p w:rsidR="00000000" w:rsidRPr="00C63A7B" w:rsidRDefault="00BE5D4C" w:rsidP="00C63A7B">
      <w:pPr>
        <w:autoSpaceDE w:val="0"/>
        <w:autoSpaceDN w:val="0"/>
        <w:adjustRightInd w:val="0"/>
        <w:spacing w:after="0" w:line="480" w:lineRule="auto"/>
        <w:ind w:firstLine="708"/>
        <w:jc w:val="both"/>
        <w:rPr>
          <w:rFonts w:ascii="Times New Roman" w:hAnsi="Times New Roman" w:cs="Times New Roman"/>
          <w:sz w:val="24"/>
          <w:szCs w:val="24"/>
        </w:rPr>
      </w:pPr>
      <w:r w:rsidRPr="00C63A7B">
        <w:rPr>
          <w:rFonts w:ascii="Times New Roman" w:hAnsi="Times New Roman" w:cs="Times New Roman"/>
          <w:sz w:val="24"/>
          <w:szCs w:val="24"/>
        </w:rPr>
        <w:t xml:space="preserve">1265-1321 yılları arasında yaşamış olan Floransalı şair Dante Alighieri, ömrünün son 19 yılını, doğduğu şehirden, diğer bir deyişle vatanından uzakta, sürgünde geçirmiştir. Ömrünün 19 yılını, diğer bir deyişle üçte birinden fazlasını sürgünde geçiren şair, bu süre zarfında Verona, Luigiana, Lucca ve Ravenna gibi pek çok farklı şehirde zorunlu olarak ikâmet etmiş, İtalyan yarımadasının değişik kültür yapılarını ve toplum geleneklerini tanıma imkânı yakalamıştır. Böylece, tüm bu yörelerden elde ettiği deneyimle, sadece Floransa’nın şairi değil, tüm İtalyan dilinin ve şiirinin babası konumuna yükselmiştir. Ancak, şunu da belirtmek yerinde olacaktır: Dante’nin sürgün süresi boyunca pek çok farklı şehri ziyaret ettiği bilinmesine rağmen sürgünün tam bir haritasını çıkarmak pek olası değildir, zira gittiği şehirler konusunda bir belirsizlik mevcuttur. Bu seyahatlere ilişkin başvurulabilecek yegâne kaynağın Dante’nin kendi eseri </w:t>
      </w:r>
      <w:r w:rsidRPr="00C63A7B">
        <w:rPr>
          <w:rFonts w:ascii="Times New Roman" w:hAnsi="Times New Roman" w:cs="Times New Roman"/>
          <w:i/>
          <w:iCs/>
          <w:sz w:val="24"/>
          <w:szCs w:val="24"/>
        </w:rPr>
        <w:t xml:space="preserve">“İlahi Komedya” </w:t>
      </w:r>
      <w:r w:rsidRPr="00C63A7B">
        <w:rPr>
          <w:rFonts w:ascii="Times New Roman" w:hAnsi="Times New Roman" w:cs="Times New Roman"/>
          <w:sz w:val="24"/>
          <w:szCs w:val="24"/>
        </w:rPr>
        <w:t>olması, belirgin bir güzergâh çizilmesini ve kanıtlanabilir öğeler bulunmasını zorlaştırmaktadır (De Marco 24).</w:t>
      </w:r>
    </w:p>
    <w:p w:rsidR="00BE5D4C" w:rsidRPr="00C63A7B" w:rsidRDefault="00BE5D4C" w:rsidP="00C63A7B">
      <w:pPr>
        <w:autoSpaceDE w:val="0"/>
        <w:autoSpaceDN w:val="0"/>
        <w:adjustRightInd w:val="0"/>
        <w:spacing w:after="0" w:line="480" w:lineRule="auto"/>
        <w:ind w:firstLine="708"/>
        <w:jc w:val="both"/>
        <w:rPr>
          <w:rFonts w:ascii="Times New Roman" w:hAnsi="Times New Roman" w:cs="Times New Roman"/>
          <w:sz w:val="24"/>
          <w:szCs w:val="24"/>
        </w:rPr>
      </w:pPr>
    </w:p>
    <w:p w:rsidR="00BE5D4C" w:rsidRPr="00C63A7B" w:rsidRDefault="00BE5D4C" w:rsidP="00C63A7B">
      <w:pPr>
        <w:autoSpaceDE w:val="0"/>
        <w:autoSpaceDN w:val="0"/>
        <w:adjustRightInd w:val="0"/>
        <w:spacing w:after="0" w:line="480" w:lineRule="auto"/>
        <w:ind w:firstLine="708"/>
        <w:jc w:val="both"/>
        <w:rPr>
          <w:rFonts w:ascii="Times New Roman" w:hAnsi="Times New Roman" w:cs="Times New Roman"/>
          <w:sz w:val="24"/>
          <w:szCs w:val="24"/>
        </w:rPr>
      </w:pPr>
      <w:r w:rsidRPr="00C63A7B">
        <w:rPr>
          <w:rFonts w:ascii="Times New Roman" w:hAnsi="Times New Roman" w:cs="Times New Roman"/>
          <w:sz w:val="24"/>
          <w:szCs w:val="24"/>
        </w:rPr>
        <w:t xml:space="preserve">Hayatının önemli bir bölümünü zorluklarla, vatanından uzakta, özlem içerisinde geçiren Dante’nin eserlerinde ve genel olarak da düşünce dünyasında “sürgün” önemli bir olgu olarak karşımıza çıkar. İtalyan şair Dante Alighieri, şair ve debiyat insanı olmasının yanı sıra toplumun içinde yer alan, Floransa şehrinin yönetiminde </w:t>
      </w:r>
      <w:r w:rsidRPr="00C63A7B">
        <w:rPr>
          <w:rFonts w:ascii="Times New Roman" w:hAnsi="Times New Roman" w:cs="Times New Roman"/>
          <w:i/>
          <w:iCs/>
          <w:sz w:val="24"/>
          <w:szCs w:val="24"/>
        </w:rPr>
        <w:t xml:space="preserve">priore </w:t>
      </w:r>
      <w:r w:rsidRPr="00C63A7B">
        <w:rPr>
          <w:rFonts w:ascii="Times New Roman" w:hAnsi="Times New Roman" w:cs="Times New Roman"/>
          <w:sz w:val="24"/>
          <w:szCs w:val="24"/>
        </w:rPr>
        <w:t xml:space="preserve">sıfatıyla görev almış bir kişiliktir. Nitekim, sürgün cezasının kökeni de Dante’nin yöneticilik yaptığı yıllara ve Floransa şehrinde yaşanan iç karışıklıklara dayanır. </w:t>
      </w:r>
    </w:p>
    <w:p w:rsidR="00BE5D4C" w:rsidRPr="00C63A7B" w:rsidRDefault="00BE5D4C" w:rsidP="00C63A7B">
      <w:pPr>
        <w:autoSpaceDE w:val="0"/>
        <w:autoSpaceDN w:val="0"/>
        <w:adjustRightInd w:val="0"/>
        <w:spacing w:after="0" w:line="480" w:lineRule="auto"/>
        <w:jc w:val="both"/>
        <w:rPr>
          <w:rFonts w:ascii="Times New Roman" w:hAnsi="Times New Roman" w:cs="Times New Roman"/>
          <w:sz w:val="24"/>
          <w:szCs w:val="24"/>
        </w:rPr>
      </w:pPr>
    </w:p>
    <w:p w:rsidR="00BE5D4C" w:rsidRPr="00C63A7B" w:rsidRDefault="00BE5D4C" w:rsidP="00C63A7B">
      <w:pPr>
        <w:autoSpaceDE w:val="0"/>
        <w:autoSpaceDN w:val="0"/>
        <w:adjustRightInd w:val="0"/>
        <w:spacing w:after="0" w:line="480" w:lineRule="auto"/>
        <w:ind w:firstLine="708"/>
        <w:jc w:val="both"/>
        <w:rPr>
          <w:rFonts w:ascii="Times New Roman" w:hAnsi="Times New Roman" w:cs="Times New Roman"/>
          <w:sz w:val="24"/>
          <w:szCs w:val="24"/>
        </w:rPr>
      </w:pPr>
      <w:r w:rsidRPr="00C63A7B">
        <w:rPr>
          <w:rFonts w:ascii="Times New Roman" w:hAnsi="Times New Roman" w:cs="Times New Roman"/>
          <w:sz w:val="24"/>
          <w:szCs w:val="24"/>
        </w:rPr>
        <w:t xml:space="preserve">1302 yılında çıkarılan bir yasa ile Dante Alighieri, kamu görevini kötüye kullanmak, yasal olmayan kazançlar sağlamak, Papa’ya ve onun yegâne temsilcisi olan kral Carlo di Valois 3’ya karşı gelmek suçlarından dolayı sürgüne mahkûm edilir. Gıyaben gerçekleştirilen mahkeme sonucunda şair, 5000 florinlik bir para cezasına çarptırılır ve iki yıl boyunca </w:t>
      </w:r>
      <w:r w:rsidRPr="00C63A7B">
        <w:rPr>
          <w:rFonts w:ascii="Times New Roman" w:hAnsi="Times New Roman" w:cs="Times New Roman"/>
          <w:sz w:val="24"/>
          <w:szCs w:val="24"/>
        </w:rPr>
        <w:lastRenderedPageBreak/>
        <w:t xml:space="preserve">sürgünde kalmaya mahkûm edilir (Öncel 36- 39). Ayrıca, ömrü boyunca kamu görevlerinden men edilir. </w:t>
      </w:r>
    </w:p>
    <w:p w:rsidR="00BE5D4C" w:rsidRPr="00C63A7B" w:rsidRDefault="00BE5D4C" w:rsidP="00C63A7B">
      <w:pPr>
        <w:autoSpaceDE w:val="0"/>
        <w:autoSpaceDN w:val="0"/>
        <w:adjustRightInd w:val="0"/>
        <w:spacing w:after="0" w:line="480" w:lineRule="auto"/>
        <w:ind w:firstLine="708"/>
        <w:jc w:val="both"/>
        <w:rPr>
          <w:rFonts w:ascii="Times New Roman" w:hAnsi="Times New Roman" w:cs="Times New Roman"/>
          <w:sz w:val="24"/>
          <w:szCs w:val="24"/>
        </w:rPr>
      </w:pPr>
    </w:p>
    <w:p w:rsidR="00BE5D4C" w:rsidRPr="00C63A7B" w:rsidRDefault="00BE5D4C" w:rsidP="00C63A7B">
      <w:pPr>
        <w:autoSpaceDE w:val="0"/>
        <w:autoSpaceDN w:val="0"/>
        <w:adjustRightInd w:val="0"/>
        <w:spacing w:after="0" w:line="480" w:lineRule="auto"/>
        <w:ind w:firstLine="708"/>
        <w:jc w:val="both"/>
        <w:rPr>
          <w:rFonts w:ascii="Times New Roman" w:hAnsi="Times New Roman" w:cs="Times New Roman"/>
          <w:sz w:val="24"/>
          <w:szCs w:val="24"/>
        </w:rPr>
      </w:pPr>
      <w:r w:rsidRPr="00C63A7B">
        <w:rPr>
          <w:rFonts w:ascii="Times New Roman" w:hAnsi="Times New Roman" w:cs="Times New Roman"/>
          <w:sz w:val="24"/>
          <w:szCs w:val="24"/>
        </w:rPr>
        <w:t>Dante'ye verilen bu cezaları ve sürgün konusunu daha iyi bir şekilde anlamak için Floransa şehrinin siyasal ve sosyal yapısını bilmek oldukça önemlidir: Dönemin Floransa’sı iç savaşların yanı sıra, din savaşlarının da merkezi konumundadır. Büyük hırsları, güçlü karşıtlıkları, kendi bünyesinde en yüce erdemleri ve de en bayağı tutkuları bir arada barındıran, din adamlarında olduğu kadar, kilise ile doğrudan alâkalı olmayan toplumun diğer kesimlerinde de benzer tutkuların görüldüğü, karmaşık yapılı bir şehir devletidir (Buonaiuti 74).</w:t>
      </w:r>
    </w:p>
    <w:p w:rsidR="00BE5D4C" w:rsidRPr="00C63A7B" w:rsidRDefault="00BE5D4C" w:rsidP="00C63A7B">
      <w:pPr>
        <w:autoSpaceDE w:val="0"/>
        <w:autoSpaceDN w:val="0"/>
        <w:adjustRightInd w:val="0"/>
        <w:spacing w:after="0" w:line="480" w:lineRule="auto"/>
        <w:jc w:val="both"/>
        <w:rPr>
          <w:rFonts w:ascii="Times New Roman" w:hAnsi="Times New Roman" w:cs="Times New Roman"/>
          <w:sz w:val="24"/>
          <w:szCs w:val="24"/>
        </w:rPr>
      </w:pPr>
    </w:p>
    <w:p w:rsidR="00BE5D4C" w:rsidRPr="00C63A7B" w:rsidRDefault="00BE5D4C" w:rsidP="00C63A7B">
      <w:pPr>
        <w:autoSpaceDE w:val="0"/>
        <w:autoSpaceDN w:val="0"/>
        <w:adjustRightInd w:val="0"/>
        <w:spacing w:after="0" w:line="480" w:lineRule="auto"/>
        <w:ind w:firstLine="708"/>
        <w:jc w:val="both"/>
        <w:rPr>
          <w:rFonts w:ascii="Times New Roman" w:hAnsi="Times New Roman" w:cs="Times New Roman"/>
          <w:sz w:val="24"/>
          <w:szCs w:val="24"/>
        </w:rPr>
      </w:pPr>
      <w:r w:rsidRPr="00C63A7B">
        <w:rPr>
          <w:rFonts w:ascii="Times New Roman" w:hAnsi="Times New Roman" w:cs="Times New Roman"/>
          <w:sz w:val="24"/>
          <w:szCs w:val="24"/>
        </w:rPr>
        <w:t xml:space="preserve">Dante, mahkemenin almış olduğu bu sürgün kararını, şehrine dönmek üzereyken, Siena’da haber alır. Suçlamayı haklı ve adil görmediği için Floransa’ya geri dönme ve kendini savunma gereği duymaz, zira şehre geri dönmesi, yapılan suçlamaları kabul ettiği anlamına gelecektir. Ancak, Dante’nin gururlu tavrı, Floransalı yöneticilerin pek hoşuna gitmez; Dante’nin bu isyankâr tavrına karşılık olarak, sürgün cezasından iki ay sonra yeni bir kararname ile şair ölüm cezasına çarptırılır ve Dante’nin ebedi sürgünü böylelikle başlamış olur. </w:t>
      </w:r>
    </w:p>
    <w:p w:rsidR="00C63A7B" w:rsidRPr="00C63A7B" w:rsidRDefault="00C63A7B" w:rsidP="00C63A7B">
      <w:pPr>
        <w:autoSpaceDE w:val="0"/>
        <w:autoSpaceDN w:val="0"/>
        <w:adjustRightInd w:val="0"/>
        <w:spacing w:after="0" w:line="480" w:lineRule="auto"/>
        <w:ind w:firstLine="708"/>
        <w:jc w:val="both"/>
        <w:rPr>
          <w:rFonts w:ascii="Times New Roman" w:hAnsi="Times New Roman" w:cs="Times New Roman"/>
          <w:sz w:val="24"/>
          <w:szCs w:val="24"/>
        </w:rPr>
      </w:pPr>
    </w:p>
    <w:p w:rsidR="00C63A7B" w:rsidRPr="00C63A7B" w:rsidRDefault="00C63A7B" w:rsidP="00C63A7B">
      <w:pPr>
        <w:autoSpaceDE w:val="0"/>
        <w:autoSpaceDN w:val="0"/>
        <w:adjustRightInd w:val="0"/>
        <w:spacing w:after="0" w:line="480" w:lineRule="auto"/>
        <w:ind w:firstLine="708"/>
        <w:jc w:val="both"/>
        <w:rPr>
          <w:rFonts w:ascii="Times New Roman" w:hAnsi="Times New Roman" w:cs="Times New Roman"/>
          <w:sz w:val="24"/>
          <w:szCs w:val="24"/>
        </w:rPr>
      </w:pPr>
      <w:r w:rsidRPr="00C63A7B">
        <w:rPr>
          <w:rFonts w:ascii="Times New Roman" w:hAnsi="Times New Roman" w:cs="Times New Roman"/>
          <w:sz w:val="24"/>
          <w:szCs w:val="24"/>
        </w:rPr>
        <w:t xml:space="preserve">Floransalı şair, ilk başlarda kendisi için bir utanç kaynağı olarak gördüğü sürgün cezasını, zaman içinde onurlu bir şey olarak görmeye başlar ve bu durumdan gurur duyar zira ahlâkî olarak doğru olanı yaptığı inancındadır (Trone 364). Bu nedenle, Alighieri, 1315 yılında genel aftan faydalanmayı reddeder ve vatanı Floransa’ya dönmez, zira bu dönüş ya onurlu bir şekilde olmalı ya da hiç olmamalıdır: Af ile geri dönmesi suçlu olduğunu kabul etmesi anlamına geleceğinden Dante, bu affı kabul etmez (Trone 364). Bu karardan itibaren </w:t>
      </w:r>
      <w:r w:rsidRPr="00C63A7B">
        <w:rPr>
          <w:rFonts w:ascii="Times New Roman" w:hAnsi="Times New Roman" w:cs="Times New Roman"/>
          <w:sz w:val="24"/>
          <w:szCs w:val="24"/>
        </w:rPr>
        <w:lastRenderedPageBreak/>
        <w:t xml:space="preserve">şair ölümüne değin çok sevdiği şehri Floransa’ya bir daha ayak basamaz. Bu haksız, adil olmayan yargılanma ve ağır cezalardan dolayı Dante arkadaşlarına yazdığı mektuplarda unvan olarak </w:t>
      </w:r>
      <w:r w:rsidRPr="00C63A7B">
        <w:rPr>
          <w:rFonts w:ascii="Times New Roman" w:hAnsi="Times New Roman" w:cs="Times New Roman"/>
          <w:i/>
          <w:iCs/>
          <w:sz w:val="24"/>
          <w:szCs w:val="24"/>
        </w:rPr>
        <w:t xml:space="preserve">exul immeritus, </w:t>
      </w:r>
      <w:r w:rsidRPr="00C63A7B">
        <w:rPr>
          <w:rFonts w:ascii="Times New Roman" w:hAnsi="Times New Roman" w:cs="Times New Roman"/>
          <w:sz w:val="24"/>
          <w:szCs w:val="24"/>
        </w:rPr>
        <w:t>diğer bir deyişle, “haksız sürgün” imzasını kullanır. Her ne kadar Dante, kendine bu unvanı yakıştırmış olsa da, eserlerinde Floransa’ya karşı duyduğu kızgınlık asla bir intikam hırsına dönüşmemiştir.</w:t>
      </w:r>
    </w:p>
    <w:p w:rsidR="00C63A7B" w:rsidRPr="00C63A7B" w:rsidRDefault="00C63A7B" w:rsidP="00C63A7B">
      <w:pPr>
        <w:autoSpaceDE w:val="0"/>
        <w:autoSpaceDN w:val="0"/>
        <w:adjustRightInd w:val="0"/>
        <w:spacing w:after="0" w:line="480" w:lineRule="auto"/>
        <w:jc w:val="both"/>
        <w:rPr>
          <w:rFonts w:ascii="Times New Roman" w:hAnsi="Times New Roman" w:cs="Times New Roman"/>
          <w:sz w:val="24"/>
          <w:szCs w:val="24"/>
        </w:rPr>
      </w:pPr>
    </w:p>
    <w:p w:rsidR="00C63A7B" w:rsidRPr="00C63A7B" w:rsidRDefault="00C63A7B" w:rsidP="00C63A7B">
      <w:pPr>
        <w:autoSpaceDE w:val="0"/>
        <w:autoSpaceDN w:val="0"/>
        <w:adjustRightInd w:val="0"/>
        <w:spacing w:after="0" w:line="480" w:lineRule="auto"/>
        <w:ind w:firstLine="708"/>
        <w:jc w:val="both"/>
        <w:rPr>
          <w:rFonts w:ascii="Times New Roman" w:hAnsi="Times New Roman" w:cs="Times New Roman"/>
          <w:sz w:val="24"/>
          <w:szCs w:val="24"/>
        </w:rPr>
      </w:pPr>
      <w:r w:rsidRPr="00C63A7B">
        <w:rPr>
          <w:rFonts w:ascii="Times New Roman" w:hAnsi="Times New Roman" w:cs="Times New Roman"/>
          <w:sz w:val="24"/>
          <w:szCs w:val="24"/>
        </w:rPr>
        <w:t>Dante’nin yaşadığı dönemde, XIII. yüzyılda, sürgün toplumsal bir ceza, biryıldırma ş ekli, “diğeri” ile bir mücadele aracı olarak kullanılmaktadır. Sürgün, sadece, şairin yaşadığı o güne özgü değildir, yönetim değişikliklerinde, gücün el değiştirmesinde İtalyan yarımadasında, özellikle de Floransa’da oldukça sık kullanılan bir yöntemdir. Yönetim değişikliği ve güç dengesinin aleyhte değişmesi sonucunda kullanılan sürgün cezası ortaya iki farklı anlayış çıkarır: Sürgünler, ya kendi aralarında toplanıp bir araya gelerek birbirlerine destek olurlar ya da kendileri ile işbirliği yapacaklarına inandıkları Venedik Cumhuriyeti, Toscana Dukalığı, Milano Dukalığı ve Sicilya Devleti gibi diğer İtalyan şehir devletlerinden birine yerleşerek yardım ararlar (Marsh 99).</w:t>
      </w:r>
    </w:p>
    <w:p w:rsidR="00C63A7B" w:rsidRPr="00C63A7B" w:rsidRDefault="00C63A7B" w:rsidP="00C63A7B">
      <w:pPr>
        <w:autoSpaceDE w:val="0"/>
        <w:autoSpaceDN w:val="0"/>
        <w:adjustRightInd w:val="0"/>
        <w:spacing w:after="0" w:line="480" w:lineRule="auto"/>
        <w:ind w:firstLine="708"/>
        <w:jc w:val="both"/>
        <w:rPr>
          <w:rFonts w:ascii="Times New Roman" w:hAnsi="Times New Roman" w:cs="Times New Roman"/>
          <w:sz w:val="24"/>
          <w:szCs w:val="24"/>
        </w:rPr>
      </w:pPr>
    </w:p>
    <w:p w:rsidR="00C63A7B" w:rsidRPr="00C63A7B" w:rsidRDefault="00C63A7B" w:rsidP="00C63A7B">
      <w:pPr>
        <w:autoSpaceDE w:val="0"/>
        <w:autoSpaceDN w:val="0"/>
        <w:adjustRightInd w:val="0"/>
        <w:spacing w:after="0" w:line="480" w:lineRule="auto"/>
        <w:ind w:firstLine="708"/>
        <w:jc w:val="both"/>
        <w:rPr>
          <w:rFonts w:ascii="Times New Roman" w:hAnsi="Times New Roman" w:cs="Times New Roman"/>
          <w:sz w:val="24"/>
          <w:szCs w:val="24"/>
        </w:rPr>
      </w:pPr>
      <w:r w:rsidRPr="00C63A7B">
        <w:rPr>
          <w:rFonts w:ascii="Times New Roman" w:hAnsi="Times New Roman" w:cs="Times New Roman"/>
          <w:sz w:val="24"/>
          <w:szCs w:val="24"/>
        </w:rPr>
        <w:t xml:space="preserve">Dante Alighieri, diğer sürgünler gibi, başta bu bir araya gelme fikrine yakın olmakla beraber, sonrasında her iki grup insandan da uzaklaşarak, sanatını gerçekleştirebileceği bir yalnızlık içinde kalmayı tercih etmiştir (Marsh 99). Dante, sadece bir şair, bir yazar, sıradan bir edebiyat insanı değildir. Döneminin önde gelen siyaset, kültür ve düşünce adamlarından biridir. Sadece felsefi ve siyasi düşüncelerini anlattığı eserleri </w:t>
      </w:r>
      <w:r w:rsidRPr="00C63A7B">
        <w:rPr>
          <w:rFonts w:ascii="Times New Roman" w:hAnsi="Times New Roman" w:cs="Times New Roman"/>
          <w:i/>
          <w:iCs/>
          <w:sz w:val="24"/>
          <w:szCs w:val="24"/>
        </w:rPr>
        <w:t xml:space="preserve">“De Monarchia” (Monarşi Üzerine) </w:t>
      </w:r>
      <w:r w:rsidRPr="00C63A7B">
        <w:rPr>
          <w:rFonts w:ascii="Times New Roman" w:hAnsi="Times New Roman" w:cs="Times New Roman"/>
          <w:sz w:val="24"/>
          <w:szCs w:val="24"/>
        </w:rPr>
        <w:t xml:space="preserve">ve </w:t>
      </w:r>
      <w:r w:rsidRPr="00C63A7B">
        <w:rPr>
          <w:rFonts w:ascii="Times New Roman" w:hAnsi="Times New Roman" w:cs="Times New Roman"/>
          <w:i/>
          <w:iCs/>
          <w:sz w:val="24"/>
          <w:szCs w:val="24"/>
        </w:rPr>
        <w:t>“Convivio”</w:t>
      </w:r>
      <w:r w:rsidRPr="00C63A7B">
        <w:rPr>
          <w:rFonts w:ascii="Times New Roman" w:hAnsi="Times New Roman" w:cs="Times New Roman"/>
          <w:sz w:val="24"/>
          <w:szCs w:val="24"/>
        </w:rPr>
        <w:t xml:space="preserve">ya bakmak bile Floransalı şairin çok yönlülüğünü anlamak açısından yeterlidir. Bir düşünce adamı olan Dante’de bu nedenle tüm hayatı etkileyen bir olgu olarak “sürgün” sadece edebi eserlerinde değil, diğer düşünsel eserlerinde de kendisine yer bulmuştur. Örneğin, felsefi düşüncelerini dile getirdiği eseri </w:t>
      </w:r>
      <w:r w:rsidRPr="00C63A7B">
        <w:rPr>
          <w:rFonts w:ascii="Times New Roman" w:hAnsi="Times New Roman" w:cs="Times New Roman"/>
          <w:i/>
          <w:iCs/>
          <w:sz w:val="24"/>
          <w:szCs w:val="24"/>
        </w:rPr>
        <w:t>“Convivio”</w:t>
      </w:r>
      <w:r w:rsidRPr="00C63A7B">
        <w:rPr>
          <w:rFonts w:ascii="Times New Roman" w:hAnsi="Times New Roman" w:cs="Times New Roman"/>
          <w:sz w:val="24"/>
          <w:szCs w:val="24"/>
        </w:rPr>
        <w:t xml:space="preserve">da, Dante’nin başına </w:t>
      </w:r>
      <w:r w:rsidRPr="00C63A7B">
        <w:rPr>
          <w:rFonts w:ascii="Times New Roman" w:hAnsi="Times New Roman" w:cs="Times New Roman"/>
          <w:sz w:val="24"/>
          <w:szCs w:val="24"/>
        </w:rPr>
        <w:lastRenderedPageBreak/>
        <w:t>gelen travmatik sürgünü, olayın henüz taze ve şairini hislerinin çok daha kırılgan olması nedeniyle, protest bir tavırla birlikte ağır bir dille eleştirdiği ve kendisini sürgüne gönderenleri adeta suçladığı görülür (Marsh 108). Bu eleştiriler ve dile getirmeler sırasında, yaşadığı dönemin sosyal ve siyasal koşullarını, şehrinin kendisine karşı olan tutumunu ve bununla birlikte hukuksal düzenini de iyi bir şekilde yansıtan sürgün kararından bahseder:</w:t>
      </w:r>
    </w:p>
    <w:p w:rsidR="00C63A7B" w:rsidRPr="00C63A7B" w:rsidRDefault="00C63A7B" w:rsidP="00C63A7B">
      <w:pPr>
        <w:autoSpaceDE w:val="0"/>
        <w:autoSpaceDN w:val="0"/>
        <w:adjustRightInd w:val="0"/>
        <w:spacing w:after="0" w:line="480" w:lineRule="auto"/>
        <w:ind w:firstLine="708"/>
        <w:jc w:val="both"/>
        <w:rPr>
          <w:rFonts w:ascii="Times New Roman" w:hAnsi="Times New Roman" w:cs="Times New Roman"/>
          <w:sz w:val="24"/>
          <w:szCs w:val="24"/>
        </w:rPr>
      </w:pPr>
    </w:p>
    <w:p w:rsidR="00C63A7B" w:rsidRPr="00C63A7B" w:rsidRDefault="00C63A7B" w:rsidP="00C63A7B">
      <w:pPr>
        <w:autoSpaceDE w:val="0"/>
        <w:autoSpaceDN w:val="0"/>
        <w:adjustRightInd w:val="0"/>
        <w:spacing w:after="0" w:line="360" w:lineRule="auto"/>
        <w:jc w:val="both"/>
        <w:rPr>
          <w:rFonts w:ascii="Times New Roman" w:hAnsi="Times New Roman" w:cs="Times New Roman"/>
          <w:i/>
          <w:sz w:val="24"/>
          <w:szCs w:val="24"/>
        </w:rPr>
      </w:pPr>
      <w:r w:rsidRPr="00C63A7B">
        <w:rPr>
          <w:rFonts w:ascii="Times New Roman" w:hAnsi="Times New Roman" w:cs="Times New Roman"/>
          <w:i/>
          <w:sz w:val="24"/>
          <w:szCs w:val="24"/>
        </w:rPr>
        <w:t>Keşke, evreni yöneten Tanrı için, benim (sürgünüm) cezamın bahanesi hiç var olmamış olsaydı, çok daha mutlu olurdu! Ayrıca, eğer Tanrı istemiş olsaydı, hiç kimse bana karşı bir hata yapmamış olurdu, ne de ben haksız bir şekilde acı/ceza çekerdim, ceza derken, sürgün ve yoksulluktan bahsediyorum. Beni, doğduğum ve yetişkinliğime kadar yaşadığım ve orada yorgun ruhumu dinlendirmeyi ve de hayatımın son demlerini geçirmeyi bütün kalbimle arzu ettiğim şehrimin o tatlı göğsünden uzaklaştırmak Roma’nın kızı, güzeller güzeli ünlü Floransa şehrinin vatandaşlarının hoşuna gittiğinden beri, tıpkı bir dilenci gibi, neredeyse İtalyan dilinin konuşulduğu her bir yerde, kaderin açtığı ve çoğu kez olduğu gibi haksız yere yakıştırılan yarayı istemediğim halde teşhir ederek sürgündeyim. Doğrusu, acı dolu bir yoksulluk ile esen kuru rüzgarın hırpalamalarıyla farklı farklı limanlara sürüklenen yelkensiz ve dümensiz bir gemiydim ben… (De Marco 24).</w:t>
      </w:r>
    </w:p>
    <w:sectPr w:rsidR="00C63A7B" w:rsidRPr="00C63A7B">
      <w:footerReference w:type="default" r:id="rId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61FF" w:rsidRDefault="004B61FF" w:rsidP="00C63A7B">
      <w:pPr>
        <w:spacing w:after="0" w:line="240" w:lineRule="auto"/>
      </w:pPr>
      <w:r>
        <w:separator/>
      </w:r>
    </w:p>
  </w:endnote>
  <w:endnote w:type="continuationSeparator" w:id="1">
    <w:p w:rsidR="004B61FF" w:rsidRDefault="004B61FF" w:rsidP="00C63A7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71063422"/>
      <w:docPartObj>
        <w:docPartGallery w:val="Page Numbers (Bottom of Page)"/>
        <w:docPartUnique/>
      </w:docPartObj>
    </w:sdtPr>
    <w:sdtContent>
      <w:p w:rsidR="00C63A7B" w:rsidRDefault="00C63A7B">
        <w:pPr>
          <w:pStyle w:val="Altbilgi"/>
          <w:jc w:val="center"/>
        </w:pPr>
        <w:fldSimple w:instr=" PAGE   \* MERGEFORMAT ">
          <w:r>
            <w:rPr>
              <w:noProof/>
            </w:rPr>
            <w:t>1</w:t>
          </w:r>
        </w:fldSimple>
      </w:p>
    </w:sdtContent>
  </w:sdt>
  <w:p w:rsidR="00C63A7B" w:rsidRDefault="00C63A7B">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61FF" w:rsidRDefault="004B61FF" w:rsidP="00C63A7B">
      <w:pPr>
        <w:spacing w:after="0" w:line="240" w:lineRule="auto"/>
      </w:pPr>
      <w:r>
        <w:separator/>
      </w:r>
    </w:p>
  </w:footnote>
  <w:footnote w:type="continuationSeparator" w:id="1">
    <w:p w:rsidR="004B61FF" w:rsidRDefault="004B61FF" w:rsidP="00C63A7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useFELayout/>
  </w:compat>
  <w:rsids>
    <w:rsidRoot w:val="00BE5D4C"/>
    <w:rsid w:val="004B61FF"/>
    <w:rsid w:val="00BE5D4C"/>
    <w:rsid w:val="00C63A7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semiHidden/>
    <w:unhideWhenUsed/>
    <w:rsid w:val="00C63A7B"/>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63A7B"/>
  </w:style>
  <w:style w:type="paragraph" w:styleId="Altbilgi">
    <w:name w:val="footer"/>
    <w:basedOn w:val="Normal"/>
    <w:link w:val="AltbilgiChar"/>
    <w:uiPriority w:val="99"/>
    <w:unhideWhenUsed/>
    <w:rsid w:val="00C63A7B"/>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63A7B"/>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1052</Words>
  <Characters>5997</Characters>
  <Application>Microsoft Office Word</Application>
  <DocSecurity>0</DocSecurity>
  <Lines>49</Lines>
  <Paragraphs>14</Paragraphs>
  <ScaleCrop>false</ScaleCrop>
  <Company>NouS/TncTR</Company>
  <LinksUpToDate>false</LinksUpToDate>
  <CharactersWithSpaces>7035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4</cp:revision>
  <dcterms:created xsi:type="dcterms:W3CDTF">2020-05-06T09:38:00Z</dcterms:created>
  <dcterms:modified xsi:type="dcterms:W3CDTF">2020-05-06T09:47:00Z</dcterms:modified>
</cp:coreProperties>
</file>