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EC" w:rsidRP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b/>
          <w:sz w:val="20"/>
          <w:szCs w:val="20"/>
          <w:lang w:val="en-US"/>
        </w:rPr>
      </w:pPr>
      <w:r w:rsidRPr="006629EC">
        <w:rPr>
          <w:rFonts w:ascii="Quadraat-RmnOsF" w:hAnsi="Quadraat-RmnOsF" w:cs="Quadraat-RmnOsF"/>
          <w:b/>
          <w:sz w:val="20"/>
          <w:szCs w:val="20"/>
          <w:lang w:val="en-US"/>
        </w:rPr>
        <w:t>A Creation Story for Our Times</w:t>
      </w:r>
    </w:p>
    <w:p w:rsidR="0097762D" w:rsidRDefault="0097762D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</w:p>
    <w:p w:rsidR="006629EC" w:rsidRDefault="0097762D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Ted Burke</w:t>
      </w:r>
    </w:p>
    <w:p w:rsidR="0097762D" w:rsidRDefault="0097762D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</w:p>
    <w:p w:rsidR="0097762D" w:rsidRDefault="0097762D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The Big Bang and subsequent physical and biological evolution are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fi</w:t>
      </w:r>
      <w:r>
        <w:rPr>
          <w:rFonts w:ascii="Quadraat-RmnOsF" w:hAnsi="Quadraat-RmnOsF" w:cs="Quadraat-RmnOsF"/>
          <w:sz w:val="20"/>
          <w:szCs w:val="20"/>
          <w:lang w:val="en-US"/>
        </w:rPr>
        <w:t>rmly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established beliefs in the minds of nearly all scientists. When set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side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by side with the story of creation in Genesis, they appear to give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more convincing account of the material creation. </w:t>
      </w: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But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the two accounts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have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</w:t>
      </w:r>
      <w:r>
        <w:rPr>
          <w:rFonts w:ascii="Quadraat-RmnOsF" w:hAnsi="Quadraat-RmnOsF" w:cs="Quadraat-RmnOsF"/>
          <w:sz w:val="20"/>
          <w:szCs w:val="20"/>
          <w:lang w:val="en-US"/>
        </w:rPr>
        <w:t>different purposes. The scientifi</w:t>
      </w:r>
      <w:r>
        <w:rPr>
          <w:rFonts w:ascii="Quadraat-RmnOsF" w:hAnsi="Quadraat-RmnOsF" w:cs="Quadraat-RmnOsF"/>
          <w:sz w:val="20"/>
          <w:szCs w:val="20"/>
          <w:lang w:val="en-US"/>
        </w:rPr>
        <w:t>c one, of course, makes no mention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of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God. Genesis, on the other hand, is primarily concerned with the divine</w:t>
      </w:r>
    </w:p>
    <w:p w:rsidR="00F74CE8" w:rsidRDefault="006629EC" w:rsidP="0097762D">
      <w:pPr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tru</w:t>
      </w:r>
      <w:r>
        <w:rPr>
          <w:rFonts w:ascii="Quadraat-RmnOsF" w:hAnsi="Quadraat-RmnOsF" w:cs="Quadraat-RmnOsF"/>
          <w:sz w:val="20"/>
          <w:szCs w:val="20"/>
          <w:lang w:val="en-US"/>
        </w:rPr>
        <w:t>ths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God and creation and God’</w:t>
      </w:r>
      <w:r>
        <w:rPr>
          <w:rFonts w:ascii="Quadraat-RmnOsF" w:hAnsi="Quadraat-RmnOsF" w:cs="Quadraat-RmnOsF"/>
          <w:sz w:val="20"/>
          <w:szCs w:val="20"/>
          <w:lang w:val="en-US"/>
        </w:rPr>
        <w:t>s relation to humankind.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Those parts of Genesis that reveal primitive ideas about the material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aspects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creation can be revised without disturbing most of those divine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truths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. We have much evidence in the Bible of the evolution of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concept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God, particularly in the Old Testament, but belief in him as</w:t>
      </w:r>
    </w:p>
    <w:p w:rsidR="006629EC" w:rsidRDefault="006629EC" w:rsidP="0097762D">
      <w:pPr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 xml:space="preserve">Creator and our dependence on him remain </w:t>
      </w:r>
      <w:r>
        <w:rPr>
          <w:rFonts w:ascii="Quadraat-RmnOsF" w:hAnsi="Quadraat-RmnOsF" w:cs="Quadraat-RmnOsF"/>
          <w:sz w:val="20"/>
          <w:szCs w:val="20"/>
          <w:lang w:val="en-US"/>
        </w:rPr>
        <w:t>firm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and </w:t>
      </w:r>
      <w:bookmarkStart w:id="0" w:name="_GoBack"/>
      <w:bookmarkEnd w:id="0"/>
      <w:r>
        <w:rPr>
          <w:rFonts w:ascii="Quadraat-RmnOsF" w:hAnsi="Quadraat-RmnOsF" w:cs="Quadraat-RmnOsF"/>
          <w:sz w:val="20"/>
          <w:szCs w:val="20"/>
          <w:lang w:val="en-US"/>
        </w:rPr>
        <w:t>unchanged.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In t</w:t>
      </w:r>
      <w:r>
        <w:rPr>
          <w:rFonts w:ascii="Quadraat-RmnOsF" w:hAnsi="Quadraat-RmnOsF" w:cs="Quadraat-RmnOsF"/>
          <w:sz w:val="20"/>
          <w:szCs w:val="20"/>
          <w:lang w:val="en-US"/>
        </w:rPr>
        <w:t>he light of our present scientifi</w:t>
      </w:r>
      <w:r>
        <w:rPr>
          <w:rFonts w:ascii="Quadraat-RmnOsF" w:hAnsi="Quadraat-RmnOsF" w:cs="Quadraat-RmnOsF"/>
          <w:sz w:val="20"/>
          <w:szCs w:val="20"/>
          <w:lang w:val="en-US"/>
        </w:rPr>
        <w:t>c knowledge and of subsequent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events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in history, perhaps the wri</w:t>
      </w:r>
      <w:r>
        <w:rPr>
          <w:rFonts w:ascii="Quadraat-RmnOsF" w:hAnsi="Quadraat-RmnOsF" w:cs="Quadraat-RmnOsF"/>
          <w:sz w:val="20"/>
          <w:szCs w:val="20"/>
          <w:lang w:val="en-US"/>
        </w:rPr>
        <w:t>ters of Genesis, inspired by God’s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continuing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revelation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himself, would have written something like this: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In the beginning, God said ‘Let there be . . . ,’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and he created the uni</w:t>
      </w:r>
      <w:r>
        <w:rPr>
          <w:rFonts w:ascii="Quadraat-RmnOsF" w:hAnsi="Quadraat-RmnOsF" w:cs="Quadraat-RmnOsF"/>
          <w:sz w:val="20"/>
          <w:szCs w:val="20"/>
          <w:lang w:val="en-US"/>
        </w:rPr>
        <w:t>fi</w:t>
      </w:r>
      <w:r>
        <w:rPr>
          <w:rFonts w:ascii="Quadraat-RmnOsF" w:hAnsi="Quadraat-RmnOsF" w:cs="Quadraat-RmnOsF"/>
          <w:sz w:val="20"/>
          <w:szCs w:val="20"/>
          <w:lang w:val="en-US"/>
        </w:rPr>
        <w:t>ed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forces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physics, with perfect symmetry and prescient precision. And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out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nothing, and into nothing, God, by a free decision, set up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spontaneous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production of particles, in newborn space and time, producing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silent, seething sphere, in</w:t>
      </w:r>
      <w:r>
        <w:rPr>
          <w:rFonts w:ascii="Quadraat-RmnOsF" w:hAnsi="Quadraat-RmnOsF" w:cs="Quadraat-RmnOsF"/>
          <w:sz w:val="20"/>
          <w:szCs w:val="20"/>
          <w:lang w:val="en-US"/>
        </w:rPr>
        <w:t>fi</w:t>
      </w:r>
      <w:r>
        <w:rPr>
          <w:rFonts w:ascii="Quadraat-RmnOsF" w:hAnsi="Quadraat-RmnOsF" w:cs="Quadraat-RmnOsF"/>
          <w:sz w:val="20"/>
          <w:szCs w:val="20"/>
          <w:lang w:val="en-US"/>
        </w:rPr>
        <w:t>nitesimally small and unimaginably</w:t>
      </w:r>
    </w:p>
    <w:p w:rsidR="006629EC" w:rsidRDefault="006629EC" w:rsidP="0097762D">
      <w:pPr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hot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. There was onset and evolution, the </w:t>
      </w:r>
      <w:r>
        <w:rPr>
          <w:rFonts w:ascii="Quadraat-RmnOsF" w:hAnsi="Quadraat-RmnOsF" w:cs="Quadraat-RmnOsF"/>
          <w:sz w:val="20"/>
          <w:szCs w:val="20"/>
          <w:lang w:val="en-US"/>
        </w:rPr>
        <w:t>fi</w:t>
      </w:r>
      <w:r>
        <w:rPr>
          <w:rFonts w:ascii="Quadraat-RmnOsF" w:hAnsi="Quadraat-RmnOsF" w:cs="Quadraat-RmnOsF"/>
          <w:sz w:val="20"/>
          <w:szCs w:val="20"/>
          <w:lang w:val="en-US"/>
        </w:rPr>
        <w:t>rst stage of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During a tiny fraction of a second, an expansion took place, and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perfect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symmetry of the forces was broken, step by step, as the temperature</w:t>
      </w:r>
    </w:p>
    <w:p w:rsidR="006629EC" w:rsidRDefault="006629EC" w:rsidP="0097762D">
      <w:pPr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dropped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, to produce the forces of nature we know today.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God’</w:t>
      </w:r>
      <w:r>
        <w:rPr>
          <w:rFonts w:ascii="Quadraat-RmnOsF" w:hAnsi="Quadraat-RmnOsF" w:cs="Quadraat-RmnOsF"/>
          <w:sz w:val="20"/>
          <w:szCs w:val="20"/>
          <w:lang w:val="en-US"/>
        </w:rPr>
        <w:t>s well-tuned laws made innumerable particles, of every requisite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kind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, in a steadily expanding chaotic cooling sphere. And the universe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cooled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for nearly a million years, until electrons could stay joined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</w:t>
      </w:r>
      <w:r>
        <w:rPr>
          <w:rFonts w:ascii="Quadraat-RmnOsF" w:hAnsi="Quadraat-RmnOsF" w:cs="Quadraat-RmnOsF"/>
          <w:sz w:val="20"/>
          <w:szCs w:val="20"/>
          <w:lang w:val="en-US"/>
        </w:rPr>
        <w:t>to nuclei to form familiar atoms. There was onset and evolution, the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</w:t>
      </w:r>
      <w:r>
        <w:rPr>
          <w:rFonts w:ascii="Quadraat-RmnOsF" w:hAnsi="Quadraat-RmnOsF" w:cs="Quadraat-RmnOsF"/>
          <w:sz w:val="20"/>
          <w:szCs w:val="20"/>
          <w:lang w:val="en-US"/>
        </w:rPr>
        <w:t>second stage of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With atoms and molecules as building blocks, the attracting force of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gravity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took over, and after about a thousand million years, God saw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Fi</w:t>
      </w:r>
      <w:r>
        <w:rPr>
          <w:rFonts w:ascii="Quadraat-RmnOsF" w:hAnsi="Quadraat-RmnOsF" w:cs="Quadraat-RmnOsF"/>
          <w:sz w:val="20"/>
          <w:szCs w:val="20"/>
          <w:lang w:val="en-US"/>
        </w:rPr>
        <w:t>rst stars and galaxies forming in an expanding cosmic universe. There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was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onset and evolution, the third stage of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Individual stars contracted under gravity and became hot enough for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nuclear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fusion to produce chemical elements not seen before, until, after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about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ten thousand million years, stars were exhausted by their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radiance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, and God saw them begin to die, some dramatically, by exploding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supernovas, releasing all the known chemical elements. There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was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onset and evolution, the fourth stage of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God saw that it was very good, for now all the ingredients were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available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, and gravity formed a second generation of stars, some accompanied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by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planets and satellites, including the Sun, Earth, and, later,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Moon, in our galaxy of the Milky Way. There was onset and evolution,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Fi</w:t>
      </w:r>
      <w:r>
        <w:rPr>
          <w:rFonts w:ascii="Quadraat-RmnOsF" w:hAnsi="Quadraat-RmnOsF" w:cs="Quadraat-RmnOsF"/>
          <w:sz w:val="20"/>
          <w:szCs w:val="20"/>
          <w:lang w:val="en-US"/>
        </w:rPr>
        <w:t>fth stage of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Bathed in alternate daylight and darkness, during the next thousand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million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years or so, conditions on Earth became favorable for the eventual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generation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life. There was onset and evolution, the sixth stage of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creation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During these last three thousand million years, life has evolved as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r>
        <w:rPr>
          <w:rFonts w:ascii="Quadraat-RmnOsF" w:hAnsi="Quadraat-RmnOsF" w:cs="Quadraat-RmnOsF"/>
          <w:sz w:val="20"/>
          <w:szCs w:val="20"/>
          <w:lang w:val="en-US"/>
        </w:rPr>
        <w:t>God intended, and through numerous cycles of birth, survival, procreation,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death, species have multiplied and progressed, plants and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animals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of every kind, and some have become extinct, until, a mere three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ItlOsF" w:hAnsi="Quadraat-ItlOsF" w:cs="Quadraat-ItlOsF"/>
          <w:i/>
          <w:iCs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lastRenderedPageBreak/>
        <w:t>hundred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thousand years ago, there arrived, in the likeness of God, </w:t>
      </w:r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>Homo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>sapiens</w:t>
      </w:r>
      <w:proofErr w:type="gramEnd"/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 xml:space="preserve">, </w:t>
      </w:r>
      <w:r>
        <w:rPr>
          <w:rFonts w:ascii="Quadraat-RmnOsF" w:hAnsi="Quadraat-RmnOsF" w:cs="Quadraat-RmnOsF"/>
          <w:sz w:val="20"/>
          <w:szCs w:val="20"/>
          <w:lang w:val="en-US"/>
        </w:rPr>
        <w:t>intelligent humans, with freedom to choose, living together in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community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>, knowing good and evil, pleasure and pain, aware of honor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</w:t>
      </w:r>
      <w:r>
        <w:rPr>
          <w:rFonts w:ascii="Quadraat-RmnOsF" w:hAnsi="Quadraat-RmnOsF" w:cs="Quadraat-RmnOsF"/>
          <w:sz w:val="20"/>
          <w:szCs w:val="20"/>
          <w:lang w:val="en-US"/>
        </w:rPr>
        <w:t>due to their dominion, and acquainted with death. There was onset and</w:t>
      </w:r>
      <w:r>
        <w:rPr>
          <w:rFonts w:ascii="Quadraat-RmnOsF" w:hAnsi="Quadraat-RmnOsF" w:cs="Quadraat-RmnOsF"/>
          <w:sz w:val="20"/>
          <w:szCs w:val="20"/>
          <w:lang w:val="en-US"/>
        </w:rPr>
        <w:t xml:space="preserve"> </w:t>
      </w:r>
      <w:r>
        <w:rPr>
          <w:rFonts w:ascii="Quadraat-RmnOsF" w:hAnsi="Quadraat-RmnOsF" w:cs="Quadraat-RmnOsF"/>
          <w:sz w:val="20"/>
          <w:szCs w:val="20"/>
          <w:lang w:val="en-US"/>
        </w:rPr>
        <w:t>evolution, the seventh stage of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the universe entered the Age of Humanity. Human beings have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hardly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changed in physical form during the past forty thousand years,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but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their beliefs have evolved, their knowledge has grown, and their understanding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has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deepened.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God saw that it was good, but it was not good enough, for free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will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led to sin and suffering, and guilt and disbelief could lead to despair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the death of the human spirit.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So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God sent his only Son, the Word made </w:t>
      </w:r>
      <w:proofErr w:type="spellStart"/>
      <w:r>
        <w:rPr>
          <w:rFonts w:ascii="Quadraat-RmnOsF" w:hAnsi="Quadraat-RmnOsF" w:cs="Quadraat-RmnOsF"/>
          <w:sz w:val="20"/>
          <w:szCs w:val="20"/>
          <w:lang w:val="en-US"/>
        </w:rPr>
        <w:t>ßesh</w:t>
      </w:r>
      <w:proofErr w:type="spellEnd"/>
      <w:r>
        <w:rPr>
          <w:rFonts w:ascii="Quadraat-RmnOsF" w:hAnsi="Quadraat-RmnOsF" w:cs="Quadraat-RmnOsF"/>
          <w:sz w:val="20"/>
          <w:szCs w:val="20"/>
          <w:lang w:val="en-US"/>
        </w:rPr>
        <w:t>, who dwelt among us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Jesus of Nazareth, suffered, died, and rose from the dead, and showed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his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glory, full of grace and truth.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RmnOsF" w:hAnsi="Quadraat-RmnOsF" w:cs="Quadraat-RmnOsF"/>
          <w:sz w:val="20"/>
          <w:szCs w:val="20"/>
          <w:lang w:val="en-US"/>
        </w:rPr>
        <w:t>And</w:t>
      </w:r>
      <w:proofErr w:type="gramEnd"/>
      <w:r>
        <w:rPr>
          <w:rFonts w:ascii="Quadraat-RmnOsF" w:hAnsi="Quadraat-RmnOsF" w:cs="Quadraat-RmnOsF"/>
          <w:sz w:val="20"/>
          <w:szCs w:val="20"/>
          <w:lang w:val="en-US"/>
        </w:rPr>
        <w:t xml:space="preserve"> that was the beginning of the new creation.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36"/>
          <w:szCs w:val="36"/>
          <w:lang w:val="en-US"/>
        </w:rPr>
      </w:pP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ItlOsF" w:hAnsi="Quadraat-ItlOsF" w:cs="Quadraat-ItlOsF"/>
          <w:i/>
          <w:iCs/>
          <w:sz w:val="20"/>
          <w:szCs w:val="20"/>
          <w:lang w:val="en-US"/>
        </w:rPr>
      </w:pPr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>Ted Burge is Emeritus Professor of Physics of the University of London and former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ItlOsF" w:hAnsi="Quadraat-ItlOsF" w:cs="Quadraat-ItlOsF"/>
          <w:i/>
          <w:iCs/>
          <w:sz w:val="20"/>
          <w:szCs w:val="20"/>
          <w:lang w:val="en-US"/>
        </w:rPr>
      </w:pPr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>Dean of the Faculty of Science. He also holds a degree in theology. Burge is the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  <w:rPr>
          <w:rFonts w:ascii="Quadraat-RmnOsF" w:hAnsi="Quadraat-RmnOsF" w:cs="Quadraat-RmnOsF"/>
          <w:sz w:val="20"/>
          <w:szCs w:val="20"/>
          <w:lang w:val="en-US"/>
        </w:rPr>
      </w:pPr>
      <w:proofErr w:type="gramStart"/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>author</w:t>
      </w:r>
      <w:proofErr w:type="gramEnd"/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 xml:space="preserve"> of </w:t>
      </w:r>
      <w:r>
        <w:rPr>
          <w:rFonts w:ascii="Quadraat-RmnOsF" w:hAnsi="Quadraat-RmnOsF" w:cs="Quadraat-RmnOsF"/>
          <w:sz w:val="20"/>
          <w:szCs w:val="20"/>
          <w:lang w:val="en-US"/>
        </w:rPr>
        <w:t>Atomic Nuclei and Their Particles, Lord of All, Hear Our Prayer,</w:t>
      </w:r>
    </w:p>
    <w:p w:rsidR="006629EC" w:rsidRDefault="006629EC" w:rsidP="0097762D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>and</w:t>
      </w:r>
      <w:proofErr w:type="gramEnd"/>
      <w:r>
        <w:rPr>
          <w:rFonts w:ascii="Quadraat-ItlOsF" w:hAnsi="Quadraat-ItlOsF" w:cs="Quadraat-ItlOsF"/>
          <w:i/>
          <w:iCs/>
          <w:sz w:val="20"/>
          <w:szCs w:val="20"/>
          <w:lang w:val="en-US"/>
        </w:rPr>
        <w:t xml:space="preserve"> </w:t>
      </w:r>
      <w:r>
        <w:rPr>
          <w:rFonts w:ascii="Quadraat-RmnOsF" w:hAnsi="Quadraat-RmnOsF" w:cs="Quadraat-RmnOsF"/>
          <w:sz w:val="20"/>
          <w:szCs w:val="20"/>
          <w:lang w:val="en-US"/>
        </w:rPr>
        <w:t>Lord for All Seasons.</w:t>
      </w:r>
    </w:p>
    <w:sectPr w:rsidR="00662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Quadraat-RmnOs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draat-ItlOs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95"/>
    <w:rsid w:val="00655B95"/>
    <w:rsid w:val="006629EC"/>
    <w:rsid w:val="0097762D"/>
    <w:rsid w:val="00F7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3B82"/>
  <w15:chartTrackingRefBased/>
  <w15:docId w15:val="{79B2EC03-B0B1-4415-82C7-96BD5367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3</cp:revision>
  <dcterms:created xsi:type="dcterms:W3CDTF">2020-05-06T15:26:00Z</dcterms:created>
  <dcterms:modified xsi:type="dcterms:W3CDTF">2020-05-06T15:37:00Z</dcterms:modified>
</cp:coreProperties>
</file>