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48"/>
          <w:szCs w:val="48"/>
          <w:lang w:val="en-US"/>
        </w:rPr>
      </w:pPr>
      <w:r>
        <w:rPr>
          <w:rFonts w:ascii="Times-Roman" w:hAnsi="Times-Roman" w:cs="Times-Roman"/>
          <w:color w:val="231F20"/>
          <w:sz w:val="48"/>
          <w:szCs w:val="48"/>
          <w:lang w:val="en-US"/>
        </w:rPr>
        <w:t>Introduction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r>
        <w:rPr>
          <w:rFonts w:ascii="Times-Roman" w:hAnsi="Times-Roman" w:cs="Times-Roman"/>
          <w:color w:val="231F20"/>
          <w:sz w:val="20"/>
          <w:szCs w:val="20"/>
          <w:lang w:val="en-US"/>
        </w:rPr>
        <w:t>As a Muslim woman born to a family which was Muslim in name but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secular</w:t>
      </w:r>
      <w:proofErr w:type="gramEnd"/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 in practice, I never thought for a moment what Islam meant to me. It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was</w:t>
      </w:r>
      <w:proofErr w:type="gramEnd"/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 not until fate decided to turn savagely against me, by depriving me first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of</w:t>
      </w:r>
      <w:proofErr w:type="gramEnd"/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 my sweet sister – with whom I shared all my hopes and dreams, especially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at</w:t>
      </w:r>
      <w:proofErr w:type="gramEnd"/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 university when we were very close – then my dear loving father,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who</w:t>
      </w:r>
      <w:proofErr w:type="gramEnd"/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 had defied all the pressures such as </w:t>
      </w:r>
      <w:proofErr w:type="spell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honour</w:t>
      </w:r>
      <w:proofErr w:type="spellEnd"/>
      <w:r>
        <w:rPr>
          <w:rFonts w:ascii="Times-Roman" w:hAnsi="Times-Roman" w:cs="Times-Roman"/>
          <w:color w:val="231F20"/>
          <w:sz w:val="20"/>
          <w:szCs w:val="20"/>
          <w:lang w:val="en-US"/>
        </w:rPr>
        <w:t>, shame and family pride to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allow</w:t>
      </w:r>
      <w:proofErr w:type="gramEnd"/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 me to leave Baghdad and come to Britain to pursue my dream of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gaining</w:t>
      </w:r>
      <w:proofErr w:type="gramEnd"/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 a higher education, and then my caring brother, who stood beside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me</w:t>
      </w:r>
      <w:proofErr w:type="gramEnd"/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 when I was on the brink of giving in to social pressure. All three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departed</w:t>
      </w:r>
      <w:proofErr w:type="gramEnd"/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 so quickly – within the space of a few years – that I did not have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enough</w:t>
      </w:r>
      <w:proofErr w:type="gramEnd"/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 time to grieve for them properly as individuals in their own right.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r>
        <w:rPr>
          <w:rFonts w:ascii="Times-Roman" w:hAnsi="Times-Roman" w:cs="Times-Roman"/>
          <w:color w:val="231F20"/>
          <w:sz w:val="20"/>
          <w:szCs w:val="20"/>
          <w:lang w:val="en-US"/>
        </w:rPr>
        <w:t>The tragedy was so overwhelming that it shook me to my very foundations</w:t>
      </w:r>
      <w:proofErr w:type="gram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;</w:t>
      </w:r>
      <w:proofErr w:type="gramEnd"/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my</w:t>
      </w:r>
      <w:proofErr w:type="gramEnd"/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 dreams in life were shattered, my hopes and ambitions vanished. I felt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that</w:t>
      </w:r>
      <w:proofErr w:type="gramEnd"/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 I had lost my direction and began to become aware that I was going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astray</w:t>
      </w:r>
      <w:proofErr w:type="gramEnd"/>
      <w:r>
        <w:rPr>
          <w:rFonts w:ascii="Times-Roman" w:hAnsi="Times-Roman" w:cs="Times-Roman"/>
          <w:color w:val="231F20"/>
          <w:sz w:val="20"/>
          <w:szCs w:val="20"/>
          <w:lang w:val="en-US"/>
        </w:rPr>
        <w:t>. It was at this particular point that I started seriously thinking about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Islam. I needed refuge, peace and </w:t>
      </w:r>
      <w:proofErr w:type="spell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tranquillity</w:t>
      </w:r>
      <w:proofErr w:type="spellEnd"/>
      <w:r>
        <w:rPr>
          <w:rFonts w:ascii="Times-Roman" w:hAnsi="Times-Roman" w:cs="Times-Roman"/>
          <w:color w:val="231F20"/>
          <w:sz w:val="20"/>
          <w:szCs w:val="20"/>
          <w:lang w:val="en-US"/>
        </w:rPr>
        <w:t>, and it was Islam, especially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spiritual</w:t>
      </w:r>
      <w:proofErr w:type="gramEnd"/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 Islam, that finally restored my faith and equilibrium.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But</w:t>
      </w:r>
      <w:proofErr w:type="gramEnd"/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 that conviction and equilibrium started to be disturbed by two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conflicting</w:t>
      </w:r>
      <w:proofErr w:type="gramEnd"/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 messages: first, the attack on Islam launched by secular feminists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who</w:t>
      </w:r>
      <w:proofErr w:type="gramEnd"/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 declared that the Islamic system is a curse on the status of women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under</w:t>
      </w:r>
      <w:proofErr w:type="gramEnd"/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 its law, thus portraying Islam as an oppressor rather than as a liberator,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and</w:t>
      </w:r>
      <w:proofErr w:type="gramEnd"/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 urging women to release themselves from the shackles and constraints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of</w:t>
      </w:r>
      <w:proofErr w:type="gramEnd"/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 their religion by adopting Western secular alternatives. Second,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the</w:t>
      </w:r>
      <w:proofErr w:type="gramEnd"/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 message conveyed by fundamentalists, who although </w:t>
      </w:r>
      <w:proofErr w:type="spell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emphasising</w:t>
      </w:r>
      <w:proofErr w:type="spellEnd"/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 the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importance</w:t>
      </w:r>
      <w:proofErr w:type="gramEnd"/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 of Islam and using Islamic rhetoric, nonetheless depicted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Muslim women in images </w:t>
      </w:r>
      <w:proofErr w:type="gram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totally</w:t>
      </w:r>
      <w:proofErr w:type="gramEnd"/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 unappealing to my inquisitive mind.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r>
        <w:rPr>
          <w:rFonts w:ascii="Times-Roman" w:hAnsi="Times-Roman" w:cs="Times-Roman"/>
          <w:color w:val="231F20"/>
          <w:sz w:val="20"/>
          <w:szCs w:val="20"/>
          <w:lang w:val="en-US"/>
        </w:rPr>
        <w:t>Troubled by the conflict between these views and convinced by neither,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I set myself the task of embarking on a </w:t>
      </w:r>
      <w:proofErr w:type="gram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journey which</w:t>
      </w:r>
      <w:proofErr w:type="gramEnd"/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 would eventually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lead</w:t>
      </w:r>
      <w:proofErr w:type="gramEnd"/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 me to discover what Islam has in store for me and my fellow Muslim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women</w:t>
      </w:r>
      <w:proofErr w:type="gramEnd"/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. </w:t>
      </w:r>
      <w:proofErr w:type="gram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Hence</w:t>
      </w:r>
      <w:proofErr w:type="gramEnd"/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 the book is in reality no more than a personal enquiry to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satisfy</w:t>
      </w:r>
      <w:proofErr w:type="gramEnd"/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 my spiritual and theological needs: a soul-searching attempt to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understand</w:t>
      </w:r>
      <w:proofErr w:type="gramEnd"/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 my faith (as a woman) and preserve it in a more humane form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in</w:t>
      </w:r>
      <w:proofErr w:type="gramEnd"/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 the face of increasing </w:t>
      </w:r>
      <w:proofErr w:type="spell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secularisation</w:t>
      </w:r>
      <w:proofErr w:type="spellEnd"/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 and </w:t>
      </w:r>
      <w:proofErr w:type="spell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westernisation</w:t>
      </w:r>
      <w:proofErr w:type="spellEnd"/>
      <w:r>
        <w:rPr>
          <w:rFonts w:ascii="Times-Roman" w:hAnsi="Times-Roman" w:cs="Times-Roman"/>
          <w:color w:val="231F20"/>
          <w:sz w:val="20"/>
          <w:szCs w:val="20"/>
          <w:lang w:val="en-US"/>
        </w:rPr>
        <w:t>. This personal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drive</w:t>
      </w:r>
      <w:proofErr w:type="gramEnd"/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 was then further accentuated by the </w:t>
      </w:r>
      <w:proofErr w:type="spell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realisation</w:t>
      </w:r>
      <w:proofErr w:type="spellEnd"/>
      <w:r>
        <w:rPr>
          <w:rFonts w:ascii="Times-Roman" w:hAnsi="Times-Roman" w:cs="Times-Roman"/>
          <w:color w:val="231F20"/>
          <w:sz w:val="20"/>
          <w:szCs w:val="20"/>
          <w:lang w:val="en-US"/>
        </w:rPr>
        <w:t>, especially during my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231F20"/>
          <w:sz w:val="20"/>
          <w:szCs w:val="20"/>
          <w:lang w:val="en-US"/>
        </w:rPr>
        <w:t>years</w:t>
      </w:r>
      <w:proofErr w:type="gramEnd"/>
      <w:r>
        <w:rPr>
          <w:rFonts w:ascii="Times-Roman" w:hAnsi="Times-Roman" w:cs="Times-Roman"/>
          <w:color w:val="231F20"/>
          <w:sz w:val="20"/>
          <w:szCs w:val="20"/>
          <w:lang w:val="en-US"/>
        </w:rPr>
        <w:t xml:space="preserve"> of teaching, of the widespread ignorance – on the part of both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  <w:lang w:val="en-US"/>
        </w:rPr>
      </w:pPr>
      <w:r>
        <w:rPr>
          <w:rFonts w:ascii="Times-Roman" w:hAnsi="Times-Roman" w:cs="Times-Roman"/>
          <w:color w:val="231F20"/>
          <w:sz w:val="20"/>
          <w:szCs w:val="20"/>
          <w:lang w:val="en-US"/>
        </w:rPr>
        <w:t>Muslim and non-Muslim women – of the proper understanding of the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000000"/>
          <w:sz w:val="20"/>
          <w:szCs w:val="20"/>
          <w:lang w:val="en-US"/>
        </w:rPr>
        <w:t>position</w:t>
      </w:r>
      <w:proofErr w:type="gramEnd"/>
      <w:r>
        <w:rPr>
          <w:rFonts w:ascii="Times-Roman" w:hAnsi="Times-Roman" w:cs="Times-Roman"/>
          <w:color w:val="000000"/>
          <w:sz w:val="20"/>
          <w:szCs w:val="20"/>
          <w:lang w:val="en-US"/>
        </w:rPr>
        <w:t xml:space="preserve"> of women from the Islamic perspective. Hence my urge to meet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000000"/>
          <w:sz w:val="20"/>
          <w:szCs w:val="20"/>
          <w:lang w:val="en-US"/>
        </w:rPr>
        <w:t>this</w:t>
      </w:r>
      <w:proofErr w:type="gramEnd"/>
      <w:r>
        <w:rPr>
          <w:rFonts w:ascii="Times-Roman" w:hAnsi="Times-Roman" w:cs="Times-Roman"/>
          <w:color w:val="000000"/>
          <w:sz w:val="20"/>
          <w:szCs w:val="20"/>
          <w:lang w:val="en-US"/>
        </w:rPr>
        <w:t xml:space="preserve"> demand.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n-US"/>
        </w:rPr>
      </w:pPr>
      <w:r>
        <w:rPr>
          <w:rFonts w:ascii="Times-Roman" w:hAnsi="Times-Roman" w:cs="Times-Roman"/>
          <w:color w:val="000000"/>
          <w:sz w:val="20"/>
          <w:szCs w:val="20"/>
          <w:lang w:val="en-US"/>
        </w:rPr>
        <w:t>The book aims primarily to investigate some of the issues currently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000000"/>
          <w:sz w:val="20"/>
          <w:szCs w:val="20"/>
          <w:lang w:val="en-US"/>
        </w:rPr>
        <w:t>affecting</w:t>
      </w:r>
      <w:proofErr w:type="gramEnd"/>
      <w:r>
        <w:rPr>
          <w:rFonts w:ascii="Times-Roman" w:hAnsi="Times-Roman" w:cs="Times-Roman"/>
          <w:color w:val="000000"/>
          <w:sz w:val="20"/>
          <w:szCs w:val="20"/>
          <w:lang w:val="en-US"/>
        </w:rPr>
        <w:t xml:space="preserve"> the situation of Muslim women. It is therefore not an exhaustive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000000"/>
          <w:sz w:val="20"/>
          <w:szCs w:val="20"/>
          <w:lang w:val="en-US"/>
        </w:rPr>
        <w:t>study</w:t>
      </w:r>
      <w:proofErr w:type="gramEnd"/>
      <w:r>
        <w:rPr>
          <w:rFonts w:ascii="Times-Roman" w:hAnsi="Times-Roman" w:cs="Times-Roman"/>
          <w:color w:val="000000"/>
          <w:sz w:val="20"/>
          <w:szCs w:val="20"/>
          <w:lang w:val="en-US"/>
        </w:rPr>
        <w:t xml:space="preserve"> of all issues that are of interest to Muslim women: that is certainly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000000"/>
          <w:sz w:val="20"/>
          <w:szCs w:val="20"/>
          <w:lang w:val="en-US"/>
        </w:rPr>
        <w:t>beyond</w:t>
      </w:r>
      <w:proofErr w:type="gramEnd"/>
      <w:r>
        <w:rPr>
          <w:rFonts w:ascii="Times-Roman" w:hAnsi="Times-Roman" w:cs="Times-Roman"/>
          <w:color w:val="000000"/>
          <w:sz w:val="20"/>
          <w:szCs w:val="20"/>
          <w:lang w:val="en-US"/>
        </w:rPr>
        <w:t xml:space="preserve"> the scope of the present study. Rather it is a personal </w:t>
      </w:r>
      <w:proofErr w:type="spellStart"/>
      <w:r>
        <w:rPr>
          <w:rFonts w:ascii="Times-Roman" w:hAnsi="Times-Roman" w:cs="Times-Roman"/>
          <w:color w:val="000000"/>
          <w:sz w:val="20"/>
          <w:szCs w:val="20"/>
          <w:lang w:val="en-US"/>
        </w:rPr>
        <w:t>endeavour</w:t>
      </w:r>
      <w:proofErr w:type="spellEnd"/>
      <w:r>
        <w:rPr>
          <w:rFonts w:ascii="Times-Roman" w:hAnsi="Times-Roman" w:cs="Times-Roman"/>
          <w:color w:val="000000"/>
          <w:sz w:val="20"/>
          <w:szCs w:val="20"/>
          <w:lang w:val="en-US"/>
        </w:rPr>
        <w:t xml:space="preserve"> to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000000"/>
          <w:sz w:val="20"/>
          <w:szCs w:val="20"/>
          <w:lang w:val="en-US"/>
        </w:rPr>
        <w:t>examine</w:t>
      </w:r>
      <w:proofErr w:type="gramEnd"/>
      <w:r>
        <w:rPr>
          <w:rFonts w:ascii="Times-Roman" w:hAnsi="Times-Roman" w:cs="Times-Roman"/>
          <w:color w:val="000000"/>
          <w:sz w:val="20"/>
          <w:szCs w:val="20"/>
          <w:lang w:val="en-US"/>
        </w:rPr>
        <w:t xml:space="preserve"> matters most immediate and sensitive to them.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n-US"/>
        </w:rPr>
      </w:pPr>
      <w:r>
        <w:rPr>
          <w:rFonts w:ascii="Times-Roman" w:hAnsi="Times-Roman" w:cs="Times-Roman"/>
          <w:color w:val="000000"/>
          <w:sz w:val="20"/>
          <w:szCs w:val="20"/>
          <w:lang w:val="en-US"/>
        </w:rPr>
        <w:t>The book singles out neither a particular group of women nor a specific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000000"/>
          <w:sz w:val="20"/>
          <w:szCs w:val="20"/>
          <w:lang w:val="en-US"/>
        </w:rPr>
        <w:t>band</w:t>
      </w:r>
      <w:proofErr w:type="gramEnd"/>
      <w:r>
        <w:rPr>
          <w:rFonts w:ascii="Times-Roman" w:hAnsi="Times-Roman" w:cs="Times-Roman"/>
          <w:color w:val="000000"/>
          <w:sz w:val="20"/>
          <w:szCs w:val="20"/>
          <w:lang w:val="en-US"/>
        </w:rPr>
        <w:t xml:space="preserve"> of countries in the Muslim region. Indeed, it deals with common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000000"/>
          <w:sz w:val="20"/>
          <w:szCs w:val="20"/>
          <w:lang w:val="en-US"/>
        </w:rPr>
        <w:t>issues</w:t>
      </w:r>
      <w:proofErr w:type="gramEnd"/>
      <w:r>
        <w:rPr>
          <w:rFonts w:ascii="Times-Roman" w:hAnsi="Times-Roman" w:cs="Times-Roman"/>
          <w:color w:val="000000"/>
          <w:sz w:val="20"/>
          <w:szCs w:val="20"/>
          <w:lang w:val="en-US"/>
        </w:rPr>
        <w:t xml:space="preserve"> that are of utmost concern to all Muslim women irrespective of their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000000"/>
          <w:sz w:val="20"/>
          <w:szCs w:val="20"/>
          <w:lang w:val="en-US"/>
        </w:rPr>
        <w:t>geographical</w:t>
      </w:r>
      <w:proofErr w:type="gramEnd"/>
      <w:r>
        <w:rPr>
          <w:rFonts w:ascii="Times-Roman" w:hAnsi="Times-Roman" w:cs="Times-Roman"/>
          <w:color w:val="000000"/>
          <w:sz w:val="20"/>
          <w:szCs w:val="20"/>
          <w:lang w:val="en-US"/>
        </w:rPr>
        <w:t xml:space="preserve"> and cultural backgrounds. The rationale behind this approach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000000"/>
          <w:sz w:val="20"/>
          <w:szCs w:val="20"/>
          <w:lang w:val="en-US"/>
        </w:rPr>
        <w:t>is</w:t>
      </w:r>
      <w:proofErr w:type="gramEnd"/>
      <w:r>
        <w:rPr>
          <w:rFonts w:ascii="Times-Roman" w:hAnsi="Times-Roman" w:cs="Times-Roman"/>
          <w:color w:val="000000"/>
          <w:sz w:val="20"/>
          <w:szCs w:val="20"/>
          <w:lang w:val="en-US"/>
        </w:rPr>
        <w:t xml:space="preserve"> that despite the huge diversity among Muslim countries, Islam has continued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000000"/>
          <w:sz w:val="20"/>
          <w:szCs w:val="20"/>
          <w:lang w:val="en-US"/>
        </w:rPr>
        <w:t>to</w:t>
      </w:r>
      <w:proofErr w:type="gramEnd"/>
      <w:r>
        <w:rPr>
          <w:rFonts w:ascii="Times-Roman" w:hAnsi="Times-Roman" w:cs="Times-Roman"/>
          <w:color w:val="000000"/>
          <w:sz w:val="20"/>
          <w:szCs w:val="20"/>
          <w:lang w:val="en-US"/>
        </w:rPr>
        <w:t xml:space="preserve"> serve as a unifying factor between them, especially when it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000000"/>
          <w:sz w:val="20"/>
          <w:szCs w:val="20"/>
          <w:lang w:val="en-US"/>
        </w:rPr>
        <w:t>comes</w:t>
      </w:r>
      <w:proofErr w:type="gramEnd"/>
      <w:r>
        <w:rPr>
          <w:rFonts w:ascii="Times-Roman" w:hAnsi="Times-Roman" w:cs="Times-Roman"/>
          <w:color w:val="000000"/>
          <w:sz w:val="20"/>
          <w:szCs w:val="20"/>
          <w:lang w:val="en-US"/>
        </w:rPr>
        <w:t xml:space="preserve"> to women’s issues, where little has changed regarding the laws and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000000"/>
          <w:sz w:val="20"/>
          <w:szCs w:val="20"/>
          <w:lang w:val="en-US"/>
        </w:rPr>
        <w:t>regulations</w:t>
      </w:r>
      <w:proofErr w:type="gramEnd"/>
      <w:r>
        <w:rPr>
          <w:rFonts w:ascii="Times-Roman" w:hAnsi="Times-Roman" w:cs="Times-Roman"/>
          <w:color w:val="000000"/>
          <w:sz w:val="20"/>
          <w:szCs w:val="20"/>
          <w:lang w:val="en-US"/>
        </w:rPr>
        <w:t xml:space="preserve"> that are affecting their lives.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n-US"/>
        </w:rPr>
      </w:pPr>
      <w:r>
        <w:rPr>
          <w:rFonts w:ascii="Times-Roman" w:hAnsi="Times-Roman" w:cs="Times-Roman"/>
          <w:color w:val="000000"/>
          <w:sz w:val="20"/>
          <w:szCs w:val="20"/>
          <w:lang w:val="en-US"/>
        </w:rPr>
        <w:t>I would like to thank the British Academy for supporting my trips to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n-US"/>
        </w:rPr>
      </w:pPr>
      <w:r>
        <w:rPr>
          <w:rFonts w:ascii="Times-Roman" w:hAnsi="Times-Roman" w:cs="Times-Roman"/>
          <w:color w:val="000000"/>
          <w:sz w:val="20"/>
          <w:szCs w:val="20"/>
          <w:lang w:val="en-US"/>
        </w:rPr>
        <w:t>Egypt and Yemen, without which I would not have been able to complete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000000"/>
          <w:sz w:val="20"/>
          <w:szCs w:val="20"/>
          <w:lang w:val="en-US"/>
        </w:rPr>
        <w:t>the</w:t>
      </w:r>
      <w:proofErr w:type="gramEnd"/>
      <w:r>
        <w:rPr>
          <w:rFonts w:ascii="Times-Roman" w:hAnsi="Times-Roman" w:cs="Times-Roman"/>
          <w:color w:val="000000"/>
          <w:sz w:val="20"/>
          <w:szCs w:val="20"/>
          <w:lang w:val="en-US"/>
        </w:rPr>
        <w:t xml:space="preserve"> study. Also, many thanks go to both Felicity Simpson Wright and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n-US"/>
        </w:rPr>
      </w:pPr>
      <w:r>
        <w:rPr>
          <w:rFonts w:ascii="Times-Roman" w:hAnsi="Times-Roman" w:cs="Times-Roman"/>
          <w:color w:val="000000"/>
          <w:sz w:val="20"/>
          <w:szCs w:val="20"/>
          <w:lang w:val="en-US"/>
        </w:rPr>
        <w:t>Barbara Morris for typing parts of the work and showing sympathy and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n-US"/>
        </w:rPr>
      </w:pPr>
      <w:proofErr w:type="gramStart"/>
      <w:r>
        <w:rPr>
          <w:rFonts w:ascii="Times-Roman" w:hAnsi="Times-Roman" w:cs="Times-Roman"/>
          <w:color w:val="000000"/>
          <w:sz w:val="20"/>
          <w:szCs w:val="20"/>
          <w:lang w:val="en-US"/>
        </w:rPr>
        <w:t>understanding</w:t>
      </w:r>
      <w:proofErr w:type="gramEnd"/>
      <w:r>
        <w:rPr>
          <w:rFonts w:ascii="Times-Roman" w:hAnsi="Times-Roman" w:cs="Times-Roman"/>
          <w:color w:val="000000"/>
          <w:sz w:val="20"/>
          <w:szCs w:val="20"/>
          <w:lang w:val="en-US"/>
        </w:rPr>
        <w:t xml:space="preserve"> when I needed it most. I am grateful for their support.</w:t>
      </w:r>
    </w:p>
    <w:p w:rsidR="003022CB" w:rsidRDefault="003022CB" w:rsidP="003022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en-US"/>
        </w:rPr>
      </w:pPr>
      <w:bookmarkStart w:id="0" w:name="_GoBack"/>
      <w:bookmarkEnd w:id="0"/>
    </w:p>
    <w:p w:rsidR="008369B9" w:rsidRDefault="003022CB" w:rsidP="003022CB">
      <w:r>
        <w:rPr>
          <w:rFonts w:ascii="Times-Roman" w:hAnsi="Times-Roman" w:cs="Times-Roman"/>
          <w:color w:val="000000"/>
          <w:sz w:val="20"/>
          <w:szCs w:val="20"/>
          <w:lang w:val="en-US"/>
        </w:rPr>
        <w:t>H</w:t>
      </w:r>
      <w:r>
        <w:rPr>
          <w:rFonts w:ascii="Times-Roman" w:hAnsi="Times-Roman" w:cs="Times-Roman"/>
          <w:color w:val="000000"/>
          <w:sz w:val="15"/>
          <w:szCs w:val="15"/>
          <w:lang w:val="en-US"/>
        </w:rPr>
        <w:t xml:space="preserve">AIFAA </w:t>
      </w:r>
      <w:r>
        <w:rPr>
          <w:rFonts w:ascii="Times-Roman" w:hAnsi="Times-Roman" w:cs="Times-Roman"/>
          <w:color w:val="000000"/>
          <w:sz w:val="20"/>
          <w:szCs w:val="20"/>
          <w:lang w:val="en-US"/>
        </w:rPr>
        <w:t>A. J</w:t>
      </w:r>
      <w:r>
        <w:rPr>
          <w:rFonts w:ascii="Times-Roman" w:hAnsi="Times-Roman" w:cs="Times-Roman"/>
          <w:color w:val="000000"/>
          <w:sz w:val="15"/>
          <w:szCs w:val="15"/>
          <w:lang w:val="en-US"/>
        </w:rPr>
        <w:t>AWAD</w:t>
      </w:r>
    </w:p>
    <w:sectPr w:rsidR="00836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C3"/>
    <w:rsid w:val="003022CB"/>
    <w:rsid w:val="008369B9"/>
    <w:rsid w:val="00FB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C902"/>
  <w15:chartTrackingRefBased/>
  <w15:docId w15:val="{8CA821C3-616E-4A3E-AF93-F55EF837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düzgün</dc:creator>
  <cp:keywords/>
  <dc:description/>
  <cp:lastModifiedBy>düzgün</cp:lastModifiedBy>
  <cp:revision>3</cp:revision>
  <dcterms:created xsi:type="dcterms:W3CDTF">2020-05-06T15:56:00Z</dcterms:created>
  <dcterms:modified xsi:type="dcterms:W3CDTF">2020-05-06T15:56:00Z</dcterms:modified>
</cp:coreProperties>
</file>