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83D" w:rsidRPr="009A4ED8" w:rsidRDefault="0046783D" w:rsidP="0046783D">
      <w:pPr>
        <w:spacing w:after="0" w:line="480" w:lineRule="auto"/>
        <w:jc w:val="both"/>
        <w:rPr>
          <w:rFonts w:ascii="Times New Roman" w:hAnsi="Times New Roman" w:cs="Times New Roman"/>
          <w:sz w:val="24"/>
          <w:szCs w:val="24"/>
        </w:rPr>
      </w:pPr>
      <w:r w:rsidRPr="009A4ED8">
        <w:rPr>
          <w:rFonts w:ascii="Times New Roman" w:hAnsi="Times New Roman" w:cs="Times New Roman"/>
          <w:sz w:val="24"/>
          <w:szCs w:val="24"/>
        </w:rPr>
        <w:tab/>
        <w:t>Minimalizm kavramı edebiyat özelinde değerlendirildiğinde, okuyucuya metnin görülen anlamı dışında, daha pek çok farklı anlamı olduğunu vurgulayan bir yaklaşımı anlatır. Diğer bir deyişle, bu edebiyat anlayışının biçeminin özünde az sözcükle, çok şey anlatma</w:t>
      </w:r>
      <w:r>
        <w:rPr>
          <w:rStyle w:val="DipnotBavurusu"/>
          <w:rFonts w:ascii="Times New Roman" w:hAnsi="Times New Roman" w:cs="Times New Roman"/>
          <w:sz w:val="24"/>
          <w:szCs w:val="24"/>
        </w:rPr>
        <w:footnoteReference w:id="2"/>
      </w:r>
      <w:r w:rsidRPr="009A4ED8">
        <w:rPr>
          <w:rFonts w:ascii="Times New Roman" w:hAnsi="Times New Roman" w:cs="Times New Roman"/>
          <w:sz w:val="24"/>
          <w:szCs w:val="24"/>
        </w:rPr>
        <w:t xml:space="preserve"> kaygısı yatmaktadır. </w:t>
      </w:r>
    </w:p>
    <w:p w:rsidR="0046783D" w:rsidRPr="009A4ED8" w:rsidRDefault="0046783D" w:rsidP="0046783D">
      <w:pPr>
        <w:spacing w:after="0" w:line="480" w:lineRule="auto"/>
        <w:jc w:val="both"/>
        <w:rPr>
          <w:rFonts w:ascii="Times New Roman" w:hAnsi="Times New Roman" w:cs="Times New Roman"/>
          <w:sz w:val="24"/>
          <w:szCs w:val="24"/>
        </w:rPr>
      </w:pPr>
    </w:p>
    <w:p w:rsidR="0046783D" w:rsidRPr="009A4ED8" w:rsidRDefault="0046783D" w:rsidP="0046783D">
      <w:pPr>
        <w:spacing w:after="0" w:line="480" w:lineRule="auto"/>
        <w:jc w:val="both"/>
        <w:rPr>
          <w:rFonts w:ascii="Times New Roman" w:hAnsi="Times New Roman" w:cs="Times New Roman"/>
          <w:sz w:val="24"/>
          <w:szCs w:val="24"/>
        </w:rPr>
      </w:pPr>
      <w:r w:rsidRPr="009A4ED8">
        <w:rPr>
          <w:rFonts w:ascii="Times New Roman" w:hAnsi="Times New Roman" w:cs="Times New Roman"/>
          <w:sz w:val="24"/>
          <w:szCs w:val="24"/>
        </w:rPr>
        <w:tab/>
        <w:t xml:space="preserve">Minimalist edebiyat anlayışında sadelik ve yalınlık ön plandadır, ancak bu yalınlık yavan bir dil kullanımını meşru </w:t>
      </w:r>
      <w:r>
        <w:rPr>
          <w:rFonts w:ascii="Times New Roman" w:hAnsi="Times New Roman" w:cs="Times New Roman"/>
          <w:sz w:val="24"/>
          <w:szCs w:val="24"/>
        </w:rPr>
        <w:t>kılmaz</w:t>
      </w:r>
      <w:r w:rsidRPr="009A4ED8">
        <w:rPr>
          <w:rFonts w:ascii="Times New Roman" w:hAnsi="Times New Roman" w:cs="Times New Roman"/>
          <w:sz w:val="24"/>
          <w:szCs w:val="24"/>
        </w:rPr>
        <w:t xml:space="preserve">. Aksine, bu yaklaşımda -minimalist edebiyat yaklaşımında- figüratif anlatım oldukça önem taşır: figüratif bir dil ve simgeler vasıtasıyla metnin anlamına ve anlatımına derinlik -bazı durumlarda ise çeşitlilik- katmak amaçlanır. </w:t>
      </w:r>
    </w:p>
    <w:p w:rsidR="0046783D" w:rsidRPr="009A4ED8" w:rsidRDefault="0046783D" w:rsidP="0046783D">
      <w:pPr>
        <w:spacing w:after="0" w:line="480" w:lineRule="auto"/>
        <w:jc w:val="both"/>
        <w:rPr>
          <w:rFonts w:ascii="Times New Roman" w:hAnsi="Times New Roman" w:cs="Times New Roman"/>
          <w:sz w:val="24"/>
          <w:szCs w:val="24"/>
        </w:rPr>
      </w:pPr>
    </w:p>
    <w:p w:rsidR="0046783D" w:rsidRPr="009A4ED8" w:rsidRDefault="0046783D" w:rsidP="0046783D">
      <w:pPr>
        <w:spacing w:after="0" w:line="480" w:lineRule="auto"/>
        <w:jc w:val="both"/>
        <w:rPr>
          <w:rFonts w:ascii="Times New Roman" w:hAnsi="Times New Roman" w:cs="Times New Roman"/>
          <w:sz w:val="24"/>
          <w:szCs w:val="24"/>
        </w:rPr>
      </w:pPr>
      <w:r w:rsidRPr="009A4ED8">
        <w:rPr>
          <w:rFonts w:ascii="Times New Roman" w:hAnsi="Times New Roman" w:cs="Times New Roman"/>
          <w:sz w:val="24"/>
          <w:szCs w:val="24"/>
        </w:rPr>
        <w:tab/>
        <w:t xml:space="preserve">Minimalist edebiyatta, ana karakter genellikle, anlatacak pek çok şeyi olan ancak susmak zorunda kalan ya da susmayı tercih eden </w:t>
      </w:r>
      <w:r>
        <w:rPr>
          <w:rFonts w:ascii="Times New Roman" w:hAnsi="Times New Roman" w:cs="Times New Roman"/>
          <w:sz w:val="24"/>
          <w:szCs w:val="24"/>
        </w:rPr>
        <w:t xml:space="preserve">bir </w:t>
      </w:r>
      <w:r w:rsidRPr="009A4ED8">
        <w:rPr>
          <w:rFonts w:ascii="Times New Roman" w:hAnsi="Times New Roman" w:cs="Times New Roman"/>
          <w:sz w:val="24"/>
          <w:szCs w:val="24"/>
        </w:rPr>
        <w:t>yapıdadır. Bu sessizlik ve susma eylemi, figüratif bir anlam taşır. İronik bir şekilde, bu sade ve alelade ana karakterler, aslında, söyleyecek çok büyük ve önemli şeylere sahip kişilerdir.</w:t>
      </w:r>
    </w:p>
    <w:p w:rsidR="0046783D" w:rsidRPr="009A4ED8" w:rsidRDefault="0046783D" w:rsidP="0046783D">
      <w:pPr>
        <w:spacing w:after="0" w:line="480" w:lineRule="auto"/>
        <w:jc w:val="both"/>
        <w:rPr>
          <w:rFonts w:ascii="Times New Roman" w:hAnsi="Times New Roman" w:cs="Times New Roman"/>
          <w:sz w:val="24"/>
          <w:szCs w:val="24"/>
        </w:rPr>
      </w:pPr>
    </w:p>
    <w:p w:rsidR="0046783D" w:rsidRPr="009A4ED8" w:rsidRDefault="0046783D" w:rsidP="0046783D">
      <w:pPr>
        <w:spacing w:after="0" w:line="480" w:lineRule="auto"/>
        <w:jc w:val="both"/>
        <w:rPr>
          <w:rFonts w:ascii="Times New Roman" w:hAnsi="Times New Roman" w:cs="Times New Roman"/>
          <w:sz w:val="24"/>
          <w:szCs w:val="24"/>
        </w:rPr>
      </w:pPr>
      <w:r w:rsidRPr="009A4ED8">
        <w:rPr>
          <w:rFonts w:ascii="Times New Roman" w:hAnsi="Times New Roman" w:cs="Times New Roman"/>
          <w:sz w:val="24"/>
          <w:szCs w:val="24"/>
        </w:rPr>
        <w:tab/>
        <w:t xml:space="preserve">İtalyan yazar Carlo Cassola, 1917 yılında Roma'da dünyaya gelir ve 1987 yılında Monte Carlo’da yaşama veda eder. Cassola’nın edebiyat anlayışında ilk başlarda </w:t>
      </w:r>
      <w:r w:rsidRPr="003173B7">
        <w:rPr>
          <w:rFonts w:ascii="Times New Roman" w:hAnsi="Times New Roman" w:cs="Times New Roman"/>
          <w:i/>
          <w:sz w:val="24"/>
          <w:szCs w:val="24"/>
        </w:rPr>
        <w:t>ermetik</w:t>
      </w:r>
      <w:r w:rsidRPr="009A4ED8">
        <w:rPr>
          <w:rFonts w:ascii="Times New Roman" w:hAnsi="Times New Roman" w:cs="Times New Roman"/>
          <w:sz w:val="24"/>
          <w:szCs w:val="24"/>
        </w:rPr>
        <w:t xml:space="preserve"> ozanların etkisi olmakla birlikte, II. Dünya Savaşı'ndan sonra sadece edebiyatı etkilemekle kalmayan, aynı zamanda tiyatro, sinema gibi diğer kültür dallarını da etkileyen </w:t>
      </w:r>
      <w:r w:rsidRPr="009A4ED8">
        <w:rPr>
          <w:rFonts w:ascii="Times New Roman" w:hAnsi="Times New Roman" w:cs="Times New Roman"/>
          <w:i/>
          <w:sz w:val="24"/>
          <w:szCs w:val="24"/>
        </w:rPr>
        <w:t>yeni gerçekçi</w:t>
      </w:r>
      <w:r w:rsidRPr="009A4ED8">
        <w:rPr>
          <w:rFonts w:ascii="Times New Roman" w:hAnsi="Times New Roman" w:cs="Times New Roman"/>
          <w:sz w:val="24"/>
          <w:szCs w:val="24"/>
        </w:rPr>
        <w:t xml:space="preserve"> akımın etkileri görülür. İtalyan toplumunun yaşadığı trajediyi sade ve yalın bir dille anlatmayı esas edinen bu yaklaşımın etkileri Cassola'nın üslubunu bulmasında old</w:t>
      </w:r>
      <w:r>
        <w:rPr>
          <w:rFonts w:ascii="Times New Roman" w:hAnsi="Times New Roman" w:cs="Times New Roman"/>
          <w:sz w:val="24"/>
          <w:szCs w:val="24"/>
        </w:rPr>
        <w:t>ukça önemli bir rol oynamıştır</w:t>
      </w:r>
      <w:r w:rsidRPr="009A4ED8">
        <w:rPr>
          <w:rFonts w:ascii="Times New Roman" w:hAnsi="Times New Roman" w:cs="Times New Roman"/>
          <w:sz w:val="24"/>
          <w:szCs w:val="24"/>
        </w:rPr>
        <w:t>. Zira yazar</w:t>
      </w:r>
      <w:r>
        <w:rPr>
          <w:rFonts w:ascii="Times New Roman" w:hAnsi="Times New Roman" w:cs="Times New Roman"/>
          <w:sz w:val="24"/>
          <w:szCs w:val="24"/>
        </w:rPr>
        <w:t>,</w:t>
      </w:r>
      <w:r w:rsidRPr="009A4ED8">
        <w:rPr>
          <w:rFonts w:ascii="Times New Roman" w:hAnsi="Times New Roman" w:cs="Times New Roman"/>
          <w:sz w:val="24"/>
          <w:szCs w:val="24"/>
        </w:rPr>
        <w:t xml:space="preserve"> insanların en sade ve yalın hallerinin, aslında en derin anlamları barındırdığına inanır. Italo Calvino, Cassola'nın berrak ve anlaşılır biçemi hakkında şunları yazar: </w:t>
      </w:r>
    </w:p>
    <w:p w:rsidR="0046783D" w:rsidRPr="009A4ED8" w:rsidRDefault="0046783D" w:rsidP="0046783D">
      <w:pPr>
        <w:spacing w:after="0" w:line="480" w:lineRule="auto"/>
        <w:ind w:left="1134" w:right="1134"/>
        <w:jc w:val="both"/>
        <w:rPr>
          <w:rFonts w:ascii="Times New Roman" w:hAnsi="Times New Roman" w:cs="Times New Roman"/>
          <w:sz w:val="24"/>
          <w:szCs w:val="24"/>
        </w:rPr>
      </w:pPr>
    </w:p>
    <w:p w:rsidR="0046783D" w:rsidRPr="009A4ED8" w:rsidRDefault="0046783D" w:rsidP="0046783D">
      <w:pPr>
        <w:spacing w:after="0" w:line="480" w:lineRule="auto"/>
        <w:ind w:left="1134" w:right="1134"/>
        <w:jc w:val="both"/>
        <w:rPr>
          <w:rFonts w:ascii="Times New Roman" w:hAnsi="Times New Roman" w:cs="Times New Roman"/>
          <w:sz w:val="24"/>
          <w:szCs w:val="24"/>
        </w:rPr>
      </w:pPr>
      <w:r w:rsidRPr="009A4ED8">
        <w:rPr>
          <w:rFonts w:ascii="Times New Roman" w:hAnsi="Times New Roman" w:cs="Times New Roman"/>
          <w:sz w:val="24"/>
          <w:szCs w:val="24"/>
        </w:rPr>
        <w:t>“</w:t>
      </w:r>
      <w:r w:rsidRPr="009A4ED8">
        <w:rPr>
          <w:rFonts w:ascii="Times New Roman" w:hAnsi="Times New Roman" w:cs="Times New Roman"/>
          <w:i/>
          <w:sz w:val="24"/>
          <w:szCs w:val="24"/>
        </w:rPr>
        <w:t>Cassola, Volterra kasabasındandır</w:t>
      </w:r>
      <w:r>
        <w:rPr>
          <w:rFonts w:ascii="Times New Roman" w:hAnsi="Times New Roman" w:cs="Times New Roman"/>
          <w:i/>
          <w:sz w:val="24"/>
          <w:szCs w:val="24"/>
        </w:rPr>
        <w:t>;</w:t>
      </w:r>
      <w:r w:rsidRPr="009A4ED8">
        <w:rPr>
          <w:rFonts w:ascii="Times New Roman" w:hAnsi="Times New Roman" w:cs="Times New Roman"/>
          <w:i/>
          <w:sz w:val="24"/>
          <w:szCs w:val="24"/>
        </w:rPr>
        <w:t xml:space="preserve"> dünyası, zanaatkârların ve küçük taşra burjuvazisinin dünyasıdır: basit duygulardan son derece aslına bağlılıkla kayda geçirilen gündelik konuşmaya özgü basit tümcelerden oluşmuş, basit bir dünyadır bu.”</w:t>
      </w:r>
      <w:r w:rsidRPr="009A4ED8">
        <w:rPr>
          <w:rStyle w:val="DipnotBavurusu"/>
          <w:rFonts w:ascii="Times New Roman" w:hAnsi="Times New Roman" w:cs="Times New Roman"/>
          <w:i/>
          <w:sz w:val="24"/>
          <w:szCs w:val="24"/>
        </w:rPr>
        <w:footnoteReference w:id="3"/>
      </w:r>
      <w:r w:rsidRPr="009A4ED8">
        <w:rPr>
          <w:rFonts w:ascii="Times New Roman" w:hAnsi="Times New Roman" w:cs="Times New Roman"/>
          <w:sz w:val="24"/>
          <w:szCs w:val="24"/>
        </w:rPr>
        <w:t xml:space="preserve"> </w:t>
      </w:r>
    </w:p>
    <w:p w:rsidR="0046783D" w:rsidRPr="009A4ED8" w:rsidRDefault="0046783D" w:rsidP="0046783D">
      <w:pPr>
        <w:spacing w:after="0" w:line="480" w:lineRule="auto"/>
        <w:jc w:val="both"/>
        <w:rPr>
          <w:rFonts w:ascii="Times New Roman" w:hAnsi="Times New Roman" w:cs="Times New Roman"/>
          <w:sz w:val="24"/>
          <w:szCs w:val="24"/>
        </w:rPr>
      </w:pPr>
      <w:r w:rsidRPr="009A4ED8">
        <w:rPr>
          <w:rFonts w:ascii="Times New Roman" w:hAnsi="Times New Roman" w:cs="Times New Roman"/>
          <w:sz w:val="24"/>
          <w:szCs w:val="24"/>
        </w:rPr>
        <w:t xml:space="preserve"> </w:t>
      </w:r>
    </w:p>
    <w:p w:rsidR="0046783D" w:rsidRDefault="0046783D" w:rsidP="0046783D">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İlk eserlerinde görülen ermetik ve yeni gerçekçi etkilerin ardından, </w:t>
      </w:r>
      <w:r w:rsidRPr="009A4ED8">
        <w:rPr>
          <w:rFonts w:ascii="Times New Roman" w:hAnsi="Times New Roman" w:cs="Times New Roman"/>
          <w:sz w:val="24"/>
          <w:szCs w:val="24"/>
        </w:rPr>
        <w:t>Cassola edebiyatında varoluşsal bir arayışa yönelir ve bu arayış yalın bir üslupla yazdığı eserlerinin merkezi konumuna gelir. Cassola, günlük, sıradan ve yalın hayatların varolu</w:t>
      </w:r>
      <w:r>
        <w:rPr>
          <w:rFonts w:ascii="Times New Roman" w:hAnsi="Times New Roman" w:cs="Times New Roman"/>
          <w:sz w:val="24"/>
          <w:szCs w:val="24"/>
        </w:rPr>
        <w:t xml:space="preserve">şsal yönlerini aramaya koyulur. Eserlerinde </w:t>
      </w:r>
      <w:r w:rsidRPr="009A4ED8">
        <w:rPr>
          <w:rFonts w:ascii="Times New Roman" w:hAnsi="Times New Roman" w:cs="Times New Roman"/>
          <w:sz w:val="24"/>
          <w:szCs w:val="24"/>
        </w:rPr>
        <w:t>anlatmış olduğu insanlık durumlarında varoluşun zorluklarını, belirsizliklerini, bunalımlarını ve karasızlıklarını yansıtmaya gayret gösterir. Diğer bir deyişle insanoğlu olarak gerçeklere ulaşmamızı engelleyen</w:t>
      </w:r>
      <w:r>
        <w:rPr>
          <w:rFonts w:ascii="Times New Roman" w:hAnsi="Times New Roman" w:cs="Times New Roman"/>
          <w:sz w:val="24"/>
          <w:szCs w:val="24"/>
        </w:rPr>
        <w:t xml:space="preserve">, rengi koyu ancak dokusu ince örtülerde </w:t>
      </w:r>
      <w:r w:rsidRPr="009A4ED8">
        <w:rPr>
          <w:rFonts w:ascii="Times New Roman" w:hAnsi="Times New Roman" w:cs="Times New Roman"/>
          <w:sz w:val="24"/>
          <w:szCs w:val="24"/>
        </w:rPr>
        <w:t>bir delik açarak, gerçeği az da olsa görebilmemiz için uğraşır.</w:t>
      </w:r>
      <w:r w:rsidRPr="009A4ED8">
        <w:rPr>
          <w:rStyle w:val="DipnotBavurusu"/>
          <w:rFonts w:ascii="Times New Roman" w:hAnsi="Times New Roman" w:cs="Times New Roman"/>
          <w:sz w:val="24"/>
          <w:szCs w:val="24"/>
        </w:rPr>
        <w:footnoteReference w:id="4"/>
      </w:r>
      <w:r w:rsidRPr="009A4ED8">
        <w:rPr>
          <w:rFonts w:ascii="Times New Roman" w:hAnsi="Times New Roman" w:cs="Times New Roman"/>
          <w:sz w:val="24"/>
          <w:szCs w:val="24"/>
        </w:rPr>
        <w:t xml:space="preserve"> </w:t>
      </w:r>
      <w:r w:rsidRPr="001A38FA">
        <w:rPr>
          <w:rFonts w:ascii="Times New Roman" w:hAnsi="Times New Roman" w:cs="Times New Roman"/>
          <w:sz w:val="24"/>
          <w:szCs w:val="24"/>
        </w:rPr>
        <w:t>İtalyan edebiyat eleştirmeni Giulio Ferroni, Cassola'nın poetikasını şöyle tanımlar:</w:t>
      </w:r>
    </w:p>
    <w:p w:rsidR="0046783D" w:rsidRDefault="0046783D" w:rsidP="0046783D">
      <w:pPr>
        <w:spacing w:after="0" w:line="480" w:lineRule="auto"/>
        <w:ind w:firstLine="708"/>
        <w:jc w:val="both"/>
        <w:rPr>
          <w:rFonts w:ascii="Times New Roman" w:hAnsi="Times New Roman" w:cs="Times New Roman"/>
          <w:sz w:val="24"/>
          <w:szCs w:val="24"/>
        </w:rPr>
      </w:pPr>
    </w:p>
    <w:p w:rsidR="0046783D" w:rsidRPr="001A38FA" w:rsidRDefault="0046783D" w:rsidP="0046783D">
      <w:pPr>
        <w:spacing w:after="0" w:line="480" w:lineRule="auto"/>
        <w:ind w:left="1134" w:right="1134"/>
        <w:jc w:val="both"/>
        <w:rPr>
          <w:rFonts w:ascii="Times New Roman" w:hAnsi="Times New Roman" w:cs="Times New Roman"/>
          <w:i/>
          <w:sz w:val="24"/>
          <w:szCs w:val="24"/>
        </w:rPr>
      </w:pPr>
      <w:r w:rsidRPr="001A38FA">
        <w:rPr>
          <w:rFonts w:ascii="Times New Roman" w:hAnsi="Times New Roman" w:cs="Times New Roman"/>
          <w:i/>
          <w:sz w:val="24"/>
          <w:szCs w:val="24"/>
        </w:rPr>
        <w:t>“Temel ve kısıtlı bir hayatı anlatma eğilimindedir</w:t>
      </w:r>
      <w:r>
        <w:rPr>
          <w:rFonts w:ascii="Times New Roman" w:hAnsi="Times New Roman" w:cs="Times New Roman"/>
          <w:i/>
          <w:sz w:val="24"/>
          <w:szCs w:val="24"/>
        </w:rPr>
        <w:t>.</w:t>
      </w:r>
      <w:r w:rsidRPr="001A38FA">
        <w:rPr>
          <w:rFonts w:ascii="Times New Roman" w:hAnsi="Times New Roman" w:cs="Times New Roman"/>
          <w:i/>
          <w:sz w:val="24"/>
          <w:szCs w:val="24"/>
        </w:rPr>
        <w:t xml:space="preserve"> Maremma ve Grosetto arasında, Volterra'da, Mar</w:t>
      </w:r>
      <w:r>
        <w:rPr>
          <w:rFonts w:ascii="Times New Roman" w:hAnsi="Times New Roman" w:cs="Times New Roman"/>
          <w:i/>
          <w:sz w:val="24"/>
          <w:szCs w:val="24"/>
        </w:rPr>
        <w:t>ina di Cecina'da deniz kıyısında ve kır</w:t>
      </w:r>
      <w:r w:rsidRPr="001A38FA">
        <w:rPr>
          <w:rFonts w:ascii="Times New Roman" w:hAnsi="Times New Roman" w:cs="Times New Roman"/>
          <w:i/>
          <w:sz w:val="24"/>
          <w:szCs w:val="24"/>
        </w:rPr>
        <w:t>da, her gün aynı ritm</w:t>
      </w:r>
      <w:r>
        <w:rPr>
          <w:rFonts w:ascii="Times New Roman" w:hAnsi="Times New Roman" w:cs="Times New Roman"/>
          <w:i/>
          <w:sz w:val="24"/>
          <w:szCs w:val="24"/>
        </w:rPr>
        <w:t>e</w:t>
      </w:r>
      <w:r w:rsidRPr="001A38FA">
        <w:rPr>
          <w:rFonts w:ascii="Times New Roman" w:hAnsi="Times New Roman" w:cs="Times New Roman"/>
          <w:i/>
          <w:sz w:val="24"/>
          <w:szCs w:val="24"/>
        </w:rPr>
        <w:t xml:space="preserve"> sahip, çevrelerindeki her şey</w:t>
      </w:r>
      <w:r>
        <w:rPr>
          <w:rFonts w:ascii="Times New Roman" w:hAnsi="Times New Roman" w:cs="Times New Roman"/>
          <w:i/>
          <w:sz w:val="24"/>
          <w:szCs w:val="24"/>
        </w:rPr>
        <w:t>e duyulabilecek arzudan uzak ve hırst</w:t>
      </w:r>
      <w:r w:rsidRPr="001A38FA">
        <w:rPr>
          <w:rFonts w:ascii="Times New Roman" w:hAnsi="Times New Roman" w:cs="Times New Roman"/>
          <w:i/>
          <w:sz w:val="24"/>
          <w:szCs w:val="24"/>
        </w:rPr>
        <w:t>an arınmış bir ilişki içinde</w:t>
      </w:r>
      <w:r>
        <w:rPr>
          <w:rFonts w:ascii="Times New Roman" w:hAnsi="Times New Roman" w:cs="Times New Roman"/>
          <w:i/>
          <w:sz w:val="24"/>
          <w:szCs w:val="24"/>
        </w:rPr>
        <w:t>ki</w:t>
      </w:r>
      <w:r w:rsidRPr="001A38FA">
        <w:rPr>
          <w:rFonts w:ascii="Times New Roman" w:hAnsi="Times New Roman" w:cs="Times New Roman"/>
          <w:i/>
          <w:sz w:val="24"/>
          <w:szCs w:val="24"/>
        </w:rPr>
        <w:t xml:space="preserve"> mütevazı kişilikl</w:t>
      </w:r>
      <w:r>
        <w:rPr>
          <w:rFonts w:ascii="Times New Roman" w:hAnsi="Times New Roman" w:cs="Times New Roman"/>
          <w:i/>
          <w:sz w:val="24"/>
          <w:szCs w:val="24"/>
        </w:rPr>
        <w:t>i halktan insanların en temel</w:t>
      </w:r>
      <w:r w:rsidRPr="001A38FA">
        <w:rPr>
          <w:rFonts w:ascii="Times New Roman" w:hAnsi="Times New Roman" w:cs="Times New Roman"/>
          <w:i/>
          <w:sz w:val="24"/>
          <w:szCs w:val="24"/>
        </w:rPr>
        <w:t xml:space="preserve"> düzeydeki gerçekliği</w:t>
      </w:r>
      <w:r>
        <w:rPr>
          <w:rFonts w:ascii="Times New Roman" w:hAnsi="Times New Roman" w:cs="Times New Roman"/>
          <w:i/>
          <w:sz w:val="24"/>
          <w:szCs w:val="24"/>
        </w:rPr>
        <w:t>ni</w:t>
      </w:r>
      <w:r w:rsidRPr="001A38FA">
        <w:rPr>
          <w:rFonts w:ascii="Times New Roman" w:hAnsi="Times New Roman" w:cs="Times New Roman"/>
          <w:i/>
          <w:sz w:val="24"/>
          <w:szCs w:val="24"/>
        </w:rPr>
        <w:t xml:space="preserve"> açığa çıkarmaya çalışır.”</w:t>
      </w:r>
      <w:r>
        <w:rPr>
          <w:rStyle w:val="DipnotBavurusu"/>
          <w:rFonts w:ascii="Times New Roman" w:hAnsi="Times New Roman" w:cs="Times New Roman"/>
          <w:i/>
          <w:sz w:val="24"/>
          <w:szCs w:val="24"/>
        </w:rPr>
        <w:footnoteReference w:id="5"/>
      </w:r>
    </w:p>
    <w:p w:rsidR="0046783D" w:rsidRPr="009A4ED8" w:rsidRDefault="0046783D" w:rsidP="0046783D">
      <w:pPr>
        <w:spacing w:after="0" w:line="480" w:lineRule="auto"/>
        <w:ind w:firstLine="708"/>
        <w:jc w:val="both"/>
        <w:rPr>
          <w:rFonts w:ascii="Times New Roman" w:hAnsi="Times New Roman" w:cs="Times New Roman"/>
          <w:sz w:val="24"/>
          <w:szCs w:val="24"/>
        </w:rPr>
      </w:pPr>
    </w:p>
    <w:p w:rsidR="0046783D" w:rsidRPr="009A4ED8" w:rsidRDefault="0046783D" w:rsidP="0046783D">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Cassola'ya göre hayatı algılamamız ikili bir süreç olarak gerçekleşir: Yazar</w:t>
      </w:r>
      <w:r w:rsidRPr="009A4ED8">
        <w:rPr>
          <w:rFonts w:ascii="Times New Roman" w:hAnsi="Times New Roman" w:cs="Times New Roman"/>
          <w:sz w:val="24"/>
          <w:szCs w:val="24"/>
        </w:rPr>
        <w:t xml:space="preserve"> için gördüğümüz ve hissettiğimiz şeyleri algılamamızı sağlayan bir ilk bilincin ardında çok daha derin ve ikincil bir bilinç</w:t>
      </w:r>
      <w:r>
        <w:rPr>
          <w:rFonts w:ascii="Times New Roman" w:hAnsi="Times New Roman" w:cs="Times New Roman"/>
          <w:sz w:val="24"/>
          <w:szCs w:val="24"/>
        </w:rPr>
        <w:t xml:space="preserve"> mevcuttur. Ancak b</w:t>
      </w:r>
      <w:r w:rsidRPr="009A4ED8">
        <w:rPr>
          <w:rFonts w:ascii="Times New Roman" w:hAnsi="Times New Roman" w:cs="Times New Roman"/>
          <w:sz w:val="24"/>
          <w:szCs w:val="24"/>
        </w:rPr>
        <w:t>u bilinç sayesinde</w:t>
      </w:r>
      <w:r>
        <w:rPr>
          <w:rFonts w:ascii="Times New Roman" w:hAnsi="Times New Roman" w:cs="Times New Roman"/>
          <w:sz w:val="24"/>
          <w:szCs w:val="24"/>
        </w:rPr>
        <w:t xml:space="preserve"> </w:t>
      </w:r>
      <w:r w:rsidRPr="009A4ED8">
        <w:rPr>
          <w:rFonts w:ascii="Times New Roman" w:hAnsi="Times New Roman" w:cs="Times New Roman"/>
          <w:sz w:val="24"/>
          <w:szCs w:val="24"/>
        </w:rPr>
        <w:t>olayların gerçek derinliğini kavrayabiliriz. İşte bu derinlik arayışı Cassola’nın eserlerinde temel bir öğe olmakla birlikte, mininimalist edebiyat anlayışına</w:t>
      </w:r>
      <w:r>
        <w:rPr>
          <w:rFonts w:ascii="Times New Roman" w:hAnsi="Times New Roman" w:cs="Times New Roman"/>
          <w:sz w:val="24"/>
          <w:szCs w:val="24"/>
        </w:rPr>
        <w:t xml:space="preserve"> (metnin görünen anlamının dışında daha farklı ve derin anlamlara sahip olması)</w:t>
      </w:r>
      <w:r w:rsidRPr="009A4ED8">
        <w:rPr>
          <w:rFonts w:ascii="Times New Roman" w:hAnsi="Times New Roman" w:cs="Times New Roman"/>
          <w:sz w:val="24"/>
          <w:szCs w:val="24"/>
        </w:rPr>
        <w:t xml:space="preserve"> da yazarı yaklaştırmaktadır.</w:t>
      </w:r>
    </w:p>
    <w:sectPr w:rsidR="0046783D" w:rsidRPr="009A4ED8" w:rsidSect="007A18EA">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918" w:rsidRDefault="00072918" w:rsidP="0046783D">
      <w:pPr>
        <w:spacing w:after="0" w:line="240" w:lineRule="auto"/>
      </w:pPr>
      <w:r>
        <w:separator/>
      </w:r>
    </w:p>
  </w:endnote>
  <w:endnote w:type="continuationSeparator" w:id="1">
    <w:p w:rsidR="00072918" w:rsidRDefault="00072918" w:rsidP="004678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407181"/>
      <w:docPartObj>
        <w:docPartGallery w:val="Page Numbers (Bottom of Page)"/>
        <w:docPartUnique/>
      </w:docPartObj>
    </w:sdtPr>
    <w:sdtEndPr/>
    <w:sdtContent>
      <w:p w:rsidR="004274CD" w:rsidRDefault="00072918">
        <w:pPr>
          <w:pStyle w:val="Altbilgi"/>
          <w:jc w:val="center"/>
        </w:pPr>
        <w:r>
          <w:fldChar w:fldCharType="begin"/>
        </w:r>
        <w:r>
          <w:instrText>PAGE   \* MERGEFORMAT</w:instrText>
        </w:r>
        <w:r>
          <w:fldChar w:fldCharType="separate"/>
        </w:r>
        <w:r w:rsidR="0046783D" w:rsidRPr="0046783D">
          <w:rPr>
            <w:noProof/>
            <w:lang w:val="tr-TR"/>
          </w:rPr>
          <w:t>1</w:t>
        </w:r>
        <w:r>
          <w:fldChar w:fldCharType="end"/>
        </w:r>
      </w:p>
    </w:sdtContent>
  </w:sdt>
  <w:p w:rsidR="004274CD" w:rsidRDefault="0007291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918" w:rsidRDefault="00072918" w:rsidP="0046783D">
      <w:pPr>
        <w:spacing w:after="0" w:line="240" w:lineRule="auto"/>
      </w:pPr>
      <w:r>
        <w:separator/>
      </w:r>
    </w:p>
  </w:footnote>
  <w:footnote w:type="continuationSeparator" w:id="1">
    <w:p w:rsidR="00072918" w:rsidRDefault="00072918" w:rsidP="0046783D">
      <w:pPr>
        <w:spacing w:after="0" w:line="240" w:lineRule="auto"/>
      </w:pPr>
      <w:r>
        <w:continuationSeparator/>
      </w:r>
    </w:p>
  </w:footnote>
  <w:footnote w:id="2">
    <w:p w:rsidR="0046783D" w:rsidRPr="00C66C81" w:rsidRDefault="0046783D" w:rsidP="0046783D">
      <w:pPr>
        <w:pStyle w:val="DipnotMetni"/>
        <w:ind w:left="170" w:hanging="170"/>
        <w:jc w:val="both"/>
        <w:rPr>
          <w:lang w:val="it-IT"/>
        </w:rPr>
      </w:pPr>
      <w:r>
        <w:rPr>
          <w:rStyle w:val="DipnotBavurusu"/>
        </w:rPr>
        <w:footnoteRef/>
      </w:r>
      <w:r w:rsidRPr="00C66C81">
        <w:rPr>
          <w:lang w:val="it-IT"/>
        </w:rPr>
        <w:t xml:space="preserve"> </w:t>
      </w:r>
      <w:r w:rsidRPr="00AF1D14">
        <w:rPr>
          <w:rFonts w:ascii="Times New Roman" w:hAnsi="Times New Roman" w:cs="Times New Roman"/>
          <w:lang w:val="it-IT"/>
        </w:rPr>
        <w:t xml:space="preserve">Tilbe, Ali, Marie Ferranti'nin Mantova Prensesi Romanına Bir Yeni Tarihselci Yaklaşım, </w:t>
      </w:r>
      <w:r w:rsidRPr="00AF1D14">
        <w:rPr>
          <w:rFonts w:ascii="Times New Roman" w:hAnsi="Times New Roman" w:cs="Times New Roman"/>
          <w:i/>
          <w:lang w:val="it-IT"/>
        </w:rPr>
        <w:t>Frankofoni</w:t>
      </w:r>
      <w:r>
        <w:rPr>
          <w:rFonts w:ascii="Times New Roman" w:hAnsi="Times New Roman" w:cs="Times New Roman"/>
          <w:lang w:val="it-IT"/>
        </w:rPr>
        <w:t>, no: 22, Ankara, 2010, s. 128, 129.</w:t>
      </w:r>
    </w:p>
  </w:footnote>
  <w:footnote w:id="3">
    <w:p w:rsidR="0046783D" w:rsidRPr="00E07E17" w:rsidRDefault="0046783D" w:rsidP="0046783D">
      <w:pPr>
        <w:pStyle w:val="DipnotMetni"/>
        <w:ind w:left="113" w:hanging="113"/>
        <w:rPr>
          <w:rFonts w:ascii="Times New Roman" w:hAnsi="Times New Roman" w:cs="Times New Roman"/>
          <w:lang w:val="en-US"/>
        </w:rPr>
      </w:pPr>
      <w:r w:rsidRPr="00E07E17">
        <w:rPr>
          <w:rStyle w:val="DipnotBavurusu"/>
          <w:rFonts w:ascii="Times New Roman" w:hAnsi="Times New Roman" w:cs="Times New Roman"/>
        </w:rPr>
        <w:footnoteRef/>
      </w:r>
      <w:r w:rsidRPr="00E73C45">
        <w:rPr>
          <w:rFonts w:ascii="Times New Roman" w:hAnsi="Times New Roman" w:cs="Times New Roman"/>
          <w:lang w:val="tr-TR"/>
        </w:rPr>
        <w:t xml:space="preserve"> Calvino, Italo, </w:t>
      </w:r>
      <w:r w:rsidRPr="00E73C45">
        <w:rPr>
          <w:rFonts w:ascii="Times New Roman" w:hAnsi="Times New Roman" w:cs="Times New Roman"/>
          <w:i/>
          <w:lang w:val="tr-TR"/>
        </w:rPr>
        <w:t>Yeni Bir Sayfa</w:t>
      </w:r>
      <w:r w:rsidRPr="00E73C45">
        <w:rPr>
          <w:rFonts w:ascii="Times New Roman" w:hAnsi="Times New Roman" w:cs="Times New Roman"/>
          <w:lang w:val="tr-TR"/>
        </w:rPr>
        <w:t xml:space="preserve">, çev. </w:t>
      </w:r>
      <w:r w:rsidRPr="00E07E17">
        <w:rPr>
          <w:rFonts w:ascii="Times New Roman" w:hAnsi="Times New Roman" w:cs="Times New Roman"/>
          <w:lang w:val="en-US"/>
        </w:rPr>
        <w:t>Kemal Atakay, YKY, İstanbul, s. 72.</w:t>
      </w:r>
    </w:p>
  </w:footnote>
  <w:footnote w:id="4">
    <w:p w:rsidR="0046783D" w:rsidRPr="00E07E17" w:rsidRDefault="0046783D" w:rsidP="0046783D">
      <w:pPr>
        <w:pStyle w:val="DipnotMetni"/>
        <w:ind w:left="113" w:hanging="113"/>
        <w:jc w:val="both"/>
        <w:rPr>
          <w:rFonts w:ascii="Times New Roman" w:hAnsi="Times New Roman" w:cs="Times New Roman"/>
          <w:lang w:val="tr-TR"/>
        </w:rPr>
      </w:pPr>
      <w:r w:rsidRPr="00E07E17">
        <w:rPr>
          <w:rStyle w:val="DipnotBavurusu"/>
          <w:rFonts w:ascii="Times New Roman" w:hAnsi="Times New Roman" w:cs="Times New Roman"/>
        </w:rPr>
        <w:footnoteRef/>
      </w:r>
      <w:r>
        <w:rPr>
          <w:rFonts w:ascii="Times New Roman" w:hAnsi="Times New Roman" w:cs="Times New Roman"/>
          <w:lang w:val="it-IT"/>
        </w:rPr>
        <w:t xml:space="preserve"> </w:t>
      </w:r>
      <w:r w:rsidRPr="009A4ED8">
        <w:rPr>
          <w:rFonts w:ascii="Times New Roman" w:hAnsi="Times New Roman" w:cs="Times New Roman"/>
          <w:lang w:val="tr-TR"/>
        </w:rPr>
        <w:t xml:space="preserve">Salinari C., Ricci, C., </w:t>
      </w:r>
      <w:r w:rsidRPr="009A4ED8">
        <w:rPr>
          <w:rFonts w:ascii="Times New Roman" w:hAnsi="Times New Roman" w:cs="Times New Roman"/>
          <w:i/>
          <w:lang w:val="tr-TR"/>
        </w:rPr>
        <w:t>Storia della letteratura italiana</w:t>
      </w:r>
      <w:r w:rsidRPr="009A4ED8">
        <w:rPr>
          <w:rFonts w:ascii="Times New Roman" w:hAnsi="Times New Roman" w:cs="Times New Roman"/>
          <w:lang w:val="tr-TR"/>
        </w:rPr>
        <w:t xml:space="preserve">, </w:t>
      </w:r>
      <w:r w:rsidRPr="009A4ED8">
        <w:rPr>
          <w:rFonts w:ascii="Times New Roman" w:hAnsi="Times New Roman" w:cs="Times New Roman"/>
          <w:i/>
          <w:lang w:val="tr-TR"/>
        </w:rPr>
        <w:t>Vol-III</w:t>
      </w:r>
      <w:r w:rsidRPr="009A4ED8">
        <w:rPr>
          <w:rFonts w:ascii="Times New Roman" w:hAnsi="Times New Roman" w:cs="Times New Roman"/>
          <w:lang w:val="tr-TR"/>
        </w:rPr>
        <w:t xml:space="preserve"> </w:t>
      </w:r>
      <w:r w:rsidRPr="009A4ED8">
        <w:rPr>
          <w:rFonts w:ascii="Times New Roman" w:hAnsi="Times New Roman" w:cs="Times New Roman"/>
          <w:i/>
          <w:lang w:val="tr-TR"/>
        </w:rPr>
        <w:t>Novecento</w:t>
      </w:r>
      <w:r w:rsidRPr="009A4ED8">
        <w:rPr>
          <w:rFonts w:ascii="Times New Roman" w:hAnsi="Times New Roman" w:cs="Times New Roman"/>
          <w:lang w:val="tr-TR"/>
        </w:rPr>
        <w:t>, Editori Laterza Roma-Bari, 1993, s. 1106.</w:t>
      </w:r>
    </w:p>
  </w:footnote>
  <w:footnote w:id="5">
    <w:p w:rsidR="0046783D" w:rsidRPr="0004163A" w:rsidRDefault="0046783D" w:rsidP="0046783D">
      <w:pPr>
        <w:pStyle w:val="DipnotMetni"/>
        <w:rPr>
          <w:rFonts w:ascii="Times New Roman" w:hAnsi="Times New Roman" w:cs="Times New Roman"/>
          <w:lang w:val="it-IT"/>
        </w:rPr>
      </w:pPr>
      <w:r>
        <w:rPr>
          <w:rStyle w:val="DipnotBavurusu"/>
        </w:rPr>
        <w:footnoteRef/>
      </w:r>
      <w:r w:rsidRPr="0004163A">
        <w:rPr>
          <w:lang w:val="it-IT"/>
        </w:rPr>
        <w:t xml:space="preserve"> </w:t>
      </w:r>
      <w:hyperlink r:id="rId1" w:tooltip="Giulio Ferroni" w:history="1">
        <w:r w:rsidRPr="0004163A">
          <w:rPr>
            <w:rStyle w:val="Kpr"/>
            <w:rFonts w:ascii="Times New Roman" w:hAnsi="Times New Roman" w:cs="Times New Roman"/>
            <w:color w:val="auto"/>
            <w:u w:val="none"/>
            <w:lang w:val="it-IT"/>
          </w:rPr>
          <w:t>Giulio Ferroni</w:t>
        </w:r>
      </w:hyperlink>
      <w:r w:rsidRPr="0004163A">
        <w:rPr>
          <w:rFonts w:ascii="Times New Roman" w:hAnsi="Times New Roman" w:cs="Times New Roman"/>
          <w:lang w:val="it-IT"/>
        </w:rPr>
        <w:t xml:space="preserve">, </w:t>
      </w:r>
      <w:r w:rsidRPr="0004163A">
        <w:rPr>
          <w:rFonts w:ascii="Times New Roman" w:hAnsi="Times New Roman" w:cs="Times New Roman"/>
          <w:i/>
          <w:lang w:val="it-IT"/>
        </w:rPr>
        <w:t>Storia della letteratura italiana, Il Novecento,</w:t>
      </w:r>
      <w:r w:rsidRPr="0004163A">
        <w:rPr>
          <w:rFonts w:ascii="Times New Roman" w:hAnsi="Times New Roman" w:cs="Times New Roman"/>
          <w:lang w:val="it-IT"/>
        </w:rPr>
        <w:t xml:space="preserve"> Einaudi, </w:t>
      </w:r>
      <w:r>
        <w:rPr>
          <w:rFonts w:ascii="Times New Roman" w:hAnsi="Times New Roman" w:cs="Times New Roman"/>
          <w:lang w:val="it-IT"/>
        </w:rPr>
        <w:t xml:space="preserve">Torino, </w:t>
      </w:r>
      <w:r w:rsidRPr="0004163A">
        <w:rPr>
          <w:rFonts w:ascii="Times New Roman" w:hAnsi="Times New Roman" w:cs="Times New Roman"/>
          <w:lang w:val="it-IT"/>
        </w:rPr>
        <w:t>1991, s. 420.</w:t>
      </w:r>
    </w:p>
    <w:p w:rsidR="0046783D" w:rsidRPr="0004163A" w:rsidRDefault="0046783D" w:rsidP="0046783D">
      <w:pPr>
        <w:pStyle w:val="DipnotMetni"/>
        <w:rPr>
          <w:lang w:val="it-IT"/>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46783D"/>
    <w:rsid w:val="00072918"/>
    <w:rsid w:val="004678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46783D"/>
    <w:pPr>
      <w:spacing w:after="0" w:line="240" w:lineRule="auto"/>
    </w:pPr>
    <w:rPr>
      <w:rFonts w:eastAsiaTheme="minorHAnsi"/>
      <w:sz w:val="20"/>
      <w:szCs w:val="20"/>
      <w:lang w:val="fr-FR" w:eastAsia="en-US"/>
    </w:rPr>
  </w:style>
  <w:style w:type="character" w:customStyle="1" w:styleId="DipnotMetniChar">
    <w:name w:val="Dipnot Metni Char"/>
    <w:basedOn w:val="VarsaylanParagrafYazTipi"/>
    <w:link w:val="DipnotMetni"/>
    <w:uiPriority w:val="99"/>
    <w:rsid w:val="0046783D"/>
    <w:rPr>
      <w:rFonts w:eastAsiaTheme="minorHAnsi"/>
      <w:sz w:val="20"/>
      <w:szCs w:val="20"/>
      <w:lang w:val="fr-FR" w:eastAsia="en-US"/>
    </w:rPr>
  </w:style>
  <w:style w:type="character" w:styleId="DipnotBavurusu">
    <w:name w:val="footnote reference"/>
    <w:basedOn w:val="VarsaylanParagrafYazTipi"/>
    <w:uiPriority w:val="99"/>
    <w:semiHidden/>
    <w:unhideWhenUsed/>
    <w:rsid w:val="0046783D"/>
    <w:rPr>
      <w:vertAlign w:val="superscript"/>
    </w:rPr>
  </w:style>
  <w:style w:type="character" w:styleId="Kpr">
    <w:name w:val="Hyperlink"/>
    <w:basedOn w:val="VarsaylanParagrafYazTipi"/>
    <w:uiPriority w:val="99"/>
    <w:unhideWhenUsed/>
    <w:rsid w:val="0046783D"/>
    <w:rPr>
      <w:color w:val="0000FF"/>
      <w:u w:val="single"/>
    </w:rPr>
  </w:style>
  <w:style w:type="paragraph" w:styleId="Altbilgi">
    <w:name w:val="footer"/>
    <w:basedOn w:val="Normal"/>
    <w:link w:val="AltbilgiChar"/>
    <w:uiPriority w:val="99"/>
    <w:unhideWhenUsed/>
    <w:rsid w:val="0046783D"/>
    <w:pPr>
      <w:tabs>
        <w:tab w:val="center" w:pos="4536"/>
        <w:tab w:val="right" w:pos="9072"/>
      </w:tabs>
      <w:spacing w:after="0" w:line="240" w:lineRule="auto"/>
    </w:pPr>
    <w:rPr>
      <w:rFonts w:eastAsiaTheme="minorHAnsi"/>
      <w:lang w:val="fr-FR" w:eastAsia="en-US"/>
    </w:rPr>
  </w:style>
  <w:style w:type="character" w:customStyle="1" w:styleId="AltbilgiChar">
    <w:name w:val="Altbilgi Char"/>
    <w:basedOn w:val="VarsaylanParagrafYazTipi"/>
    <w:link w:val="Altbilgi"/>
    <w:uiPriority w:val="99"/>
    <w:rsid w:val="0046783D"/>
    <w:rPr>
      <w:rFonts w:eastAsiaTheme="minorHAnsi"/>
      <w:lang w:val="fr-FR"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it.wikipedia.org/wiki/Giulio_Ferron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521</Words>
  <Characters>2975</Characters>
  <Application>Microsoft Office Word</Application>
  <DocSecurity>0</DocSecurity>
  <Lines>24</Lines>
  <Paragraphs>6</Paragraphs>
  <ScaleCrop>false</ScaleCrop>
  <Company>NouS/TncTR</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2020-05-06T18:47:00Z</dcterms:created>
  <dcterms:modified xsi:type="dcterms:W3CDTF">2020-05-06T18:49:00Z</dcterms:modified>
</cp:coreProperties>
</file>