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E7A" w:rsidRPr="009A4ED8" w:rsidRDefault="00695E7A" w:rsidP="00695E7A">
      <w:pPr>
        <w:spacing w:after="0" w:line="480" w:lineRule="auto"/>
        <w:ind w:firstLine="708"/>
        <w:jc w:val="both"/>
        <w:rPr>
          <w:rFonts w:ascii="Times New Roman" w:hAnsi="Times New Roman" w:cs="Times New Roman"/>
          <w:sz w:val="24"/>
          <w:szCs w:val="24"/>
        </w:rPr>
      </w:pPr>
      <w:r w:rsidRPr="009A4ED8">
        <w:rPr>
          <w:rFonts w:ascii="Times New Roman" w:hAnsi="Times New Roman" w:cs="Times New Roman"/>
          <w:sz w:val="24"/>
          <w:szCs w:val="24"/>
        </w:rPr>
        <w:t xml:space="preserve">İkinci </w:t>
      </w:r>
      <w:r>
        <w:rPr>
          <w:rFonts w:ascii="Times New Roman" w:hAnsi="Times New Roman" w:cs="Times New Roman"/>
          <w:sz w:val="24"/>
          <w:szCs w:val="24"/>
        </w:rPr>
        <w:t>D</w:t>
      </w:r>
      <w:r w:rsidRPr="009A4ED8">
        <w:rPr>
          <w:rFonts w:ascii="Times New Roman" w:hAnsi="Times New Roman" w:cs="Times New Roman"/>
          <w:sz w:val="24"/>
          <w:szCs w:val="24"/>
        </w:rPr>
        <w:t xml:space="preserve">ünya </w:t>
      </w:r>
      <w:r>
        <w:rPr>
          <w:rFonts w:ascii="Times New Roman" w:hAnsi="Times New Roman" w:cs="Times New Roman"/>
          <w:sz w:val="24"/>
          <w:szCs w:val="24"/>
        </w:rPr>
        <w:t>S</w:t>
      </w:r>
      <w:r w:rsidRPr="009A4ED8">
        <w:rPr>
          <w:rFonts w:ascii="Times New Roman" w:hAnsi="Times New Roman" w:cs="Times New Roman"/>
          <w:sz w:val="24"/>
          <w:szCs w:val="24"/>
        </w:rPr>
        <w:t>avaşı</w:t>
      </w:r>
      <w:r>
        <w:rPr>
          <w:rFonts w:ascii="Times New Roman" w:hAnsi="Times New Roman" w:cs="Times New Roman"/>
          <w:sz w:val="24"/>
          <w:szCs w:val="24"/>
        </w:rPr>
        <w:t xml:space="preserve"> sonrasında</w:t>
      </w:r>
      <w:r w:rsidRPr="009A4ED8">
        <w:rPr>
          <w:rFonts w:ascii="Times New Roman" w:hAnsi="Times New Roman" w:cs="Times New Roman"/>
          <w:sz w:val="24"/>
          <w:szCs w:val="24"/>
        </w:rPr>
        <w:t xml:space="preserve">, İtalyanlar için Amerika'ya göç etmek oldukça yaygın ve önemli bir olgudur. </w:t>
      </w:r>
      <w:r>
        <w:rPr>
          <w:rFonts w:ascii="Times New Roman" w:hAnsi="Times New Roman" w:cs="Times New Roman"/>
          <w:sz w:val="24"/>
          <w:szCs w:val="24"/>
        </w:rPr>
        <w:t>Bireylerin, d</w:t>
      </w:r>
      <w:r w:rsidRPr="009A4ED8">
        <w:rPr>
          <w:rFonts w:ascii="Times New Roman" w:hAnsi="Times New Roman" w:cs="Times New Roman"/>
          <w:sz w:val="24"/>
          <w:szCs w:val="24"/>
        </w:rPr>
        <w:t>aha önceleri Amerika'ya göç ederek yerleşen İtalyan ailelerin, özellikle</w:t>
      </w:r>
      <w:r>
        <w:rPr>
          <w:rFonts w:ascii="Times New Roman" w:hAnsi="Times New Roman" w:cs="Times New Roman"/>
          <w:sz w:val="24"/>
          <w:szCs w:val="24"/>
        </w:rPr>
        <w:t xml:space="preserve"> </w:t>
      </w:r>
      <w:r w:rsidRPr="009A4ED8">
        <w:rPr>
          <w:rFonts w:ascii="Times New Roman" w:hAnsi="Times New Roman" w:cs="Times New Roman"/>
          <w:sz w:val="24"/>
          <w:szCs w:val="24"/>
        </w:rPr>
        <w:t xml:space="preserve">de akrabalarının yanında yeni bir hayat kurma ümidini yansıtmaktadır. Amerika, sadece İtalyanlar için değil, diğer tüm göçmenler için bir </w:t>
      </w:r>
      <w:r>
        <w:rPr>
          <w:rFonts w:ascii="Times New Roman" w:hAnsi="Times New Roman" w:cs="Times New Roman"/>
          <w:sz w:val="24"/>
          <w:szCs w:val="24"/>
        </w:rPr>
        <w:t>fırsatlar ülkesi konumundadır.</w:t>
      </w:r>
      <w:r w:rsidRPr="009A4ED8">
        <w:rPr>
          <w:rFonts w:ascii="Times New Roman" w:hAnsi="Times New Roman" w:cs="Times New Roman"/>
          <w:sz w:val="24"/>
          <w:szCs w:val="24"/>
        </w:rPr>
        <w:t xml:space="preserve"> Cassola</w:t>
      </w:r>
      <w:r>
        <w:rPr>
          <w:rFonts w:ascii="Times New Roman" w:hAnsi="Times New Roman" w:cs="Times New Roman"/>
          <w:sz w:val="24"/>
          <w:szCs w:val="24"/>
        </w:rPr>
        <w:t>,</w:t>
      </w:r>
      <w:r w:rsidRPr="009A4ED8">
        <w:rPr>
          <w:rFonts w:ascii="Times New Roman" w:hAnsi="Times New Roman" w:cs="Times New Roman"/>
          <w:sz w:val="24"/>
          <w:szCs w:val="24"/>
        </w:rPr>
        <w:t xml:space="preserve"> </w:t>
      </w:r>
      <w:r w:rsidRPr="009A4ED8">
        <w:rPr>
          <w:rFonts w:ascii="Times New Roman" w:hAnsi="Times New Roman" w:cs="Times New Roman"/>
          <w:i/>
          <w:sz w:val="24"/>
          <w:szCs w:val="24"/>
        </w:rPr>
        <w:t>“</w:t>
      </w:r>
      <w:r>
        <w:rPr>
          <w:rFonts w:ascii="Times New Roman" w:hAnsi="Times New Roman" w:cs="Times New Roman"/>
          <w:i/>
          <w:sz w:val="24"/>
          <w:szCs w:val="24"/>
        </w:rPr>
        <w:t>H</w:t>
      </w:r>
      <w:r w:rsidRPr="009A4ED8">
        <w:rPr>
          <w:rFonts w:ascii="Times New Roman" w:hAnsi="Times New Roman" w:cs="Times New Roman"/>
          <w:i/>
          <w:sz w:val="24"/>
          <w:szCs w:val="24"/>
        </w:rPr>
        <w:t>em sonra bu daha bir başlangıç, çünkü orada insan zeki ve çalışkan oldu mu...”</w:t>
      </w:r>
      <w:r w:rsidRPr="009A4ED8">
        <w:rPr>
          <w:rFonts w:ascii="Times New Roman" w:hAnsi="Times New Roman" w:cs="Times New Roman"/>
          <w:sz w:val="24"/>
          <w:szCs w:val="24"/>
        </w:rPr>
        <w:t xml:space="preserve"> satırlarıyla bu fırsatlar ülkesini anlatır. A</w:t>
      </w:r>
      <w:r>
        <w:rPr>
          <w:rFonts w:ascii="Times New Roman" w:hAnsi="Times New Roman" w:cs="Times New Roman"/>
          <w:sz w:val="24"/>
          <w:szCs w:val="24"/>
        </w:rPr>
        <w:t>ncak Amerika'ya göç etme olgusu</w:t>
      </w:r>
      <w:r w:rsidRPr="009A4ED8">
        <w:rPr>
          <w:rFonts w:ascii="Times New Roman" w:hAnsi="Times New Roman" w:cs="Times New Roman"/>
          <w:sz w:val="24"/>
          <w:szCs w:val="24"/>
        </w:rPr>
        <w:t>, aile yapılarına sıkı sıkıya bağlı İtalyanlar</w:t>
      </w:r>
      <w:r>
        <w:rPr>
          <w:rFonts w:ascii="Times New Roman" w:hAnsi="Times New Roman" w:cs="Times New Roman"/>
          <w:sz w:val="24"/>
          <w:szCs w:val="24"/>
        </w:rPr>
        <w:t xml:space="preserve">da </w:t>
      </w:r>
      <w:r w:rsidRPr="009A4ED8">
        <w:rPr>
          <w:rFonts w:ascii="Times New Roman" w:hAnsi="Times New Roman" w:cs="Times New Roman"/>
          <w:sz w:val="24"/>
          <w:szCs w:val="24"/>
        </w:rPr>
        <w:t xml:space="preserve">sadece gidenlerde değil, geride kalanlarda da büyük ruhsal yıpranma yaratır. Cassola, </w:t>
      </w:r>
      <w:r>
        <w:rPr>
          <w:rFonts w:ascii="Times New Roman" w:hAnsi="Times New Roman" w:cs="Times New Roman"/>
          <w:sz w:val="24"/>
          <w:szCs w:val="24"/>
        </w:rPr>
        <w:t xml:space="preserve">sade </w:t>
      </w:r>
      <w:r w:rsidRPr="009A4ED8">
        <w:rPr>
          <w:rFonts w:ascii="Times New Roman" w:hAnsi="Times New Roman" w:cs="Times New Roman"/>
          <w:sz w:val="24"/>
          <w:szCs w:val="24"/>
        </w:rPr>
        <w:t xml:space="preserve">ancak derin bir </w:t>
      </w:r>
      <w:r>
        <w:rPr>
          <w:rFonts w:ascii="Times New Roman" w:hAnsi="Times New Roman" w:cs="Times New Roman"/>
          <w:sz w:val="24"/>
          <w:szCs w:val="24"/>
        </w:rPr>
        <w:t>ifadeyle</w:t>
      </w:r>
      <w:r w:rsidRPr="009A4ED8">
        <w:rPr>
          <w:rFonts w:ascii="Times New Roman" w:hAnsi="Times New Roman" w:cs="Times New Roman"/>
          <w:sz w:val="24"/>
          <w:szCs w:val="24"/>
        </w:rPr>
        <w:t xml:space="preserve"> bu duyguları şu şekilde yansıtır: </w:t>
      </w:r>
      <w:r w:rsidRPr="009A4ED8">
        <w:rPr>
          <w:rFonts w:ascii="Times New Roman" w:hAnsi="Times New Roman" w:cs="Times New Roman"/>
          <w:i/>
          <w:sz w:val="24"/>
          <w:szCs w:val="24"/>
        </w:rPr>
        <w:t>“Çünkü Amerika’ya gitmek</w:t>
      </w:r>
      <w:r>
        <w:rPr>
          <w:rFonts w:ascii="Times New Roman" w:hAnsi="Times New Roman" w:cs="Times New Roman"/>
          <w:i/>
          <w:sz w:val="24"/>
          <w:szCs w:val="24"/>
        </w:rPr>
        <w:t>,</w:t>
      </w:r>
      <w:r w:rsidRPr="009A4ED8">
        <w:rPr>
          <w:rFonts w:ascii="Times New Roman" w:hAnsi="Times New Roman" w:cs="Times New Roman"/>
          <w:i/>
          <w:sz w:val="24"/>
          <w:szCs w:val="24"/>
        </w:rPr>
        <w:t xml:space="preserve"> kaybolmak, ölmek demekti..."</w:t>
      </w:r>
      <w:r w:rsidRPr="009A4ED8">
        <w:rPr>
          <w:rStyle w:val="DipnotBavurusu"/>
          <w:rFonts w:ascii="Times New Roman" w:hAnsi="Times New Roman" w:cs="Times New Roman"/>
          <w:i/>
          <w:sz w:val="24"/>
          <w:szCs w:val="24"/>
        </w:rPr>
        <w:footnoteReference w:id="2"/>
      </w:r>
    </w:p>
    <w:p w:rsidR="00695E7A" w:rsidRPr="009A4ED8" w:rsidRDefault="00695E7A" w:rsidP="00695E7A">
      <w:pPr>
        <w:spacing w:after="0" w:line="480" w:lineRule="auto"/>
        <w:jc w:val="both"/>
        <w:rPr>
          <w:rFonts w:ascii="Times New Roman" w:hAnsi="Times New Roman" w:cs="Times New Roman"/>
          <w:i/>
          <w:sz w:val="24"/>
          <w:szCs w:val="24"/>
        </w:rPr>
      </w:pPr>
    </w:p>
    <w:p w:rsidR="00695E7A" w:rsidRPr="009A4ED8" w:rsidRDefault="00695E7A" w:rsidP="00695E7A">
      <w:pPr>
        <w:spacing w:after="0" w:line="480" w:lineRule="auto"/>
        <w:jc w:val="both"/>
        <w:rPr>
          <w:rFonts w:ascii="Times New Roman" w:hAnsi="Times New Roman" w:cs="Times New Roman"/>
          <w:sz w:val="24"/>
          <w:szCs w:val="24"/>
        </w:rPr>
      </w:pPr>
      <w:r w:rsidRPr="009A4ED8">
        <w:rPr>
          <w:rFonts w:ascii="Times New Roman" w:hAnsi="Times New Roman" w:cs="Times New Roman"/>
          <w:sz w:val="24"/>
          <w:szCs w:val="24"/>
        </w:rPr>
        <w:tab/>
        <w:t>Minimalist edebiyat anlayışında, karakterlerin anlattıkları kadar, anlatmadıkları da önem taşır: ba</w:t>
      </w:r>
      <w:r>
        <w:rPr>
          <w:rFonts w:ascii="Times New Roman" w:hAnsi="Times New Roman" w:cs="Times New Roman"/>
          <w:sz w:val="24"/>
          <w:szCs w:val="24"/>
        </w:rPr>
        <w:t>zen bir suskunluk, bir yutkunma ya da</w:t>
      </w:r>
      <w:r w:rsidRPr="009A4ED8">
        <w:rPr>
          <w:rFonts w:ascii="Times New Roman" w:hAnsi="Times New Roman" w:cs="Times New Roman"/>
          <w:sz w:val="24"/>
          <w:szCs w:val="24"/>
        </w:rPr>
        <w:t xml:space="preserve"> bi</w:t>
      </w:r>
      <w:r>
        <w:rPr>
          <w:rFonts w:ascii="Times New Roman" w:hAnsi="Times New Roman" w:cs="Times New Roman"/>
          <w:sz w:val="24"/>
          <w:szCs w:val="24"/>
        </w:rPr>
        <w:t>r</w:t>
      </w:r>
      <w:r w:rsidRPr="009A4ED8">
        <w:rPr>
          <w:rFonts w:ascii="Times New Roman" w:hAnsi="Times New Roman" w:cs="Times New Roman"/>
          <w:sz w:val="24"/>
          <w:szCs w:val="24"/>
        </w:rPr>
        <w:t xml:space="preserve"> anlık sessizlik</w:t>
      </w:r>
      <w:r>
        <w:rPr>
          <w:rFonts w:ascii="Times New Roman" w:hAnsi="Times New Roman" w:cs="Times New Roman"/>
          <w:sz w:val="24"/>
          <w:szCs w:val="24"/>
        </w:rPr>
        <w:t>, gür çıkan</w:t>
      </w:r>
      <w:r w:rsidRPr="009A4ED8">
        <w:rPr>
          <w:rFonts w:ascii="Times New Roman" w:hAnsi="Times New Roman" w:cs="Times New Roman"/>
          <w:sz w:val="24"/>
          <w:szCs w:val="24"/>
        </w:rPr>
        <w:t xml:space="preserve"> çığlıklardan çok daha etkili olabilir. Bu açıdan bakıldığında, Carlo Cassola</w:t>
      </w:r>
      <w:r>
        <w:rPr>
          <w:rFonts w:ascii="Times New Roman" w:hAnsi="Times New Roman" w:cs="Times New Roman"/>
          <w:sz w:val="24"/>
          <w:szCs w:val="24"/>
        </w:rPr>
        <w:t>’da</w:t>
      </w:r>
      <w:r w:rsidRPr="009A4ED8">
        <w:rPr>
          <w:rFonts w:ascii="Times New Roman" w:hAnsi="Times New Roman" w:cs="Times New Roman"/>
          <w:sz w:val="24"/>
          <w:szCs w:val="24"/>
        </w:rPr>
        <w:t xml:space="preserve">, minimalist edebiyat anlayışının diğer önemli öğelerinden biri olan </w:t>
      </w:r>
      <w:r>
        <w:rPr>
          <w:rFonts w:ascii="Times New Roman" w:hAnsi="Times New Roman" w:cs="Times New Roman"/>
          <w:sz w:val="24"/>
          <w:szCs w:val="24"/>
        </w:rPr>
        <w:t>“</w:t>
      </w:r>
      <w:r w:rsidRPr="009A4ED8">
        <w:rPr>
          <w:rFonts w:ascii="Times New Roman" w:hAnsi="Times New Roman" w:cs="Times New Roman"/>
          <w:sz w:val="24"/>
          <w:szCs w:val="24"/>
        </w:rPr>
        <w:t>suskunluk</w:t>
      </w:r>
      <w:r>
        <w:rPr>
          <w:rFonts w:ascii="Times New Roman" w:hAnsi="Times New Roman" w:cs="Times New Roman"/>
          <w:sz w:val="24"/>
          <w:szCs w:val="24"/>
        </w:rPr>
        <w:t>”</w:t>
      </w:r>
      <w:r w:rsidRPr="009A4ED8">
        <w:rPr>
          <w:rFonts w:ascii="Times New Roman" w:hAnsi="Times New Roman" w:cs="Times New Roman"/>
          <w:sz w:val="24"/>
          <w:szCs w:val="24"/>
        </w:rPr>
        <w:t xml:space="preserve"> ve </w:t>
      </w:r>
      <w:r>
        <w:rPr>
          <w:rFonts w:ascii="Times New Roman" w:hAnsi="Times New Roman" w:cs="Times New Roman"/>
          <w:sz w:val="24"/>
          <w:szCs w:val="24"/>
        </w:rPr>
        <w:t>“sessizlik”</w:t>
      </w:r>
      <w:r w:rsidRPr="009A4ED8">
        <w:rPr>
          <w:rFonts w:ascii="Times New Roman" w:hAnsi="Times New Roman" w:cs="Times New Roman"/>
          <w:sz w:val="24"/>
          <w:szCs w:val="24"/>
        </w:rPr>
        <w:t xml:space="preserve"> oldukça yoğ</w:t>
      </w:r>
      <w:r>
        <w:rPr>
          <w:rFonts w:ascii="Times New Roman" w:hAnsi="Times New Roman" w:cs="Times New Roman"/>
          <w:sz w:val="24"/>
          <w:szCs w:val="24"/>
        </w:rPr>
        <w:t xml:space="preserve">un biçimde yer alır. </w:t>
      </w:r>
      <w:r w:rsidRPr="009A4ED8">
        <w:rPr>
          <w:rFonts w:ascii="Times New Roman" w:hAnsi="Times New Roman" w:cs="Times New Roman"/>
          <w:sz w:val="24"/>
          <w:szCs w:val="24"/>
        </w:rPr>
        <w:t xml:space="preserve">Örneğin </w:t>
      </w:r>
      <w:r w:rsidRPr="00903C63">
        <w:rPr>
          <w:rFonts w:ascii="Times New Roman" w:hAnsi="Times New Roman" w:cs="Times New Roman"/>
          <w:i/>
          <w:sz w:val="24"/>
          <w:szCs w:val="24"/>
        </w:rPr>
        <w:t>Çorak Yürek</w:t>
      </w:r>
      <w:r>
        <w:rPr>
          <w:rFonts w:ascii="Times New Roman" w:hAnsi="Times New Roman" w:cs="Times New Roman"/>
          <w:sz w:val="24"/>
          <w:szCs w:val="24"/>
        </w:rPr>
        <w:t xml:space="preserve"> adlı romanın </w:t>
      </w:r>
      <w:r w:rsidRPr="009A4ED8">
        <w:rPr>
          <w:rFonts w:ascii="Times New Roman" w:hAnsi="Times New Roman" w:cs="Times New Roman"/>
          <w:sz w:val="24"/>
          <w:szCs w:val="24"/>
        </w:rPr>
        <w:t>ana karakter</w:t>
      </w:r>
      <w:r>
        <w:rPr>
          <w:rFonts w:ascii="Times New Roman" w:hAnsi="Times New Roman" w:cs="Times New Roman"/>
          <w:sz w:val="24"/>
          <w:szCs w:val="24"/>
        </w:rPr>
        <w:t>i</w:t>
      </w:r>
      <w:r w:rsidRPr="009A4ED8">
        <w:rPr>
          <w:rFonts w:ascii="Times New Roman" w:hAnsi="Times New Roman" w:cs="Times New Roman"/>
          <w:sz w:val="24"/>
          <w:szCs w:val="24"/>
        </w:rPr>
        <w:t xml:space="preserve"> Anna'nın susmaları</w:t>
      </w:r>
      <w:r>
        <w:rPr>
          <w:rFonts w:ascii="Times New Roman" w:hAnsi="Times New Roman" w:cs="Times New Roman"/>
          <w:sz w:val="24"/>
          <w:szCs w:val="24"/>
        </w:rPr>
        <w:t xml:space="preserve"> ve sıkıntılarını dile getirmeyip, içine atmaları romanda belirleyici konumdadır:</w:t>
      </w:r>
      <w:r w:rsidRPr="009A4ED8">
        <w:rPr>
          <w:rFonts w:ascii="Times New Roman" w:hAnsi="Times New Roman" w:cs="Times New Roman"/>
          <w:sz w:val="24"/>
          <w:szCs w:val="24"/>
        </w:rPr>
        <w:t xml:space="preserve"> </w:t>
      </w:r>
    </w:p>
    <w:p w:rsidR="00695E7A" w:rsidRPr="009A4ED8" w:rsidRDefault="00695E7A" w:rsidP="00695E7A">
      <w:pPr>
        <w:spacing w:after="0" w:line="480" w:lineRule="auto"/>
        <w:jc w:val="both"/>
        <w:rPr>
          <w:rFonts w:ascii="Times New Roman" w:hAnsi="Times New Roman" w:cs="Times New Roman"/>
          <w:sz w:val="24"/>
          <w:szCs w:val="24"/>
        </w:rPr>
      </w:pPr>
    </w:p>
    <w:p w:rsidR="00695E7A" w:rsidRPr="009A4ED8" w:rsidRDefault="00695E7A" w:rsidP="00695E7A">
      <w:pPr>
        <w:spacing w:after="0" w:line="480" w:lineRule="auto"/>
        <w:ind w:left="1134" w:right="1134"/>
        <w:jc w:val="both"/>
        <w:rPr>
          <w:rFonts w:ascii="Times New Roman" w:hAnsi="Times New Roman" w:cs="Times New Roman"/>
          <w:i/>
          <w:sz w:val="24"/>
          <w:szCs w:val="24"/>
        </w:rPr>
      </w:pPr>
      <w:r w:rsidRPr="009A4ED8">
        <w:rPr>
          <w:rFonts w:ascii="Times New Roman" w:hAnsi="Times New Roman" w:cs="Times New Roman"/>
          <w:i/>
          <w:sz w:val="24"/>
          <w:szCs w:val="24"/>
        </w:rPr>
        <w:t>“Anna genç çocuğa baktı, ses çıkaramadan dudaklarını oynattı. Ona hiç bir şey söyleyemiyor, sadece bu umutsuz bakışla bakabiliyordu. Mario, aşkı, bir daha dönmemek üzere hayatından çıkacaktı. [...]Anna onun hakkında hiç bir şey öğrenemeyecekti, ölü ya da diri olup olmadığını bile.”</w:t>
      </w:r>
      <w:r w:rsidRPr="009A4ED8">
        <w:rPr>
          <w:rStyle w:val="DipnotBavurusu"/>
          <w:rFonts w:ascii="Times New Roman" w:hAnsi="Times New Roman" w:cs="Times New Roman"/>
          <w:i/>
          <w:sz w:val="24"/>
          <w:szCs w:val="24"/>
        </w:rPr>
        <w:footnoteReference w:id="3"/>
      </w:r>
    </w:p>
    <w:p w:rsidR="00695E7A" w:rsidRPr="009A4ED8" w:rsidRDefault="00695E7A" w:rsidP="00695E7A">
      <w:pPr>
        <w:spacing w:after="0" w:line="480" w:lineRule="auto"/>
        <w:jc w:val="both"/>
        <w:rPr>
          <w:rFonts w:ascii="Times New Roman" w:hAnsi="Times New Roman" w:cs="Times New Roman"/>
          <w:i/>
          <w:sz w:val="24"/>
          <w:szCs w:val="24"/>
        </w:rPr>
      </w:pPr>
    </w:p>
    <w:p w:rsidR="00695E7A" w:rsidRPr="009A4ED8" w:rsidRDefault="00695E7A" w:rsidP="00695E7A">
      <w:pPr>
        <w:spacing w:after="0" w:line="480" w:lineRule="auto"/>
        <w:jc w:val="both"/>
        <w:rPr>
          <w:rFonts w:ascii="Times New Roman" w:hAnsi="Times New Roman" w:cs="Times New Roman"/>
          <w:sz w:val="24"/>
          <w:szCs w:val="24"/>
        </w:rPr>
      </w:pPr>
      <w:r w:rsidRPr="009A4ED8">
        <w:rPr>
          <w:rFonts w:ascii="Times New Roman" w:hAnsi="Times New Roman" w:cs="Times New Roman"/>
          <w:sz w:val="24"/>
          <w:szCs w:val="24"/>
        </w:rPr>
        <w:lastRenderedPageBreak/>
        <w:tab/>
        <w:t>Minimalist edebiyatta oldukça sık görülen ve önemli bir yer tutan figüratif dil ve simgelerle anlam genişletme yoluna Cassola da sıklıkla başvurur</w:t>
      </w:r>
      <w:r>
        <w:rPr>
          <w:rFonts w:ascii="Times New Roman" w:hAnsi="Times New Roman" w:cs="Times New Roman"/>
          <w:sz w:val="24"/>
          <w:szCs w:val="24"/>
        </w:rPr>
        <w:t>. H</w:t>
      </w:r>
      <w:r w:rsidRPr="009A4ED8">
        <w:rPr>
          <w:rFonts w:ascii="Times New Roman" w:hAnsi="Times New Roman" w:cs="Times New Roman"/>
          <w:sz w:val="24"/>
          <w:szCs w:val="24"/>
        </w:rPr>
        <w:t>atta eserin ismi dahi bu çerçevede değerlendirilebilir, zira</w:t>
      </w:r>
      <w:r>
        <w:rPr>
          <w:rFonts w:ascii="Times New Roman" w:hAnsi="Times New Roman" w:cs="Times New Roman"/>
          <w:sz w:val="24"/>
          <w:szCs w:val="24"/>
        </w:rPr>
        <w:t xml:space="preserve"> eserin İtalyanca asl</w:t>
      </w:r>
      <w:r w:rsidRPr="009A4ED8">
        <w:rPr>
          <w:rFonts w:ascii="Times New Roman" w:hAnsi="Times New Roman" w:cs="Times New Roman"/>
          <w:sz w:val="24"/>
          <w:szCs w:val="24"/>
        </w:rPr>
        <w:t>ındaki</w:t>
      </w:r>
      <w:r>
        <w:rPr>
          <w:rFonts w:ascii="Times New Roman" w:hAnsi="Times New Roman" w:cs="Times New Roman"/>
          <w:sz w:val="24"/>
          <w:szCs w:val="24"/>
        </w:rPr>
        <w:t>,</w:t>
      </w:r>
      <w:r w:rsidRPr="009A4ED8">
        <w:rPr>
          <w:rFonts w:ascii="Times New Roman" w:hAnsi="Times New Roman" w:cs="Times New Roman"/>
          <w:i/>
          <w:sz w:val="24"/>
          <w:szCs w:val="24"/>
        </w:rPr>
        <w:t xml:space="preserve"> </w:t>
      </w:r>
      <w:r>
        <w:rPr>
          <w:rFonts w:ascii="Times New Roman" w:hAnsi="Times New Roman" w:cs="Times New Roman"/>
          <w:i/>
          <w:sz w:val="24"/>
          <w:szCs w:val="24"/>
        </w:rPr>
        <w:t>Un</w:t>
      </w:r>
      <w:r w:rsidRPr="009A4ED8">
        <w:rPr>
          <w:rFonts w:ascii="Times New Roman" w:hAnsi="Times New Roman" w:cs="Times New Roman"/>
          <w:i/>
          <w:sz w:val="24"/>
          <w:szCs w:val="24"/>
        </w:rPr>
        <w:t xml:space="preserve"> cuore arido </w:t>
      </w:r>
      <w:r w:rsidRPr="00903C63">
        <w:rPr>
          <w:rFonts w:ascii="Times New Roman" w:hAnsi="Times New Roman" w:cs="Times New Roman"/>
          <w:sz w:val="24"/>
          <w:szCs w:val="24"/>
        </w:rPr>
        <w:t>(Çorak Yürek)</w:t>
      </w:r>
      <w:r>
        <w:rPr>
          <w:rFonts w:ascii="Times New Roman" w:hAnsi="Times New Roman" w:cs="Times New Roman"/>
          <w:sz w:val="24"/>
          <w:szCs w:val="24"/>
        </w:rPr>
        <w:t>, “</w:t>
      </w:r>
      <w:r w:rsidRPr="009A4ED8">
        <w:rPr>
          <w:rFonts w:ascii="Times New Roman" w:hAnsi="Times New Roman" w:cs="Times New Roman"/>
          <w:sz w:val="24"/>
          <w:szCs w:val="24"/>
        </w:rPr>
        <w:t>arido</w:t>
      </w:r>
      <w:r>
        <w:rPr>
          <w:rFonts w:ascii="Times New Roman" w:hAnsi="Times New Roman" w:cs="Times New Roman"/>
          <w:sz w:val="24"/>
          <w:szCs w:val="24"/>
        </w:rPr>
        <w:t>”</w:t>
      </w:r>
      <w:r w:rsidRPr="009A4ED8">
        <w:rPr>
          <w:rFonts w:ascii="Times New Roman" w:hAnsi="Times New Roman" w:cs="Times New Roman"/>
          <w:sz w:val="24"/>
          <w:szCs w:val="24"/>
        </w:rPr>
        <w:t xml:space="preserve"> sözcüğü her ne kadar </w:t>
      </w:r>
      <w:r>
        <w:rPr>
          <w:rFonts w:ascii="Times New Roman" w:hAnsi="Times New Roman" w:cs="Times New Roman"/>
          <w:sz w:val="24"/>
          <w:szCs w:val="24"/>
        </w:rPr>
        <w:t>Türkçe’</w:t>
      </w:r>
      <w:r w:rsidRPr="009A4ED8">
        <w:rPr>
          <w:rFonts w:ascii="Times New Roman" w:hAnsi="Times New Roman" w:cs="Times New Roman"/>
          <w:sz w:val="24"/>
          <w:szCs w:val="24"/>
        </w:rPr>
        <w:t xml:space="preserve">de </w:t>
      </w:r>
      <w:r>
        <w:rPr>
          <w:rFonts w:ascii="Times New Roman" w:hAnsi="Times New Roman" w:cs="Times New Roman"/>
          <w:sz w:val="24"/>
          <w:szCs w:val="24"/>
        </w:rPr>
        <w:t>“</w:t>
      </w:r>
      <w:r w:rsidRPr="009A4ED8">
        <w:rPr>
          <w:rFonts w:ascii="Times New Roman" w:hAnsi="Times New Roman" w:cs="Times New Roman"/>
          <w:sz w:val="24"/>
          <w:szCs w:val="24"/>
        </w:rPr>
        <w:t>kurak ve çorak</w:t>
      </w:r>
      <w:r>
        <w:rPr>
          <w:rFonts w:ascii="Times New Roman" w:hAnsi="Times New Roman" w:cs="Times New Roman"/>
          <w:sz w:val="24"/>
          <w:szCs w:val="24"/>
        </w:rPr>
        <w:t>”</w:t>
      </w:r>
      <w:r w:rsidRPr="009A4ED8">
        <w:rPr>
          <w:rFonts w:ascii="Times New Roman" w:hAnsi="Times New Roman" w:cs="Times New Roman"/>
          <w:sz w:val="24"/>
          <w:szCs w:val="24"/>
        </w:rPr>
        <w:t xml:space="preserve"> anlamına gelse de, sözcük </w:t>
      </w:r>
      <w:r>
        <w:rPr>
          <w:rFonts w:ascii="Times New Roman" w:hAnsi="Times New Roman" w:cs="Times New Roman"/>
          <w:sz w:val="24"/>
          <w:szCs w:val="24"/>
        </w:rPr>
        <w:t>İtalyanca’</w:t>
      </w:r>
      <w:r w:rsidRPr="009A4ED8">
        <w:rPr>
          <w:rFonts w:ascii="Times New Roman" w:hAnsi="Times New Roman" w:cs="Times New Roman"/>
          <w:sz w:val="24"/>
          <w:szCs w:val="24"/>
        </w:rPr>
        <w:t xml:space="preserve">da figüratif </w:t>
      </w:r>
      <w:r>
        <w:rPr>
          <w:rFonts w:ascii="Times New Roman" w:hAnsi="Times New Roman" w:cs="Times New Roman"/>
          <w:sz w:val="24"/>
          <w:szCs w:val="24"/>
        </w:rPr>
        <w:t>bağlamda,</w:t>
      </w:r>
      <w:r w:rsidRPr="009A4ED8">
        <w:rPr>
          <w:rFonts w:ascii="Times New Roman" w:hAnsi="Times New Roman" w:cs="Times New Roman"/>
          <w:sz w:val="24"/>
          <w:szCs w:val="24"/>
        </w:rPr>
        <w:t xml:space="preserve"> </w:t>
      </w:r>
      <w:r>
        <w:rPr>
          <w:rFonts w:ascii="Times New Roman" w:hAnsi="Times New Roman" w:cs="Times New Roman"/>
          <w:sz w:val="24"/>
          <w:szCs w:val="24"/>
        </w:rPr>
        <w:t>“</w:t>
      </w:r>
      <w:r w:rsidRPr="009A4ED8">
        <w:rPr>
          <w:rFonts w:ascii="Times New Roman" w:hAnsi="Times New Roman" w:cs="Times New Roman"/>
          <w:sz w:val="24"/>
          <w:szCs w:val="24"/>
        </w:rPr>
        <w:t>diğer insanlara soğuk davranan, duyarsız olan, hayal gücünden ve düşünceden yoksun</w:t>
      </w:r>
      <w:r>
        <w:rPr>
          <w:rFonts w:ascii="Times New Roman" w:hAnsi="Times New Roman" w:cs="Times New Roman"/>
          <w:sz w:val="24"/>
          <w:szCs w:val="24"/>
        </w:rPr>
        <w:t xml:space="preserve">” </w:t>
      </w:r>
      <w:r w:rsidRPr="009A4ED8">
        <w:rPr>
          <w:rFonts w:ascii="Times New Roman" w:hAnsi="Times New Roman" w:cs="Times New Roman"/>
          <w:sz w:val="24"/>
          <w:szCs w:val="24"/>
        </w:rPr>
        <w:t xml:space="preserve"> </w:t>
      </w:r>
      <w:r>
        <w:rPr>
          <w:rFonts w:ascii="Times New Roman" w:hAnsi="Times New Roman" w:cs="Times New Roman"/>
          <w:sz w:val="24"/>
          <w:szCs w:val="24"/>
        </w:rPr>
        <w:t>anlamlarına da gelmektedir. Bu figüratif sözcük seçimi ana karakter Anna'yı tamamen yansıtır</w:t>
      </w:r>
      <w:r w:rsidRPr="009A4ED8">
        <w:rPr>
          <w:rFonts w:ascii="Times New Roman" w:hAnsi="Times New Roman" w:cs="Times New Roman"/>
          <w:sz w:val="24"/>
          <w:szCs w:val="24"/>
        </w:rPr>
        <w:t>. Cassola'nın figüratif diline ve üslubuna yönelik diğer bir örnek ise şu şekildedir:</w:t>
      </w:r>
    </w:p>
    <w:p w:rsidR="00695E7A" w:rsidRPr="009A4ED8" w:rsidRDefault="00695E7A" w:rsidP="00695E7A">
      <w:pPr>
        <w:spacing w:after="0" w:line="480" w:lineRule="auto"/>
        <w:ind w:left="1134" w:right="1134"/>
        <w:jc w:val="both"/>
        <w:rPr>
          <w:rFonts w:ascii="Times New Roman" w:hAnsi="Times New Roman" w:cs="Times New Roman"/>
          <w:b/>
          <w:i/>
          <w:sz w:val="24"/>
          <w:szCs w:val="24"/>
        </w:rPr>
      </w:pPr>
    </w:p>
    <w:p w:rsidR="00695E7A" w:rsidRPr="009A4ED8" w:rsidRDefault="00695E7A" w:rsidP="00695E7A">
      <w:pPr>
        <w:spacing w:after="0" w:line="480" w:lineRule="auto"/>
        <w:ind w:left="1134" w:right="1134"/>
        <w:jc w:val="both"/>
        <w:rPr>
          <w:rFonts w:ascii="Times New Roman" w:hAnsi="Times New Roman" w:cs="Times New Roman"/>
          <w:i/>
          <w:sz w:val="24"/>
          <w:szCs w:val="24"/>
        </w:rPr>
      </w:pPr>
      <w:r w:rsidRPr="009A4ED8">
        <w:rPr>
          <w:rFonts w:ascii="Times New Roman" w:hAnsi="Times New Roman" w:cs="Times New Roman"/>
          <w:i/>
          <w:sz w:val="24"/>
          <w:szCs w:val="24"/>
        </w:rPr>
        <w:t>“Eğlenmek istiyor</w:t>
      </w:r>
      <w:r>
        <w:rPr>
          <w:rFonts w:ascii="Times New Roman" w:hAnsi="Times New Roman" w:cs="Times New Roman"/>
          <w:i/>
          <w:sz w:val="24"/>
          <w:szCs w:val="24"/>
        </w:rPr>
        <w:t>du</w:t>
      </w:r>
      <w:r w:rsidRPr="009A4ED8">
        <w:rPr>
          <w:rFonts w:ascii="Times New Roman" w:hAnsi="Times New Roman" w:cs="Times New Roman"/>
          <w:i/>
          <w:sz w:val="24"/>
          <w:szCs w:val="24"/>
        </w:rPr>
        <w:t>, ama acısı yeniden içini kemiriyordu. Bir kaç güne kadar yaz mevsimi sona ermiş ol</w:t>
      </w:r>
      <w:r>
        <w:rPr>
          <w:rFonts w:ascii="Times New Roman" w:hAnsi="Times New Roman" w:cs="Times New Roman"/>
          <w:i/>
          <w:sz w:val="24"/>
          <w:szCs w:val="24"/>
        </w:rPr>
        <w:t>a</w:t>
      </w:r>
      <w:r w:rsidRPr="009A4ED8">
        <w:rPr>
          <w:rFonts w:ascii="Times New Roman" w:hAnsi="Times New Roman" w:cs="Times New Roman"/>
          <w:i/>
          <w:sz w:val="24"/>
          <w:szCs w:val="24"/>
        </w:rPr>
        <w:t>cak, o da on dokuzuna girecekti. Başı önünde, tepeye tırmandı. Yukarı vardığında, denize bakmak için döndü. Elini alnına siper edince, denize konmuş ufak ve kara bir böcek gibi hala güneşin altında ilerleyen tekneyi gördü. Böcek huzurunu yok etmeye yetmişti. Öfkeli bir harekete döndü ve kum tepecikleri arasında yoluna devam etti.”</w:t>
      </w:r>
      <w:r w:rsidRPr="009A4ED8">
        <w:rPr>
          <w:rStyle w:val="DipnotBavurusu"/>
          <w:rFonts w:ascii="Times New Roman" w:hAnsi="Times New Roman" w:cs="Times New Roman"/>
          <w:i/>
          <w:sz w:val="24"/>
          <w:szCs w:val="24"/>
        </w:rPr>
        <w:footnoteReference w:id="4"/>
      </w:r>
    </w:p>
    <w:p w:rsidR="00695E7A" w:rsidRPr="009A4ED8" w:rsidRDefault="00695E7A" w:rsidP="00695E7A">
      <w:pPr>
        <w:spacing w:after="0" w:line="480" w:lineRule="auto"/>
        <w:jc w:val="both"/>
        <w:rPr>
          <w:rFonts w:ascii="Times New Roman" w:hAnsi="Times New Roman" w:cs="Times New Roman"/>
          <w:i/>
          <w:sz w:val="24"/>
          <w:szCs w:val="24"/>
        </w:rPr>
      </w:pPr>
    </w:p>
    <w:p w:rsidR="00695E7A" w:rsidRPr="009A4ED8" w:rsidRDefault="00695E7A" w:rsidP="00695E7A">
      <w:pPr>
        <w:spacing w:after="0" w:line="480" w:lineRule="auto"/>
        <w:jc w:val="both"/>
        <w:rPr>
          <w:rFonts w:ascii="Times New Roman" w:hAnsi="Times New Roman" w:cs="Times New Roman"/>
          <w:sz w:val="24"/>
          <w:szCs w:val="24"/>
        </w:rPr>
      </w:pPr>
      <w:r w:rsidRPr="009A4ED8">
        <w:rPr>
          <w:rFonts w:ascii="Times New Roman" w:hAnsi="Times New Roman" w:cs="Times New Roman"/>
          <w:sz w:val="24"/>
          <w:szCs w:val="24"/>
        </w:rPr>
        <w:tab/>
        <w:t xml:space="preserve">Cassola, figüratif anlatımdan faydalanarak romanın kahramanı Anna'nın ruh halini gözler önüne serer. Genç kız, denizi izlerken gördüğü bir geminin etkisiyle, eski aşkı Mario'yu ve onu Amerika'ya götüren gemiyi anımsar: aslında bu anımsama bir ayrılığın, çocuksu bir yalnızlığın ifadesidir. Zira Mario, </w:t>
      </w:r>
      <w:r>
        <w:rPr>
          <w:rFonts w:ascii="Times New Roman" w:hAnsi="Times New Roman" w:cs="Times New Roman"/>
          <w:sz w:val="24"/>
          <w:szCs w:val="24"/>
        </w:rPr>
        <w:t xml:space="preserve">bir yetim olan </w:t>
      </w:r>
      <w:r w:rsidRPr="009A4ED8">
        <w:rPr>
          <w:rFonts w:ascii="Times New Roman" w:hAnsi="Times New Roman" w:cs="Times New Roman"/>
          <w:sz w:val="24"/>
          <w:szCs w:val="24"/>
        </w:rPr>
        <w:t>Anna için sadece bir sevgili değil, bir erkek kardeş, bir ağabey, bir baba, hayatında özlem ve eksiklik duyduğu tüm erkek figürlerinin yansımasıdır. Anna kendi anılarıyla ve geçmişiyle yüzleşir; bu y</w:t>
      </w:r>
      <w:r>
        <w:rPr>
          <w:rFonts w:ascii="Times New Roman" w:hAnsi="Times New Roman" w:cs="Times New Roman"/>
          <w:sz w:val="24"/>
          <w:szCs w:val="24"/>
        </w:rPr>
        <w:t>üzleşmeden üzgün ve yenik çıkar</w:t>
      </w:r>
      <w:r w:rsidRPr="009A4ED8">
        <w:rPr>
          <w:rFonts w:ascii="Times New Roman" w:hAnsi="Times New Roman" w:cs="Times New Roman"/>
          <w:sz w:val="24"/>
          <w:szCs w:val="24"/>
        </w:rPr>
        <w:t xml:space="preserve">. </w:t>
      </w:r>
      <w:r>
        <w:rPr>
          <w:rFonts w:ascii="Times New Roman" w:hAnsi="Times New Roman" w:cs="Times New Roman"/>
          <w:sz w:val="24"/>
          <w:szCs w:val="24"/>
        </w:rPr>
        <w:t>Mecburiyetten</w:t>
      </w:r>
      <w:r w:rsidRPr="009A4ED8">
        <w:rPr>
          <w:rFonts w:ascii="Times New Roman" w:hAnsi="Times New Roman" w:cs="Times New Roman"/>
          <w:sz w:val="24"/>
          <w:szCs w:val="24"/>
        </w:rPr>
        <w:t xml:space="preserve"> kendi yoluna devam etmeye çalışır. </w:t>
      </w:r>
    </w:p>
    <w:p w:rsidR="00695E7A" w:rsidRPr="009A4ED8" w:rsidRDefault="00695E7A" w:rsidP="00695E7A">
      <w:pPr>
        <w:spacing w:after="0" w:line="480" w:lineRule="auto"/>
        <w:jc w:val="both"/>
        <w:rPr>
          <w:rFonts w:ascii="Times New Roman" w:hAnsi="Times New Roman" w:cs="Times New Roman"/>
          <w:sz w:val="24"/>
          <w:szCs w:val="24"/>
        </w:rPr>
      </w:pPr>
      <w:r w:rsidRPr="009A4ED8">
        <w:rPr>
          <w:rFonts w:ascii="Times New Roman" w:hAnsi="Times New Roman" w:cs="Times New Roman"/>
          <w:sz w:val="24"/>
          <w:szCs w:val="24"/>
        </w:rPr>
        <w:lastRenderedPageBreak/>
        <w:tab/>
        <w:t xml:space="preserve"> </w:t>
      </w:r>
    </w:p>
    <w:p w:rsidR="00695E7A" w:rsidRPr="009A4ED8" w:rsidRDefault="00695E7A" w:rsidP="00695E7A">
      <w:pPr>
        <w:spacing w:after="0" w:line="480" w:lineRule="auto"/>
        <w:jc w:val="both"/>
        <w:rPr>
          <w:rFonts w:ascii="Times New Roman" w:hAnsi="Times New Roman" w:cs="Times New Roman"/>
          <w:sz w:val="24"/>
          <w:szCs w:val="24"/>
        </w:rPr>
      </w:pPr>
      <w:r w:rsidRPr="009A4ED8">
        <w:rPr>
          <w:rFonts w:ascii="Times New Roman" w:hAnsi="Times New Roman" w:cs="Times New Roman"/>
          <w:sz w:val="24"/>
          <w:szCs w:val="24"/>
        </w:rPr>
        <w:tab/>
        <w:t xml:space="preserve">Sonuç olarak, Carlo Cassola'nın </w:t>
      </w:r>
      <w:r w:rsidRPr="00B84DCD">
        <w:rPr>
          <w:rFonts w:ascii="Times New Roman" w:hAnsi="Times New Roman" w:cs="Times New Roman"/>
          <w:i/>
          <w:sz w:val="24"/>
          <w:szCs w:val="24"/>
        </w:rPr>
        <w:t>Çorak Yürek</w:t>
      </w:r>
      <w:r w:rsidRPr="009A4ED8">
        <w:rPr>
          <w:rFonts w:ascii="Times New Roman" w:hAnsi="Times New Roman" w:cs="Times New Roman"/>
          <w:sz w:val="24"/>
          <w:szCs w:val="24"/>
        </w:rPr>
        <w:t xml:space="preserve"> adlı romanı ve </w:t>
      </w:r>
      <w:r>
        <w:rPr>
          <w:rFonts w:ascii="Times New Roman" w:hAnsi="Times New Roman" w:cs="Times New Roman"/>
          <w:sz w:val="24"/>
          <w:szCs w:val="24"/>
        </w:rPr>
        <w:t xml:space="preserve">ana </w:t>
      </w:r>
      <w:r w:rsidRPr="009A4ED8">
        <w:rPr>
          <w:rFonts w:ascii="Times New Roman" w:hAnsi="Times New Roman" w:cs="Times New Roman"/>
          <w:sz w:val="24"/>
          <w:szCs w:val="24"/>
        </w:rPr>
        <w:t>kahr</w:t>
      </w:r>
      <w:r>
        <w:rPr>
          <w:rFonts w:ascii="Times New Roman" w:hAnsi="Times New Roman" w:cs="Times New Roman"/>
          <w:sz w:val="24"/>
          <w:szCs w:val="24"/>
        </w:rPr>
        <w:t>amanı Anna minimalist edebiyata, bir yandan da Calvino'nun “Hafiflik</w:t>
      </w:r>
      <w:r w:rsidRPr="00B84DCD">
        <w:rPr>
          <w:rFonts w:ascii="Times New Roman" w:hAnsi="Times New Roman" w:cs="Times New Roman"/>
          <w:sz w:val="24"/>
          <w:szCs w:val="24"/>
        </w:rPr>
        <w:t>”</w:t>
      </w:r>
      <w:r>
        <w:rPr>
          <w:rFonts w:ascii="Times New Roman" w:hAnsi="Times New Roman" w:cs="Times New Roman"/>
          <w:sz w:val="24"/>
          <w:szCs w:val="24"/>
        </w:rPr>
        <w:t xml:space="preserve"> kavramına, ilişkin </w:t>
      </w:r>
      <w:r w:rsidRPr="009A4ED8">
        <w:rPr>
          <w:rFonts w:ascii="Times New Roman" w:hAnsi="Times New Roman" w:cs="Times New Roman"/>
          <w:sz w:val="24"/>
          <w:szCs w:val="24"/>
        </w:rPr>
        <w:t>pek</w:t>
      </w:r>
      <w:r>
        <w:rPr>
          <w:rFonts w:ascii="Times New Roman" w:hAnsi="Times New Roman" w:cs="Times New Roman"/>
          <w:sz w:val="24"/>
          <w:szCs w:val="24"/>
        </w:rPr>
        <w:t xml:space="preserve"> ç</w:t>
      </w:r>
      <w:r w:rsidRPr="009A4ED8">
        <w:rPr>
          <w:rFonts w:ascii="Times New Roman" w:hAnsi="Times New Roman" w:cs="Times New Roman"/>
          <w:sz w:val="24"/>
          <w:szCs w:val="24"/>
        </w:rPr>
        <w:t>ok örneği barındırmaktadır. Cassola, arı ve sade bir üslupla eserini kaleme almıştır: metindeki ve karakterlerindeki sadeliğin altına bir toplumu ve bir dünya anlayışını saklamış, ör</w:t>
      </w:r>
      <w:r>
        <w:rPr>
          <w:rFonts w:ascii="Times New Roman" w:hAnsi="Times New Roman" w:cs="Times New Roman"/>
          <w:sz w:val="24"/>
          <w:szCs w:val="24"/>
        </w:rPr>
        <w:t xml:space="preserve">tülü ve suskun duyguları </w:t>
      </w:r>
      <w:r w:rsidRPr="009A4ED8">
        <w:rPr>
          <w:rFonts w:ascii="Times New Roman" w:hAnsi="Times New Roman" w:cs="Times New Roman"/>
          <w:sz w:val="24"/>
          <w:szCs w:val="24"/>
        </w:rPr>
        <w:t>keşfedilmeyi bekleyen derin a</w:t>
      </w:r>
      <w:r>
        <w:rPr>
          <w:rFonts w:ascii="Times New Roman" w:hAnsi="Times New Roman" w:cs="Times New Roman"/>
          <w:sz w:val="24"/>
          <w:szCs w:val="24"/>
        </w:rPr>
        <w:t>nlamlarla harmanlamayı ustalıkla başarmıştır. Cassola'nın eseri sadece bir bireyin derinlikli hikâyesi değildir, aynı zamanda bir ulusun zorluklarla dolu geçen uzun bir döneminin üzücü ancak gerçek kanıtıdır.</w:t>
      </w:r>
    </w:p>
    <w:p w:rsidR="00695E7A" w:rsidRDefault="00695E7A" w:rsidP="00695E7A">
      <w:pPr>
        <w:spacing w:after="0" w:line="480" w:lineRule="auto"/>
        <w:jc w:val="both"/>
        <w:rPr>
          <w:rFonts w:ascii="Times New Roman" w:hAnsi="Times New Roman" w:cs="Times New Roman"/>
          <w:sz w:val="24"/>
          <w:szCs w:val="24"/>
        </w:rPr>
      </w:pPr>
    </w:p>
    <w:p w:rsidR="00695E7A" w:rsidRDefault="00695E7A" w:rsidP="00695E7A">
      <w:pPr>
        <w:spacing w:after="0" w:line="480" w:lineRule="auto"/>
        <w:jc w:val="both"/>
        <w:rPr>
          <w:rFonts w:ascii="Times New Roman" w:hAnsi="Times New Roman" w:cs="Times New Roman"/>
          <w:sz w:val="24"/>
          <w:szCs w:val="24"/>
        </w:rPr>
      </w:pPr>
    </w:p>
    <w:p w:rsidR="00695E7A" w:rsidRDefault="00695E7A" w:rsidP="00695E7A">
      <w:pPr>
        <w:spacing w:after="0" w:line="480" w:lineRule="auto"/>
        <w:jc w:val="both"/>
        <w:rPr>
          <w:rFonts w:ascii="Times New Roman" w:hAnsi="Times New Roman" w:cs="Times New Roman"/>
          <w:sz w:val="24"/>
          <w:szCs w:val="24"/>
        </w:rPr>
      </w:pPr>
    </w:p>
    <w:p w:rsidR="00695E7A" w:rsidRPr="009A4ED8" w:rsidRDefault="00695E7A" w:rsidP="00695E7A">
      <w:pPr>
        <w:spacing w:after="0" w:line="480" w:lineRule="auto"/>
        <w:jc w:val="both"/>
        <w:rPr>
          <w:rFonts w:ascii="Times New Roman" w:hAnsi="Times New Roman" w:cs="Times New Roman"/>
          <w:sz w:val="24"/>
          <w:szCs w:val="24"/>
        </w:rPr>
      </w:pPr>
    </w:p>
    <w:p w:rsidR="00695E7A" w:rsidRPr="009A4ED8" w:rsidRDefault="00695E7A" w:rsidP="00695E7A">
      <w:pPr>
        <w:spacing w:after="0" w:line="480" w:lineRule="auto"/>
        <w:jc w:val="both"/>
        <w:rPr>
          <w:rFonts w:ascii="Times New Roman" w:hAnsi="Times New Roman" w:cs="Times New Roman"/>
          <w:b/>
          <w:sz w:val="24"/>
          <w:szCs w:val="24"/>
        </w:rPr>
      </w:pPr>
      <w:r w:rsidRPr="009A4ED8">
        <w:rPr>
          <w:rFonts w:ascii="Times New Roman" w:hAnsi="Times New Roman" w:cs="Times New Roman"/>
          <w:b/>
          <w:sz w:val="24"/>
          <w:szCs w:val="24"/>
        </w:rPr>
        <w:t>KAYNAKÇA</w:t>
      </w:r>
    </w:p>
    <w:p w:rsidR="00695E7A" w:rsidRPr="009A4ED8" w:rsidRDefault="00695E7A" w:rsidP="00695E7A">
      <w:pPr>
        <w:pStyle w:val="DipnotMetni"/>
        <w:spacing w:line="480" w:lineRule="auto"/>
        <w:rPr>
          <w:rFonts w:ascii="Times New Roman" w:hAnsi="Times New Roman" w:cs="Times New Roman"/>
          <w:sz w:val="24"/>
          <w:szCs w:val="24"/>
          <w:lang w:val="tr-TR"/>
        </w:rPr>
      </w:pPr>
      <w:r w:rsidRPr="009A4ED8">
        <w:rPr>
          <w:rFonts w:ascii="Times New Roman" w:hAnsi="Times New Roman" w:cs="Times New Roman"/>
          <w:sz w:val="24"/>
          <w:szCs w:val="24"/>
          <w:lang w:val="tr-TR"/>
        </w:rPr>
        <w:t xml:space="preserve">Calvino, Italo, </w:t>
      </w:r>
      <w:r w:rsidRPr="007B13C6">
        <w:rPr>
          <w:rFonts w:ascii="Times New Roman" w:hAnsi="Times New Roman" w:cs="Times New Roman"/>
          <w:i/>
          <w:sz w:val="24"/>
          <w:szCs w:val="24"/>
          <w:lang w:val="tr-TR"/>
        </w:rPr>
        <w:t>Amerika Dersleri- Gelecek Bin Yıl İçin Altı Öneri</w:t>
      </w:r>
      <w:r w:rsidRPr="009A4ED8">
        <w:rPr>
          <w:rFonts w:ascii="Times New Roman" w:hAnsi="Times New Roman" w:cs="Times New Roman"/>
          <w:sz w:val="24"/>
          <w:szCs w:val="24"/>
          <w:lang w:val="tr-TR"/>
        </w:rPr>
        <w:t>, çev. Kemal Atakay, YKY, İstanbul, 2007.</w:t>
      </w:r>
    </w:p>
    <w:p w:rsidR="00695E7A" w:rsidRPr="00DB67F6" w:rsidRDefault="00695E7A" w:rsidP="00695E7A">
      <w:pPr>
        <w:pStyle w:val="DipnotMetni"/>
        <w:spacing w:line="480" w:lineRule="auto"/>
        <w:rPr>
          <w:rFonts w:ascii="Times New Roman" w:hAnsi="Times New Roman" w:cs="Times New Roman"/>
          <w:sz w:val="24"/>
          <w:szCs w:val="24"/>
          <w:lang w:val="tr-TR"/>
        </w:rPr>
      </w:pPr>
      <w:r w:rsidRPr="009A4ED8">
        <w:rPr>
          <w:rFonts w:ascii="Times New Roman" w:hAnsi="Times New Roman" w:cs="Times New Roman"/>
          <w:sz w:val="24"/>
          <w:szCs w:val="24"/>
          <w:lang w:val="tr-TR"/>
        </w:rPr>
        <w:t xml:space="preserve">Calvino, Italo, </w:t>
      </w:r>
      <w:r w:rsidRPr="009A4ED8">
        <w:rPr>
          <w:rFonts w:ascii="Times New Roman" w:hAnsi="Times New Roman" w:cs="Times New Roman"/>
          <w:i/>
          <w:sz w:val="24"/>
          <w:szCs w:val="24"/>
          <w:lang w:val="tr-TR"/>
        </w:rPr>
        <w:t>Yeni Bir Sayfa</w:t>
      </w:r>
      <w:r w:rsidRPr="009A4ED8">
        <w:rPr>
          <w:rFonts w:ascii="Times New Roman" w:hAnsi="Times New Roman" w:cs="Times New Roman"/>
          <w:sz w:val="24"/>
          <w:szCs w:val="24"/>
          <w:lang w:val="tr-TR"/>
        </w:rPr>
        <w:t xml:space="preserve">, çev. </w:t>
      </w:r>
      <w:r w:rsidRPr="00DB67F6">
        <w:rPr>
          <w:rFonts w:ascii="Times New Roman" w:hAnsi="Times New Roman" w:cs="Times New Roman"/>
          <w:sz w:val="24"/>
          <w:szCs w:val="24"/>
          <w:lang w:val="tr-TR"/>
        </w:rPr>
        <w:t>Kemal Atakay, YKY, İstanbul.</w:t>
      </w:r>
    </w:p>
    <w:p w:rsidR="00695E7A" w:rsidRPr="009A4ED8" w:rsidRDefault="00695E7A" w:rsidP="00695E7A">
      <w:pPr>
        <w:pStyle w:val="DipnotMetni"/>
        <w:spacing w:line="480" w:lineRule="auto"/>
        <w:rPr>
          <w:rFonts w:ascii="Times New Roman" w:hAnsi="Times New Roman" w:cs="Times New Roman"/>
          <w:sz w:val="24"/>
          <w:szCs w:val="24"/>
          <w:lang w:val="tr-TR"/>
        </w:rPr>
      </w:pPr>
      <w:r w:rsidRPr="009A4ED8">
        <w:rPr>
          <w:rFonts w:ascii="Times New Roman" w:hAnsi="Times New Roman" w:cs="Times New Roman"/>
          <w:sz w:val="24"/>
          <w:szCs w:val="24"/>
          <w:lang w:val="tr-TR"/>
        </w:rPr>
        <w:t xml:space="preserve">Cassola, Carlo, </w:t>
      </w:r>
      <w:r w:rsidRPr="009A4ED8">
        <w:rPr>
          <w:rFonts w:ascii="Times New Roman" w:hAnsi="Times New Roman" w:cs="Times New Roman"/>
          <w:i/>
          <w:sz w:val="24"/>
          <w:szCs w:val="24"/>
          <w:lang w:val="tr-TR"/>
        </w:rPr>
        <w:t>Çorak Yürek</w:t>
      </w:r>
      <w:r w:rsidRPr="009A4ED8">
        <w:rPr>
          <w:rFonts w:ascii="Times New Roman" w:hAnsi="Times New Roman" w:cs="Times New Roman"/>
          <w:sz w:val="24"/>
          <w:szCs w:val="24"/>
          <w:lang w:val="tr-TR"/>
        </w:rPr>
        <w:t>, çev. Oya Kırcı, E yayınları, İstanbul, 1971.</w:t>
      </w:r>
    </w:p>
    <w:p w:rsidR="00695E7A" w:rsidRPr="0004163A" w:rsidRDefault="00695E7A" w:rsidP="00695E7A">
      <w:pPr>
        <w:spacing w:after="0" w:line="480" w:lineRule="auto"/>
        <w:rPr>
          <w:rFonts w:ascii="Times New Roman" w:hAnsi="Times New Roman" w:cs="Times New Roman"/>
          <w:sz w:val="24"/>
          <w:szCs w:val="24"/>
          <w:lang w:val="it-IT"/>
        </w:rPr>
      </w:pPr>
      <w:hyperlink r:id="rId6" w:tooltip="Giulio Ferroni" w:history="1">
        <w:r w:rsidRPr="0004163A">
          <w:rPr>
            <w:rStyle w:val="Kpr"/>
            <w:rFonts w:ascii="Times New Roman" w:hAnsi="Times New Roman" w:cs="Times New Roman"/>
            <w:color w:val="auto"/>
            <w:sz w:val="24"/>
            <w:szCs w:val="24"/>
            <w:u w:val="none"/>
            <w:lang w:val="it-IT"/>
          </w:rPr>
          <w:t>Giulio Ferroni</w:t>
        </w:r>
      </w:hyperlink>
      <w:r w:rsidRPr="0004163A">
        <w:rPr>
          <w:rFonts w:ascii="Times New Roman" w:hAnsi="Times New Roman" w:cs="Times New Roman"/>
          <w:sz w:val="24"/>
          <w:szCs w:val="24"/>
          <w:lang w:val="it-IT"/>
        </w:rPr>
        <w:t xml:space="preserve">, </w:t>
      </w:r>
      <w:r w:rsidRPr="0004163A">
        <w:rPr>
          <w:rFonts w:ascii="Times New Roman" w:hAnsi="Times New Roman" w:cs="Times New Roman"/>
          <w:i/>
          <w:sz w:val="24"/>
          <w:szCs w:val="24"/>
          <w:lang w:val="it-IT"/>
        </w:rPr>
        <w:t>Storia della letteratura italiana, Il Novecento,</w:t>
      </w:r>
      <w:r w:rsidRPr="0004163A">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Torino, </w:t>
      </w:r>
      <w:r w:rsidRPr="0004163A">
        <w:rPr>
          <w:rFonts w:ascii="Times New Roman" w:hAnsi="Times New Roman" w:cs="Times New Roman"/>
          <w:sz w:val="24"/>
          <w:szCs w:val="24"/>
          <w:lang w:val="it-IT"/>
        </w:rPr>
        <w:t>Einaudi, 1991.</w:t>
      </w:r>
    </w:p>
    <w:p w:rsidR="00695E7A" w:rsidRDefault="00695E7A" w:rsidP="00695E7A">
      <w:pPr>
        <w:spacing w:after="0" w:line="480" w:lineRule="auto"/>
        <w:rPr>
          <w:rFonts w:ascii="Times New Roman" w:hAnsi="Times New Roman" w:cs="Times New Roman"/>
          <w:sz w:val="24"/>
          <w:szCs w:val="24"/>
        </w:rPr>
      </w:pPr>
      <w:r w:rsidRPr="009A4ED8">
        <w:rPr>
          <w:rFonts w:ascii="Times New Roman" w:hAnsi="Times New Roman" w:cs="Times New Roman"/>
          <w:sz w:val="24"/>
          <w:szCs w:val="24"/>
        </w:rPr>
        <w:t xml:space="preserve">Salinari C., Ricci, C., </w:t>
      </w:r>
      <w:r w:rsidRPr="009A4ED8">
        <w:rPr>
          <w:rFonts w:ascii="Times New Roman" w:hAnsi="Times New Roman" w:cs="Times New Roman"/>
          <w:i/>
          <w:sz w:val="24"/>
          <w:szCs w:val="24"/>
        </w:rPr>
        <w:t>Storia della letteratura italiana</w:t>
      </w:r>
      <w:r w:rsidRPr="009A4ED8">
        <w:rPr>
          <w:rFonts w:ascii="Times New Roman" w:hAnsi="Times New Roman" w:cs="Times New Roman"/>
          <w:sz w:val="24"/>
          <w:szCs w:val="24"/>
        </w:rPr>
        <w:t xml:space="preserve">, </w:t>
      </w:r>
      <w:r w:rsidRPr="009A4ED8">
        <w:rPr>
          <w:rFonts w:ascii="Times New Roman" w:hAnsi="Times New Roman" w:cs="Times New Roman"/>
          <w:i/>
          <w:sz w:val="24"/>
          <w:szCs w:val="24"/>
        </w:rPr>
        <w:t>Vol-III</w:t>
      </w:r>
      <w:r w:rsidRPr="009A4ED8">
        <w:rPr>
          <w:rFonts w:ascii="Times New Roman" w:hAnsi="Times New Roman" w:cs="Times New Roman"/>
          <w:sz w:val="24"/>
          <w:szCs w:val="24"/>
        </w:rPr>
        <w:t xml:space="preserve"> </w:t>
      </w:r>
      <w:r w:rsidRPr="009A4ED8">
        <w:rPr>
          <w:rFonts w:ascii="Times New Roman" w:hAnsi="Times New Roman" w:cs="Times New Roman"/>
          <w:i/>
          <w:sz w:val="24"/>
          <w:szCs w:val="24"/>
        </w:rPr>
        <w:t>Novecento</w:t>
      </w:r>
      <w:r w:rsidRPr="009A4ED8">
        <w:rPr>
          <w:rFonts w:ascii="Times New Roman" w:hAnsi="Times New Roman" w:cs="Times New Roman"/>
          <w:sz w:val="24"/>
          <w:szCs w:val="24"/>
        </w:rPr>
        <w:t>, Editori Laterza</w:t>
      </w:r>
      <w:r>
        <w:rPr>
          <w:rFonts w:ascii="Times New Roman" w:hAnsi="Times New Roman" w:cs="Times New Roman"/>
          <w:sz w:val="24"/>
          <w:szCs w:val="24"/>
        </w:rPr>
        <w:t xml:space="preserve">, </w:t>
      </w:r>
      <w:r w:rsidRPr="009A4ED8">
        <w:rPr>
          <w:rFonts w:ascii="Times New Roman" w:hAnsi="Times New Roman" w:cs="Times New Roman"/>
          <w:sz w:val="24"/>
          <w:szCs w:val="24"/>
        </w:rPr>
        <w:t>Roma-Bari, 1993.</w:t>
      </w:r>
    </w:p>
    <w:p w:rsidR="00695E7A" w:rsidRPr="008D11AF" w:rsidRDefault="00695E7A" w:rsidP="00695E7A">
      <w:pPr>
        <w:spacing w:after="0" w:line="480" w:lineRule="auto"/>
        <w:rPr>
          <w:rFonts w:ascii="Times New Roman" w:hAnsi="Times New Roman" w:cs="Times New Roman"/>
          <w:sz w:val="24"/>
          <w:szCs w:val="24"/>
        </w:rPr>
      </w:pPr>
      <w:r w:rsidRPr="008D11AF">
        <w:rPr>
          <w:rFonts w:ascii="Times New Roman" w:hAnsi="Times New Roman" w:cs="Times New Roman"/>
          <w:sz w:val="24"/>
          <w:szCs w:val="24"/>
          <w:lang w:val="it-IT"/>
        </w:rPr>
        <w:t xml:space="preserve">Tilbe, Ali, Marie Ferranti'nin Mantova Prensesi Romanına Bir Yeni Tarihselci Yaklaşım, </w:t>
      </w:r>
      <w:r w:rsidRPr="008D11AF">
        <w:rPr>
          <w:rFonts w:ascii="Times New Roman" w:hAnsi="Times New Roman" w:cs="Times New Roman"/>
          <w:i/>
          <w:sz w:val="24"/>
          <w:szCs w:val="24"/>
          <w:lang w:val="it-IT"/>
        </w:rPr>
        <w:t>Frankofoni</w:t>
      </w:r>
      <w:r w:rsidRPr="008D11AF">
        <w:rPr>
          <w:rFonts w:ascii="Times New Roman" w:hAnsi="Times New Roman" w:cs="Times New Roman"/>
          <w:sz w:val="24"/>
          <w:szCs w:val="24"/>
          <w:lang w:val="it-IT"/>
        </w:rPr>
        <w:t>, no: 22, Ankara, 2010.</w:t>
      </w:r>
    </w:p>
    <w:p w:rsidR="00695E7A" w:rsidRPr="0004163A" w:rsidRDefault="00695E7A" w:rsidP="00695E7A">
      <w:pPr>
        <w:spacing w:line="480" w:lineRule="auto"/>
        <w:rPr>
          <w:rFonts w:ascii="Times New Roman" w:hAnsi="Times New Roman" w:cs="Times New Roman"/>
          <w:sz w:val="24"/>
          <w:szCs w:val="24"/>
          <w:lang w:val="it-IT"/>
        </w:rPr>
      </w:pPr>
    </w:p>
    <w:p w:rsidR="00695E7A" w:rsidRDefault="00695E7A" w:rsidP="00695E7A">
      <w:pPr>
        <w:spacing w:line="480" w:lineRule="auto"/>
      </w:pPr>
    </w:p>
    <w:p w:rsidR="00587B76" w:rsidRDefault="00587B76" w:rsidP="00695E7A">
      <w:pPr>
        <w:spacing w:line="480" w:lineRule="auto"/>
      </w:pPr>
    </w:p>
    <w:sectPr w:rsidR="00587B76" w:rsidSect="007A18EA">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B76" w:rsidRDefault="00587B76" w:rsidP="00695E7A">
      <w:pPr>
        <w:spacing w:after="0" w:line="240" w:lineRule="auto"/>
      </w:pPr>
      <w:r>
        <w:separator/>
      </w:r>
    </w:p>
  </w:endnote>
  <w:endnote w:type="continuationSeparator" w:id="1">
    <w:p w:rsidR="00587B76" w:rsidRDefault="00587B76" w:rsidP="00695E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407181"/>
      <w:docPartObj>
        <w:docPartGallery w:val="Page Numbers (Bottom of Page)"/>
        <w:docPartUnique/>
      </w:docPartObj>
    </w:sdtPr>
    <w:sdtEndPr/>
    <w:sdtContent>
      <w:p w:rsidR="004274CD" w:rsidRDefault="00587B76">
        <w:pPr>
          <w:pStyle w:val="Altbilgi"/>
          <w:jc w:val="center"/>
        </w:pPr>
        <w:r>
          <w:fldChar w:fldCharType="begin"/>
        </w:r>
        <w:r>
          <w:instrText>PAGE   \* MERGEFORMAT</w:instrText>
        </w:r>
        <w:r>
          <w:fldChar w:fldCharType="separate"/>
        </w:r>
        <w:r w:rsidR="00695E7A" w:rsidRPr="00695E7A">
          <w:rPr>
            <w:noProof/>
            <w:lang w:val="tr-TR"/>
          </w:rPr>
          <w:t>3</w:t>
        </w:r>
        <w:r>
          <w:fldChar w:fldCharType="end"/>
        </w:r>
      </w:p>
    </w:sdtContent>
  </w:sdt>
  <w:p w:rsidR="004274CD" w:rsidRDefault="00587B7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B76" w:rsidRDefault="00587B76" w:rsidP="00695E7A">
      <w:pPr>
        <w:spacing w:after="0" w:line="240" w:lineRule="auto"/>
      </w:pPr>
      <w:r>
        <w:separator/>
      </w:r>
    </w:p>
  </w:footnote>
  <w:footnote w:type="continuationSeparator" w:id="1">
    <w:p w:rsidR="00587B76" w:rsidRDefault="00587B76" w:rsidP="00695E7A">
      <w:pPr>
        <w:spacing w:after="0" w:line="240" w:lineRule="auto"/>
      </w:pPr>
      <w:r>
        <w:continuationSeparator/>
      </w:r>
    </w:p>
  </w:footnote>
  <w:footnote w:id="2">
    <w:p w:rsidR="00695E7A" w:rsidRPr="00E07E17" w:rsidRDefault="00695E7A" w:rsidP="00695E7A">
      <w:pPr>
        <w:pStyle w:val="DipnotMetni"/>
        <w:ind w:left="113" w:hanging="113"/>
        <w:rPr>
          <w:rFonts w:ascii="Times New Roman" w:hAnsi="Times New Roman" w:cs="Times New Roman"/>
          <w:lang w:val="tr-TR"/>
        </w:rPr>
      </w:pPr>
      <w:r w:rsidRPr="00E07E17">
        <w:rPr>
          <w:rStyle w:val="DipnotBavurusu"/>
          <w:rFonts w:ascii="Times New Roman" w:hAnsi="Times New Roman" w:cs="Times New Roman"/>
        </w:rPr>
        <w:footnoteRef/>
      </w:r>
      <w:r w:rsidRPr="00AF3EFA">
        <w:rPr>
          <w:rFonts w:ascii="Times New Roman" w:hAnsi="Times New Roman" w:cs="Times New Roman"/>
          <w:lang w:val="tr-TR"/>
        </w:rPr>
        <w:t xml:space="preserve"> </w:t>
      </w:r>
      <w:r>
        <w:rPr>
          <w:rFonts w:ascii="Times New Roman" w:hAnsi="Times New Roman" w:cs="Times New Roman"/>
          <w:lang w:val="tr-TR"/>
        </w:rPr>
        <w:t>A.g.e.</w:t>
      </w:r>
      <w:r w:rsidRPr="00E07E17">
        <w:rPr>
          <w:rFonts w:ascii="Times New Roman" w:hAnsi="Times New Roman" w:cs="Times New Roman"/>
          <w:lang w:val="tr-TR"/>
        </w:rPr>
        <w:t>, s. 112.</w:t>
      </w:r>
    </w:p>
  </w:footnote>
  <w:footnote w:id="3">
    <w:p w:rsidR="00695E7A" w:rsidRPr="00E07E17" w:rsidRDefault="00695E7A" w:rsidP="00695E7A">
      <w:pPr>
        <w:pStyle w:val="DipnotMetni"/>
        <w:ind w:left="113" w:hanging="113"/>
        <w:rPr>
          <w:rFonts w:ascii="Times New Roman" w:hAnsi="Times New Roman" w:cs="Times New Roman"/>
          <w:lang w:val="tr-TR"/>
        </w:rPr>
      </w:pPr>
      <w:r w:rsidRPr="00E07E17">
        <w:rPr>
          <w:rStyle w:val="DipnotBavurusu"/>
          <w:rFonts w:ascii="Times New Roman" w:hAnsi="Times New Roman" w:cs="Times New Roman"/>
        </w:rPr>
        <w:footnoteRef/>
      </w:r>
      <w:r w:rsidRPr="00AF3EFA">
        <w:rPr>
          <w:rFonts w:ascii="Times New Roman" w:hAnsi="Times New Roman" w:cs="Times New Roman"/>
          <w:lang w:val="tr-TR"/>
        </w:rPr>
        <w:t xml:space="preserve"> </w:t>
      </w:r>
      <w:r>
        <w:rPr>
          <w:rFonts w:ascii="Times New Roman" w:hAnsi="Times New Roman" w:cs="Times New Roman"/>
          <w:lang w:val="tr-TR"/>
        </w:rPr>
        <w:t>A.g.e.</w:t>
      </w:r>
      <w:r w:rsidRPr="00E07E17">
        <w:rPr>
          <w:rFonts w:ascii="Times New Roman" w:hAnsi="Times New Roman" w:cs="Times New Roman"/>
          <w:lang w:val="tr-TR"/>
        </w:rPr>
        <w:t>, s. 112.</w:t>
      </w:r>
    </w:p>
  </w:footnote>
  <w:footnote w:id="4">
    <w:p w:rsidR="00695E7A" w:rsidRPr="00E07E17" w:rsidRDefault="00695E7A" w:rsidP="00695E7A">
      <w:pPr>
        <w:pStyle w:val="DipnotMetni"/>
        <w:ind w:left="113" w:hanging="113"/>
        <w:rPr>
          <w:rFonts w:ascii="Times New Roman" w:hAnsi="Times New Roman" w:cs="Times New Roman"/>
          <w:lang w:val="tr-TR"/>
        </w:rPr>
      </w:pPr>
      <w:r w:rsidRPr="00E07E17">
        <w:rPr>
          <w:rStyle w:val="DipnotBavurusu"/>
          <w:rFonts w:ascii="Times New Roman" w:hAnsi="Times New Roman" w:cs="Times New Roman"/>
        </w:rPr>
        <w:footnoteRef/>
      </w:r>
      <w:r w:rsidRPr="00AF3EFA">
        <w:rPr>
          <w:rFonts w:ascii="Times New Roman" w:hAnsi="Times New Roman" w:cs="Times New Roman"/>
          <w:lang w:val="tr-TR"/>
        </w:rPr>
        <w:t xml:space="preserve"> </w:t>
      </w:r>
      <w:r>
        <w:rPr>
          <w:rFonts w:ascii="Times New Roman" w:hAnsi="Times New Roman" w:cs="Times New Roman"/>
          <w:lang w:val="tr-TR"/>
        </w:rPr>
        <w:t xml:space="preserve">A.g.e., s. 157 ve </w:t>
      </w:r>
      <w:r w:rsidRPr="00E07E17">
        <w:rPr>
          <w:rFonts w:ascii="Times New Roman" w:hAnsi="Times New Roman" w:cs="Times New Roman"/>
          <w:lang w:val="tr-TR"/>
        </w:rPr>
        <w:t>158.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695E7A"/>
    <w:rsid w:val="00587B76"/>
    <w:rsid w:val="00695E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695E7A"/>
    <w:pPr>
      <w:spacing w:after="0" w:line="240" w:lineRule="auto"/>
    </w:pPr>
    <w:rPr>
      <w:rFonts w:eastAsiaTheme="minorHAnsi"/>
      <w:sz w:val="20"/>
      <w:szCs w:val="20"/>
      <w:lang w:val="fr-FR" w:eastAsia="en-US"/>
    </w:rPr>
  </w:style>
  <w:style w:type="character" w:customStyle="1" w:styleId="DipnotMetniChar">
    <w:name w:val="Dipnot Metni Char"/>
    <w:basedOn w:val="VarsaylanParagrafYazTipi"/>
    <w:link w:val="DipnotMetni"/>
    <w:uiPriority w:val="99"/>
    <w:rsid w:val="00695E7A"/>
    <w:rPr>
      <w:rFonts w:eastAsiaTheme="minorHAnsi"/>
      <w:sz w:val="20"/>
      <w:szCs w:val="20"/>
      <w:lang w:val="fr-FR" w:eastAsia="en-US"/>
    </w:rPr>
  </w:style>
  <w:style w:type="character" w:styleId="DipnotBavurusu">
    <w:name w:val="footnote reference"/>
    <w:basedOn w:val="VarsaylanParagrafYazTipi"/>
    <w:uiPriority w:val="99"/>
    <w:semiHidden/>
    <w:unhideWhenUsed/>
    <w:rsid w:val="00695E7A"/>
    <w:rPr>
      <w:vertAlign w:val="superscript"/>
    </w:rPr>
  </w:style>
  <w:style w:type="character" w:styleId="Kpr">
    <w:name w:val="Hyperlink"/>
    <w:basedOn w:val="VarsaylanParagrafYazTipi"/>
    <w:uiPriority w:val="99"/>
    <w:unhideWhenUsed/>
    <w:rsid w:val="00695E7A"/>
    <w:rPr>
      <w:color w:val="0000FF"/>
      <w:u w:val="single"/>
    </w:rPr>
  </w:style>
  <w:style w:type="paragraph" w:styleId="Altbilgi">
    <w:name w:val="footer"/>
    <w:basedOn w:val="Normal"/>
    <w:link w:val="AltbilgiChar"/>
    <w:uiPriority w:val="99"/>
    <w:unhideWhenUsed/>
    <w:rsid w:val="00695E7A"/>
    <w:pPr>
      <w:tabs>
        <w:tab w:val="center" w:pos="4536"/>
        <w:tab w:val="right" w:pos="9072"/>
      </w:tabs>
      <w:spacing w:after="0" w:line="240" w:lineRule="auto"/>
    </w:pPr>
    <w:rPr>
      <w:rFonts w:eastAsiaTheme="minorHAnsi"/>
      <w:lang w:val="fr-FR" w:eastAsia="en-US"/>
    </w:rPr>
  </w:style>
  <w:style w:type="character" w:customStyle="1" w:styleId="AltbilgiChar">
    <w:name w:val="Altbilgi Char"/>
    <w:basedOn w:val="VarsaylanParagrafYazTipi"/>
    <w:link w:val="Altbilgi"/>
    <w:uiPriority w:val="99"/>
    <w:rsid w:val="00695E7A"/>
    <w:rPr>
      <w:rFonts w:eastAsiaTheme="minorHAnsi"/>
      <w:lang w:val="fr-F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t.wikipedia.org/wiki/Giulio_Ferron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3874</Characters>
  <Application>Microsoft Office Word</Application>
  <DocSecurity>0</DocSecurity>
  <Lines>32</Lines>
  <Paragraphs>9</Paragraphs>
  <ScaleCrop>false</ScaleCrop>
  <Company>NouS/TncTR</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2020-05-06T18:47:00Z</dcterms:created>
  <dcterms:modified xsi:type="dcterms:W3CDTF">2020-05-06T18:49:00Z</dcterms:modified>
</cp:coreProperties>
</file>