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HİN 318 Sanskrit Okuma Parçaları II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H. Derya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dilinden Türkçeye çeviri yapmak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Sanskrit bilgisini geliştirmek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575982" w:rsidRDefault="00575982" w:rsidP="00575982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Can, H. Derya  </w:t>
            </w:r>
            <w:proofErr w:type="spellStart"/>
            <w:r>
              <w:rPr>
                <w:sz w:val="18"/>
                <w:szCs w:val="18"/>
              </w:rPr>
              <w:t>Devanagari</w:t>
            </w:r>
            <w:proofErr w:type="spellEnd"/>
            <w:r>
              <w:rPr>
                <w:sz w:val="18"/>
                <w:szCs w:val="18"/>
              </w:rPr>
              <w:t xml:space="preserve"> Alfabesi ve Sanskrit Parçalar (2007)</w:t>
            </w:r>
          </w:p>
          <w:p w:rsidR="00575982" w:rsidRDefault="00575982" w:rsidP="00575982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Sanskrit Gramer (2014)</w:t>
            </w:r>
          </w:p>
          <w:p w:rsidR="00575982" w:rsidRPr="00116413" w:rsidRDefault="00575982" w:rsidP="00575982">
            <w:pPr>
              <w:spacing w:before="120" w:line="240" w:lineRule="exact"/>
              <w:ind w:left="425" w:hanging="425"/>
              <w:rPr>
                <w:sz w:val="18"/>
                <w:szCs w:val="18"/>
              </w:rPr>
            </w:pPr>
            <w:proofErr w:type="spellStart"/>
            <w:r w:rsidRPr="00116413">
              <w:rPr>
                <w:sz w:val="18"/>
                <w:szCs w:val="18"/>
              </w:rPr>
              <w:t>Sastri</w:t>
            </w:r>
            <w:proofErr w:type="spellEnd"/>
            <w:r w:rsidRPr="00116413">
              <w:rPr>
                <w:sz w:val="18"/>
                <w:szCs w:val="18"/>
              </w:rPr>
              <w:t xml:space="preserve">, K.,L.,  </w:t>
            </w:r>
            <w:proofErr w:type="spellStart"/>
            <w:r w:rsidRPr="00116413">
              <w:rPr>
                <w:sz w:val="18"/>
                <w:szCs w:val="18"/>
              </w:rPr>
              <w:t>Infant</w:t>
            </w:r>
            <w:proofErr w:type="spellEnd"/>
            <w:r w:rsidRPr="00116413">
              <w:rPr>
                <w:sz w:val="18"/>
                <w:szCs w:val="18"/>
              </w:rPr>
              <w:t xml:space="preserve"> Reader,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1949.</w:t>
            </w:r>
          </w:p>
          <w:p w:rsidR="00575982" w:rsidRPr="00116413" w:rsidRDefault="00575982" w:rsidP="00575982">
            <w:pPr>
              <w:spacing w:before="120" w:line="240" w:lineRule="exact"/>
              <w:ind w:left="425"/>
              <w:rPr>
                <w:sz w:val="18"/>
                <w:szCs w:val="18"/>
              </w:rPr>
            </w:pPr>
            <w:r w:rsidRPr="00116413">
              <w:rPr>
                <w:sz w:val="18"/>
                <w:szCs w:val="18"/>
              </w:rPr>
              <w:t xml:space="preserve">              Reader I, </w:t>
            </w:r>
            <w:proofErr w:type="spellStart"/>
            <w:r w:rsidRPr="00116413">
              <w:rPr>
                <w:sz w:val="18"/>
                <w:szCs w:val="18"/>
              </w:rPr>
              <w:t>R.S.Vadhyar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and</w:t>
            </w:r>
            <w:proofErr w:type="spellEnd"/>
            <w:r w:rsidRPr="00116413">
              <w:rPr>
                <w:sz w:val="18"/>
                <w:szCs w:val="18"/>
              </w:rPr>
              <w:t xml:space="preserve"> </w:t>
            </w:r>
            <w:proofErr w:type="spellStart"/>
            <w:r w:rsidRPr="00116413">
              <w:rPr>
                <w:sz w:val="18"/>
                <w:szCs w:val="18"/>
              </w:rPr>
              <w:t>Sons</w:t>
            </w:r>
            <w:proofErr w:type="spellEnd"/>
            <w:r w:rsidRPr="00116413">
              <w:rPr>
                <w:sz w:val="18"/>
                <w:szCs w:val="18"/>
              </w:rPr>
              <w:t xml:space="preserve">, </w:t>
            </w:r>
            <w:proofErr w:type="spellStart"/>
            <w:r w:rsidRPr="00116413">
              <w:rPr>
                <w:sz w:val="18"/>
                <w:szCs w:val="18"/>
              </w:rPr>
              <w:t>India</w:t>
            </w:r>
            <w:proofErr w:type="spellEnd"/>
            <w:r w:rsidRPr="00116413">
              <w:rPr>
                <w:sz w:val="18"/>
                <w:szCs w:val="18"/>
              </w:rPr>
              <w:t>, 1952.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7598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00070B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0070B"/>
    <w:rsid w:val="000A48ED"/>
    <w:rsid w:val="00166DFA"/>
    <w:rsid w:val="00575982"/>
    <w:rsid w:val="00832BE3"/>
    <w:rsid w:val="00BC3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5D79D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Casper</cp:lastModifiedBy>
  <cp:revision>4</cp:revision>
  <dcterms:created xsi:type="dcterms:W3CDTF">2017-02-03T08:50:00Z</dcterms:created>
  <dcterms:modified xsi:type="dcterms:W3CDTF">2020-05-05T20:12:00Z</dcterms:modified>
</cp:coreProperties>
</file>