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642108" w:rsidRDefault="003B48EB" w:rsidP="003B48EB">
      <w:pPr>
        <w:jc w:val="center"/>
        <w:rPr>
          <w:b/>
          <w:sz w:val="16"/>
          <w:szCs w:val="16"/>
          <w:lang w:val="en-GB"/>
        </w:rPr>
      </w:pPr>
      <w:r w:rsidRPr="00642108">
        <w:rPr>
          <w:b/>
          <w:sz w:val="16"/>
          <w:szCs w:val="16"/>
          <w:lang w:val="en-GB"/>
        </w:rPr>
        <w:t xml:space="preserve">Ankara </w:t>
      </w:r>
      <w:proofErr w:type="spellStart"/>
      <w:r w:rsidRPr="00642108">
        <w:rPr>
          <w:b/>
          <w:sz w:val="16"/>
          <w:szCs w:val="16"/>
          <w:lang w:val="en-GB"/>
        </w:rPr>
        <w:t>Üniversitesi</w:t>
      </w:r>
      <w:proofErr w:type="spellEnd"/>
    </w:p>
    <w:p w:rsidR="003B48EB" w:rsidRPr="00642108" w:rsidRDefault="003B48EB" w:rsidP="003B48EB">
      <w:pPr>
        <w:jc w:val="center"/>
        <w:rPr>
          <w:b/>
          <w:sz w:val="16"/>
          <w:szCs w:val="16"/>
          <w:lang w:val="en-GB"/>
        </w:rPr>
      </w:pPr>
      <w:proofErr w:type="spellStart"/>
      <w:r w:rsidRPr="00642108">
        <w:rPr>
          <w:b/>
          <w:sz w:val="16"/>
          <w:szCs w:val="16"/>
          <w:lang w:val="en-GB"/>
        </w:rPr>
        <w:t>Kütüphane</w:t>
      </w:r>
      <w:proofErr w:type="spellEnd"/>
      <w:r w:rsidRPr="00642108">
        <w:rPr>
          <w:b/>
          <w:sz w:val="16"/>
          <w:szCs w:val="16"/>
          <w:lang w:val="en-GB"/>
        </w:rPr>
        <w:t xml:space="preserve"> </w:t>
      </w:r>
      <w:proofErr w:type="spellStart"/>
      <w:r w:rsidRPr="00642108">
        <w:rPr>
          <w:b/>
          <w:sz w:val="16"/>
          <w:szCs w:val="16"/>
          <w:lang w:val="en-GB"/>
        </w:rPr>
        <w:t>ve</w:t>
      </w:r>
      <w:proofErr w:type="spellEnd"/>
      <w:r w:rsidRPr="00642108">
        <w:rPr>
          <w:b/>
          <w:sz w:val="16"/>
          <w:szCs w:val="16"/>
          <w:lang w:val="en-GB"/>
        </w:rPr>
        <w:t xml:space="preserve"> </w:t>
      </w:r>
      <w:proofErr w:type="spellStart"/>
      <w:r w:rsidRPr="00642108">
        <w:rPr>
          <w:b/>
          <w:sz w:val="16"/>
          <w:szCs w:val="16"/>
          <w:lang w:val="en-GB"/>
        </w:rPr>
        <w:t>Dokümantasyon</w:t>
      </w:r>
      <w:proofErr w:type="spellEnd"/>
      <w:r w:rsidRPr="00642108">
        <w:rPr>
          <w:b/>
          <w:sz w:val="16"/>
          <w:szCs w:val="16"/>
          <w:lang w:val="en-GB"/>
        </w:rPr>
        <w:t xml:space="preserve"> </w:t>
      </w:r>
      <w:proofErr w:type="spellStart"/>
      <w:r w:rsidRPr="00642108">
        <w:rPr>
          <w:b/>
          <w:sz w:val="16"/>
          <w:szCs w:val="16"/>
          <w:lang w:val="en-GB"/>
        </w:rPr>
        <w:t>Daire</w:t>
      </w:r>
      <w:proofErr w:type="spellEnd"/>
      <w:r w:rsidRPr="00642108">
        <w:rPr>
          <w:b/>
          <w:sz w:val="16"/>
          <w:szCs w:val="16"/>
          <w:lang w:val="en-GB"/>
        </w:rPr>
        <w:t xml:space="preserve"> </w:t>
      </w:r>
      <w:proofErr w:type="spellStart"/>
      <w:r w:rsidRPr="00642108">
        <w:rPr>
          <w:b/>
          <w:sz w:val="16"/>
          <w:szCs w:val="16"/>
          <w:lang w:val="en-GB"/>
        </w:rPr>
        <w:t>Başkanlığı</w:t>
      </w:r>
      <w:proofErr w:type="spellEnd"/>
    </w:p>
    <w:p w:rsidR="003B48EB" w:rsidRPr="00642108" w:rsidRDefault="003B48EB" w:rsidP="003B48EB">
      <w:pPr>
        <w:rPr>
          <w:sz w:val="16"/>
          <w:szCs w:val="16"/>
          <w:lang w:val="en-GB"/>
        </w:rPr>
      </w:pPr>
    </w:p>
    <w:p w:rsidR="003B48EB" w:rsidRPr="00642108" w:rsidRDefault="003B48EB" w:rsidP="003B48EB">
      <w:pPr>
        <w:jc w:val="center"/>
        <w:rPr>
          <w:b/>
          <w:sz w:val="16"/>
          <w:szCs w:val="16"/>
          <w:lang w:val="en-GB"/>
        </w:rPr>
      </w:pPr>
      <w:proofErr w:type="spellStart"/>
      <w:r w:rsidRPr="00642108">
        <w:rPr>
          <w:b/>
          <w:sz w:val="16"/>
          <w:szCs w:val="16"/>
          <w:lang w:val="en-GB"/>
        </w:rPr>
        <w:t>Açık</w:t>
      </w:r>
      <w:proofErr w:type="spellEnd"/>
      <w:r w:rsidRPr="00642108">
        <w:rPr>
          <w:b/>
          <w:sz w:val="16"/>
          <w:szCs w:val="16"/>
          <w:lang w:val="en-GB"/>
        </w:rPr>
        <w:t xml:space="preserve"> </w:t>
      </w:r>
      <w:proofErr w:type="spellStart"/>
      <w:r w:rsidRPr="00642108">
        <w:rPr>
          <w:b/>
          <w:sz w:val="16"/>
          <w:szCs w:val="16"/>
          <w:lang w:val="en-GB"/>
        </w:rPr>
        <w:t>Ders</w:t>
      </w:r>
      <w:proofErr w:type="spellEnd"/>
      <w:r w:rsidRPr="00642108">
        <w:rPr>
          <w:b/>
          <w:sz w:val="16"/>
          <w:szCs w:val="16"/>
          <w:lang w:val="en-GB"/>
        </w:rPr>
        <w:t xml:space="preserve"> </w:t>
      </w:r>
      <w:proofErr w:type="spellStart"/>
      <w:r w:rsidRPr="00642108">
        <w:rPr>
          <w:b/>
          <w:sz w:val="16"/>
          <w:szCs w:val="16"/>
          <w:lang w:val="en-GB"/>
        </w:rPr>
        <w:t>Malzemeleri</w:t>
      </w:r>
      <w:proofErr w:type="spellEnd"/>
    </w:p>
    <w:p w:rsidR="003B48EB" w:rsidRPr="00642108" w:rsidRDefault="003B48EB" w:rsidP="003B48EB">
      <w:pPr>
        <w:rPr>
          <w:sz w:val="16"/>
          <w:szCs w:val="16"/>
          <w:lang w:val="en-GB"/>
        </w:rPr>
      </w:pPr>
    </w:p>
    <w:p w:rsidR="003B48EB" w:rsidRPr="00642108" w:rsidRDefault="003B48EB" w:rsidP="003B48EB">
      <w:pPr>
        <w:pStyle w:val="Balk3"/>
        <w:spacing w:after="160"/>
        <w:ind w:left="0"/>
        <w:rPr>
          <w:sz w:val="16"/>
          <w:szCs w:val="16"/>
          <w:lang w:val="en-GB"/>
        </w:rPr>
      </w:pPr>
      <w:proofErr w:type="spellStart"/>
      <w:r w:rsidRPr="00642108">
        <w:rPr>
          <w:sz w:val="16"/>
          <w:szCs w:val="16"/>
          <w:lang w:val="en-GB"/>
        </w:rPr>
        <w:t>Çalışma</w:t>
      </w:r>
      <w:proofErr w:type="spellEnd"/>
      <w:r w:rsidRPr="00642108">
        <w:rPr>
          <w:sz w:val="16"/>
          <w:szCs w:val="16"/>
          <w:lang w:val="en-GB"/>
        </w:rPr>
        <w:t xml:space="preserve"> </w:t>
      </w:r>
      <w:proofErr w:type="spellStart"/>
      <w:r w:rsidRPr="00642108">
        <w:rPr>
          <w:sz w:val="16"/>
          <w:szCs w:val="16"/>
          <w:lang w:val="en-GB"/>
        </w:rPr>
        <w:t>Planı</w:t>
      </w:r>
      <w:proofErr w:type="spellEnd"/>
      <w:r w:rsidRPr="00642108">
        <w:rPr>
          <w:sz w:val="16"/>
          <w:szCs w:val="16"/>
          <w:lang w:val="en-GB"/>
        </w:rPr>
        <w:t xml:space="preserve"> (</w:t>
      </w:r>
      <w:proofErr w:type="spellStart"/>
      <w:r w:rsidRPr="00642108">
        <w:rPr>
          <w:sz w:val="16"/>
          <w:szCs w:val="16"/>
          <w:lang w:val="en-GB"/>
        </w:rPr>
        <w:t>Çalışma</w:t>
      </w:r>
      <w:proofErr w:type="spellEnd"/>
      <w:r w:rsidRPr="00642108">
        <w:rPr>
          <w:sz w:val="16"/>
          <w:szCs w:val="16"/>
          <w:lang w:val="en-GB"/>
        </w:rPr>
        <w:t xml:space="preserve"> </w:t>
      </w:r>
      <w:proofErr w:type="spellStart"/>
      <w:r w:rsidRPr="00642108">
        <w:rPr>
          <w:sz w:val="16"/>
          <w:szCs w:val="16"/>
          <w:lang w:val="en-GB"/>
        </w:rPr>
        <w:t>Takvimi</w:t>
      </w:r>
      <w:proofErr w:type="spellEnd"/>
      <w:r w:rsidRPr="00642108">
        <w:rPr>
          <w:sz w:val="16"/>
          <w:szCs w:val="16"/>
          <w:lang w:val="en-GB"/>
        </w:rPr>
        <w:t xml:space="preserve">) </w:t>
      </w:r>
    </w:p>
    <w:tbl>
      <w:tblPr>
        <w:tblW w:w="96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8606"/>
      </w:tblGrid>
      <w:tr w:rsidR="003B48EB" w:rsidRPr="00642108" w:rsidTr="00406EC5">
        <w:trPr>
          <w:cantSplit/>
          <w:trHeight w:val="20"/>
          <w:tblHeader/>
          <w:jc w:val="center"/>
        </w:trPr>
        <w:tc>
          <w:tcPr>
            <w:tcW w:w="10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42108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  <w:lang w:val="en-GB"/>
              </w:rPr>
            </w:pPr>
            <w:proofErr w:type="spellStart"/>
            <w:r w:rsidRPr="00642108">
              <w:rPr>
                <w:b/>
                <w:sz w:val="16"/>
                <w:szCs w:val="16"/>
                <w:lang w:val="en-GB"/>
              </w:rPr>
              <w:t>Haftalar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42108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  <w:lang w:val="en-GB"/>
              </w:rPr>
            </w:pPr>
            <w:proofErr w:type="spellStart"/>
            <w:r w:rsidRPr="00642108">
              <w:rPr>
                <w:b/>
                <w:sz w:val="16"/>
                <w:szCs w:val="16"/>
                <w:lang w:val="en-GB"/>
              </w:rPr>
              <w:t>Haftalık</w:t>
            </w:r>
            <w:proofErr w:type="spellEnd"/>
            <w:r w:rsidRPr="00642108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42108">
              <w:rPr>
                <w:b/>
                <w:sz w:val="16"/>
                <w:szCs w:val="16"/>
                <w:lang w:val="en-GB"/>
              </w:rPr>
              <w:t>Konu</w:t>
            </w:r>
            <w:proofErr w:type="spellEnd"/>
            <w:r w:rsidRPr="00642108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42108">
              <w:rPr>
                <w:b/>
                <w:sz w:val="16"/>
                <w:szCs w:val="16"/>
                <w:lang w:val="en-GB"/>
              </w:rPr>
              <w:t>Başlıkları</w:t>
            </w:r>
            <w:proofErr w:type="spellEnd"/>
            <w:r w:rsidRPr="00642108">
              <w:rPr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8657F8" w:rsidRPr="00642108" w:rsidTr="008657F8">
        <w:trPr>
          <w:cantSplit/>
          <w:trHeight w:val="585"/>
          <w:jc w:val="center"/>
        </w:trPr>
        <w:tc>
          <w:tcPr>
            <w:tcW w:w="1068" w:type="dxa"/>
            <w:tcBorders>
              <w:bottom w:val="dotted" w:sz="4" w:space="0" w:color="auto"/>
            </w:tcBorders>
            <w:vAlign w:val="center"/>
          </w:tcPr>
          <w:p w:rsidR="008657F8" w:rsidRPr="00642108" w:rsidRDefault="008657F8" w:rsidP="00832AEF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1.Hafta</w:t>
            </w:r>
          </w:p>
        </w:tc>
        <w:tc>
          <w:tcPr>
            <w:tcW w:w="8606" w:type="dxa"/>
            <w:vAlign w:val="center"/>
          </w:tcPr>
          <w:p w:rsidR="008657F8" w:rsidRPr="00642108" w:rsidRDefault="00FA14F8" w:rsidP="00FA14F8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  <w:lang w:val="en-GB"/>
              </w:rPr>
            </w:pPr>
            <w:r w:rsidRPr="00642108">
              <w:rPr>
                <w:rFonts w:eastAsiaTheme="minorHAnsi"/>
                <w:bCs/>
                <w:sz w:val="16"/>
                <w:szCs w:val="16"/>
                <w:lang w:val="en-GB" w:eastAsia="en-US"/>
              </w:rPr>
              <w:t>Body Composition Analysis On Elderly Living In Nursing Homes</w:t>
            </w:r>
          </w:p>
        </w:tc>
      </w:tr>
      <w:tr w:rsidR="008657F8" w:rsidRPr="00642108" w:rsidTr="008657F8">
        <w:trPr>
          <w:cantSplit/>
          <w:trHeight w:val="557"/>
          <w:jc w:val="center"/>
        </w:trPr>
        <w:tc>
          <w:tcPr>
            <w:tcW w:w="10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57F8" w:rsidRPr="00642108" w:rsidRDefault="008657F8" w:rsidP="00BE60AC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657F8" w:rsidRPr="00642108" w:rsidRDefault="00456103" w:rsidP="00456103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  <w:lang w:val="en-GB"/>
              </w:rPr>
            </w:pPr>
            <w:r w:rsidRPr="00642108">
              <w:rPr>
                <w:rFonts w:eastAsiaTheme="minorHAnsi" w:cs="HelveticaLTStd-Bold"/>
                <w:bCs/>
                <w:sz w:val="16"/>
                <w:szCs w:val="16"/>
                <w:lang w:val="en-GB" w:eastAsia="en-US"/>
              </w:rPr>
              <w:t>Correlations Between Somatotypes And Nutritional Intake In Sports Students</w:t>
            </w:r>
          </w:p>
        </w:tc>
      </w:tr>
      <w:tr w:rsidR="008657F8" w:rsidRPr="00642108" w:rsidTr="008657F8">
        <w:trPr>
          <w:cantSplit/>
          <w:trHeight w:val="409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657F8" w:rsidRPr="00642108" w:rsidRDefault="008657F8" w:rsidP="00BE60AC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657F8" w:rsidRPr="00642108" w:rsidRDefault="00456103" w:rsidP="00456103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  <w:lang w:val="en-GB"/>
              </w:rPr>
            </w:pPr>
            <w:r w:rsidRPr="00642108">
              <w:rPr>
                <w:rFonts w:eastAsiaTheme="minorHAnsi" w:cs="HelveticaLTStd-Bold"/>
                <w:bCs/>
                <w:sz w:val="16"/>
                <w:szCs w:val="16"/>
                <w:lang w:val="en-GB" w:eastAsia="en-US"/>
              </w:rPr>
              <w:t xml:space="preserve">Dislodged teeth in four intact child Mummies from </w:t>
            </w:r>
            <w:proofErr w:type="spellStart"/>
            <w:r w:rsidRPr="00642108">
              <w:rPr>
                <w:rFonts w:eastAsiaTheme="minorHAnsi" w:cs="HelveticaLTStd-Bold"/>
                <w:bCs/>
                <w:sz w:val="16"/>
                <w:szCs w:val="16"/>
                <w:lang w:val="en-GB" w:eastAsia="en-US"/>
              </w:rPr>
              <w:t>Graeco</w:t>
            </w:r>
            <w:proofErr w:type="spellEnd"/>
            <w:r w:rsidRPr="00642108">
              <w:rPr>
                <w:rFonts w:eastAsiaTheme="minorHAnsi" w:cs="HelveticaLTStd-Bold"/>
                <w:bCs/>
                <w:sz w:val="16"/>
                <w:szCs w:val="16"/>
                <w:lang w:val="en-GB" w:eastAsia="en-US"/>
              </w:rPr>
              <w:t xml:space="preserve">/Roman </w:t>
            </w:r>
            <w:proofErr w:type="spellStart"/>
            <w:r w:rsidRPr="00642108">
              <w:rPr>
                <w:rFonts w:eastAsiaTheme="minorHAnsi" w:cs="HelveticaLTStd-Bold"/>
                <w:bCs/>
                <w:sz w:val="16"/>
                <w:szCs w:val="16"/>
                <w:lang w:val="en-GB" w:eastAsia="en-US"/>
              </w:rPr>
              <w:t>egypt</w:t>
            </w:r>
            <w:proofErr w:type="spellEnd"/>
            <w:r w:rsidRPr="00642108">
              <w:rPr>
                <w:rFonts w:eastAsiaTheme="minorHAnsi" w:cs="HelveticaLTStd-Bold"/>
                <w:bCs/>
                <w:sz w:val="16"/>
                <w:szCs w:val="16"/>
                <w:lang w:val="en-GB" w:eastAsia="en-US"/>
              </w:rPr>
              <w:t xml:space="preserve"> (332 BCE – c. 395 CE) – child abuse, Accident or careless embalmers?</w:t>
            </w:r>
          </w:p>
        </w:tc>
      </w:tr>
      <w:tr w:rsidR="008657F8" w:rsidRPr="00642108" w:rsidTr="008657F8">
        <w:trPr>
          <w:cantSplit/>
          <w:trHeight w:val="118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657F8" w:rsidRPr="00642108" w:rsidRDefault="008657F8" w:rsidP="00BE60AC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56103" w:rsidRPr="00642108" w:rsidRDefault="00456103" w:rsidP="00456103">
            <w:pPr>
              <w:autoSpaceDE w:val="0"/>
              <w:autoSpaceDN w:val="0"/>
              <w:adjustRightInd w:val="0"/>
              <w:jc w:val="left"/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</w:pPr>
            <w:r w:rsidRP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Relat</w:t>
            </w:r>
            <w:r w:rsid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i</w:t>
            </w:r>
            <w:r w:rsidRP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on of some anthropometr</w:t>
            </w:r>
            <w:r w:rsid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i</w:t>
            </w:r>
            <w:r w:rsidRP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 xml:space="preserve">c </w:t>
            </w:r>
            <w:r w:rsid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p</w:t>
            </w:r>
            <w:r w:rsidRP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arameters of ch</w:t>
            </w:r>
            <w:r w:rsid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i</w:t>
            </w:r>
            <w:r w:rsidRP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ldren aged 13–16 years wıth the</w:t>
            </w:r>
            <w:r w:rsid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i</w:t>
            </w:r>
            <w:r w:rsidRP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r eat</w:t>
            </w:r>
            <w:r w:rsid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i</w:t>
            </w:r>
            <w:r w:rsidRP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ng hab</w:t>
            </w:r>
            <w:r w:rsid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i</w:t>
            </w:r>
            <w:r w:rsidRPr="00642108">
              <w:rPr>
                <w:rFonts w:eastAsiaTheme="minorHAnsi" w:cs="Helvetica-Bold"/>
                <w:bCs/>
                <w:sz w:val="16"/>
                <w:szCs w:val="16"/>
                <w:lang w:val="en-GB" w:eastAsia="en-US"/>
              </w:rPr>
              <w:t>ts</w:t>
            </w:r>
          </w:p>
          <w:p w:rsidR="008657F8" w:rsidRPr="00642108" w:rsidRDefault="00642108" w:rsidP="00456103">
            <w:pPr>
              <w:pStyle w:val="OkumaParas"/>
              <w:numPr>
                <w:ilvl w:val="0"/>
                <w:numId w:val="0"/>
              </w:numPr>
              <w:rPr>
                <w:lang w:val="en-GB"/>
              </w:rPr>
            </w:pPr>
            <w:r w:rsidRPr="00642108">
              <w:rPr>
                <w:rFonts w:eastAsiaTheme="minorHAnsi" w:cs="Helvetica-Bold"/>
                <w:bCs/>
                <w:lang w:val="en-GB" w:eastAsia="en-US"/>
              </w:rPr>
              <w:t>a</w:t>
            </w:r>
            <w:r w:rsidR="00456103" w:rsidRPr="00642108">
              <w:rPr>
                <w:rFonts w:eastAsiaTheme="minorHAnsi" w:cs="Helvetica-Bold"/>
                <w:bCs/>
                <w:lang w:val="en-GB" w:eastAsia="en-US"/>
              </w:rPr>
              <w:t>nd physical activity</w:t>
            </w:r>
          </w:p>
        </w:tc>
      </w:tr>
      <w:tr w:rsidR="008657F8" w:rsidRPr="00642108" w:rsidTr="008657F8">
        <w:trPr>
          <w:cantSplit/>
          <w:trHeight w:val="238"/>
          <w:jc w:val="center"/>
        </w:trPr>
        <w:tc>
          <w:tcPr>
            <w:tcW w:w="10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57F8" w:rsidRPr="00642108" w:rsidRDefault="008657F8" w:rsidP="00BE60AC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657F8" w:rsidRPr="00AA27E3" w:rsidRDefault="00AA27E3" w:rsidP="00AA27E3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  <w:lang w:val="en-GB"/>
              </w:rPr>
            </w:pP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S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egmental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b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oelectr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cal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mpedance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analys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s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n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ch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ldren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aged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7–18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years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l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v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ng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n 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A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nkara-</w:t>
            </w:r>
            <w:proofErr w:type="spellStart"/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T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urkey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age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and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sex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d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fference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n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the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measures</w:t>
            </w:r>
            <w:proofErr w:type="spellEnd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ad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pos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AA27E3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ty</w:t>
            </w:r>
            <w:proofErr w:type="spellEnd"/>
          </w:p>
        </w:tc>
      </w:tr>
      <w:tr w:rsidR="00C84E9D" w:rsidRPr="00642108" w:rsidTr="00634C1E">
        <w:trPr>
          <w:cantSplit/>
          <w:trHeight w:val="599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C84E9D" w:rsidRPr="00642108" w:rsidRDefault="00C84E9D" w:rsidP="00BE60AC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84E9D" w:rsidRPr="005D0142" w:rsidRDefault="005D0142" w:rsidP="005D0142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  <w:lang w:val="en-GB"/>
              </w:rPr>
            </w:pPr>
            <w:proofErr w:type="spellStart"/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Skeletal</w:t>
            </w:r>
            <w:proofErr w:type="spellEnd"/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patholog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cal</w:t>
            </w:r>
            <w:proofErr w:type="spellEnd"/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cond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t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ons</w:t>
            </w:r>
            <w:proofErr w:type="spellEnd"/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of </w:t>
            </w:r>
            <w:proofErr w:type="spellStart"/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Li</w:t>
            </w:r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thuan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an</w:t>
            </w:r>
            <w:proofErr w:type="spellEnd"/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mumm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i</w:t>
            </w:r>
            <w:r w:rsidRPr="005D0142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es</w:t>
            </w:r>
            <w:proofErr w:type="spellEnd"/>
          </w:p>
        </w:tc>
      </w:tr>
      <w:tr w:rsidR="00C84E9D" w:rsidRPr="00642108" w:rsidTr="00C84E9D">
        <w:trPr>
          <w:cantSplit/>
          <w:trHeight w:val="194"/>
          <w:jc w:val="center"/>
        </w:trPr>
        <w:tc>
          <w:tcPr>
            <w:tcW w:w="10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4E9D" w:rsidRPr="00642108" w:rsidRDefault="00C84E9D" w:rsidP="00BE60AC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84E9D" w:rsidRPr="00642108" w:rsidRDefault="008657F8" w:rsidP="00BE60AC">
            <w:pPr>
              <w:pStyle w:val="Konu-basligi"/>
              <w:rPr>
                <w:sz w:val="16"/>
                <w:lang w:val="en-GB"/>
              </w:rPr>
            </w:pPr>
            <w:r w:rsidRPr="00642108">
              <w:rPr>
                <w:sz w:val="16"/>
                <w:lang w:val="en-GB"/>
              </w:rPr>
              <w:t>ARA SINAV</w:t>
            </w:r>
          </w:p>
        </w:tc>
      </w:tr>
      <w:tr w:rsidR="00BE60AC" w:rsidRPr="00642108" w:rsidTr="00C84E9D">
        <w:trPr>
          <w:cantSplit/>
          <w:trHeight w:val="598"/>
          <w:jc w:val="center"/>
        </w:trPr>
        <w:tc>
          <w:tcPr>
            <w:tcW w:w="1068" w:type="dxa"/>
            <w:vAlign w:val="center"/>
          </w:tcPr>
          <w:p w:rsidR="00BE60AC" w:rsidRPr="00642108" w:rsidRDefault="00BE60AC" w:rsidP="00BE60AC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3231C4" w:rsidRDefault="003231C4" w:rsidP="003231C4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  <w:lang w:val="en-GB"/>
              </w:rPr>
            </w:pPr>
            <w:proofErr w:type="spellStart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The</w:t>
            </w:r>
            <w:proofErr w:type="spellEnd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growth</w:t>
            </w:r>
            <w:proofErr w:type="spellEnd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charts</w:t>
            </w:r>
            <w:proofErr w:type="spellEnd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of </w:t>
            </w:r>
            <w:proofErr w:type="spellStart"/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E</w:t>
            </w:r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ston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i</w:t>
            </w:r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an</w:t>
            </w:r>
            <w:proofErr w:type="spellEnd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schoolch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i</w:t>
            </w:r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ldren</w:t>
            </w:r>
            <w:proofErr w:type="spellEnd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Comparative</w:t>
            </w:r>
            <w:proofErr w:type="spellEnd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analys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i</w:t>
            </w:r>
            <w:r w:rsidRPr="003231C4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s</w:t>
            </w:r>
            <w:proofErr w:type="spellEnd"/>
          </w:p>
        </w:tc>
      </w:tr>
      <w:tr w:rsidR="008657F8" w:rsidRPr="00642108" w:rsidTr="008657F8">
        <w:trPr>
          <w:cantSplit/>
          <w:trHeight w:val="127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657F8" w:rsidRPr="00642108" w:rsidRDefault="008657F8" w:rsidP="0006385D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657F8" w:rsidRPr="0006385D" w:rsidRDefault="0006385D" w:rsidP="0006385D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  <w:lang w:val="en-GB"/>
              </w:rPr>
            </w:pPr>
            <w:proofErr w:type="spellStart"/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The</w:t>
            </w:r>
            <w:proofErr w:type="spellEnd"/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tooth</w:t>
            </w:r>
            <w:proofErr w:type="spellEnd"/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 xml:space="preserve"> s</w:t>
            </w:r>
            <w:r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i</w:t>
            </w:r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 xml:space="preserve">ze </w:t>
            </w:r>
            <w:r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i</w:t>
            </w:r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 xml:space="preserve">n </w:t>
            </w:r>
            <w:proofErr w:type="spellStart"/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the</w:t>
            </w:r>
            <w:proofErr w:type="spellEnd"/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end</w:t>
            </w:r>
            <w:proofErr w:type="spellEnd"/>
            <w:r w:rsidR="00A4088B"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 xml:space="preserve"> </w:t>
            </w:r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 xml:space="preserve">of </w:t>
            </w:r>
            <w:proofErr w:type="spellStart"/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the</w:t>
            </w:r>
            <w:proofErr w:type="spellEnd"/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E</w:t>
            </w:r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stonıan</w:t>
            </w:r>
            <w:proofErr w:type="spellEnd"/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I</w:t>
            </w:r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ron</w:t>
            </w:r>
            <w:proofErr w:type="spellEnd"/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A</w:t>
            </w:r>
            <w:r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>ge</w:t>
            </w:r>
            <w:r w:rsidR="00A4088B" w:rsidRPr="0006385D">
              <w:rPr>
                <w:rFonts w:eastAsiaTheme="minorHAnsi" w:cs="TimesNewRoman,Bold"/>
                <w:bCs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8657F8" w:rsidRPr="00642108" w:rsidTr="008657F8">
        <w:trPr>
          <w:cantSplit/>
          <w:trHeight w:val="208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657F8" w:rsidRPr="00642108" w:rsidRDefault="008657F8" w:rsidP="009A21B6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657F8" w:rsidRPr="00642108" w:rsidRDefault="00731452" w:rsidP="00731452">
            <w:pPr>
              <w:autoSpaceDE w:val="0"/>
              <w:autoSpaceDN w:val="0"/>
              <w:adjustRightInd w:val="0"/>
              <w:jc w:val="left"/>
              <w:rPr>
                <w:sz w:val="16"/>
                <w:lang w:val="en-GB"/>
              </w:rPr>
            </w:pPr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 xml:space="preserve">An </w:t>
            </w:r>
            <w:proofErr w:type="spellStart"/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anthropometr</w:t>
            </w:r>
            <w:r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i</w:t>
            </w:r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c</w:t>
            </w:r>
            <w:proofErr w:type="spellEnd"/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 xml:space="preserve"> model </w:t>
            </w:r>
            <w:proofErr w:type="spellStart"/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for</w:t>
            </w:r>
            <w:proofErr w:type="spellEnd"/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nutr</w:t>
            </w:r>
            <w:r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i</w:t>
            </w:r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t</w:t>
            </w:r>
            <w:r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i</w:t>
            </w:r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on</w:t>
            </w:r>
            <w:proofErr w:type="spellEnd"/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research</w:t>
            </w:r>
            <w:proofErr w:type="spellEnd"/>
            <w:r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 xml:space="preserve"> </w:t>
            </w:r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 xml:space="preserve">of </w:t>
            </w:r>
            <w:proofErr w:type="spellStart"/>
            <w:r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Estoni</w:t>
            </w:r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an</w:t>
            </w:r>
            <w:proofErr w:type="spellEnd"/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female</w:t>
            </w:r>
            <w:proofErr w:type="spellEnd"/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31452">
              <w:rPr>
                <w:rFonts w:eastAsiaTheme="minorHAnsi" w:cs="Arial,Bold"/>
                <w:bCs/>
                <w:sz w:val="16"/>
                <w:szCs w:val="16"/>
                <w:lang w:eastAsia="en-US"/>
              </w:rPr>
              <w:t>students</w:t>
            </w:r>
            <w:proofErr w:type="spellEnd"/>
          </w:p>
        </w:tc>
      </w:tr>
      <w:tr w:rsidR="008657F8" w:rsidRPr="00642108" w:rsidTr="008657F8">
        <w:trPr>
          <w:cantSplit/>
          <w:trHeight w:val="328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657F8" w:rsidRPr="00642108" w:rsidRDefault="008657F8" w:rsidP="009A21B6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0287" w:rsidRPr="00DD0287" w:rsidRDefault="00DD0287" w:rsidP="00DD0287">
            <w:pPr>
              <w:autoSpaceDE w:val="0"/>
              <w:autoSpaceDN w:val="0"/>
              <w:adjustRightInd w:val="0"/>
              <w:jc w:val="left"/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</w:pPr>
            <w:proofErr w:type="spellStart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Relat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i</w:t>
            </w:r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on</w:t>
            </w:r>
            <w:proofErr w:type="spellEnd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some</w:t>
            </w:r>
            <w:proofErr w:type="spellEnd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anthropometr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i</w:t>
            </w:r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c</w:t>
            </w:r>
            <w:proofErr w:type="spellEnd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parameters</w:t>
            </w:r>
            <w:proofErr w:type="spellEnd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ch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i</w:t>
            </w:r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ldren</w:t>
            </w:r>
            <w:proofErr w:type="spellEnd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aged</w:t>
            </w:r>
            <w:proofErr w:type="spellEnd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13–16 </w:t>
            </w:r>
            <w:proofErr w:type="spellStart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years</w:t>
            </w:r>
            <w:proofErr w:type="spellEnd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wıth</w:t>
            </w:r>
            <w:proofErr w:type="spellEnd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the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i</w:t>
            </w:r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r</w:t>
            </w:r>
            <w:proofErr w:type="spellEnd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eat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i</w:t>
            </w:r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ng</w:t>
            </w:r>
            <w:proofErr w:type="spellEnd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hab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i</w:t>
            </w:r>
            <w:r w:rsidRPr="00DD028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ts</w:t>
            </w:r>
            <w:proofErr w:type="spellEnd"/>
          </w:p>
          <w:p w:rsidR="008657F8" w:rsidRPr="00642108" w:rsidRDefault="00DD0287" w:rsidP="00DD0287">
            <w:pPr>
              <w:pStyle w:val="Konu-basligi"/>
              <w:ind w:left="0"/>
              <w:rPr>
                <w:sz w:val="16"/>
                <w:lang w:val="en-GB"/>
              </w:rPr>
            </w:pPr>
            <w:proofErr w:type="spellStart"/>
            <w:r>
              <w:rPr>
                <w:rFonts w:eastAsiaTheme="minorHAnsi" w:cs="Helvetica-Bold"/>
                <w:b w:val="0"/>
                <w:bCs/>
                <w:sz w:val="16"/>
                <w:lang w:eastAsia="en-US"/>
              </w:rPr>
              <w:t>a</w:t>
            </w:r>
            <w:r w:rsidRPr="00DD0287">
              <w:rPr>
                <w:rFonts w:eastAsiaTheme="minorHAnsi" w:cs="Helvetica-Bold"/>
                <w:b w:val="0"/>
                <w:bCs/>
                <w:sz w:val="16"/>
                <w:lang w:eastAsia="en-US"/>
              </w:rPr>
              <w:t>nd</w:t>
            </w:r>
            <w:proofErr w:type="spellEnd"/>
            <w:r w:rsidRPr="00DD0287">
              <w:rPr>
                <w:rFonts w:eastAsiaTheme="minorHAnsi" w:cs="Helvetica-Bold"/>
                <w:b w:val="0"/>
                <w:bCs/>
                <w:sz w:val="16"/>
                <w:lang w:eastAsia="en-US"/>
              </w:rPr>
              <w:t xml:space="preserve"> </w:t>
            </w:r>
            <w:proofErr w:type="spellStart"/>
            <w:r w:rsidRPr="00DD0287">
              <w:rPr>
                <w:rFonts w:eastAsiaTheme="minorHAnsi" w:cs="Helvetica-Bold"/>
                <w:b w:val="0"/>
                <w:bCs/>
                <w:sz w:val="16"/>
                <w:lang w:eastAsia="en-US"/>
              </w:rPr>
              <w:t>physical</w:t>
            </w:r>
            <w:proofErr w:type="spellEnd"/>
            <w:r w:rsidRPr="00DD0287">
              <w:rPr>
                <w:rFonts w:eastAsiaTheme="minorHAnsi" w:cs="Helvetica-Bold"/>
                <w:b w:val="0"/>
                <w:bCs/>
                <w:sz w:val="16"/>
                <w:lang w:eastAsia="en-US"/>
              </w:rPr>
              <w:t xml:space="preserve"> </w:t>
            </w:r>
            <w:proofErr w:type="spellStart"/>
            <w:r w:rsidRPr="00DD0287">
              <w:rPr>
                <w:rFonts w:eastAsiaTheme="minorHAnsi" w:cs="Helvetica-Bold"/>
                <w:b w:val="0"/>
                <w:bCs/>
                <w:sz w:val="16"/>
                <w:lang w:eastAsia="en-US"/>
              </w:rPr>
              <w:t>activity</w:t>
            </w:r>
            <w:proofErr w:type="spellEnd"/>
          </w:p>
        </w:tc>
      </w:tr>
      <w:tr w:rsidR="008565B4" w:rsidRPr="00642108" w:rsidTr="008565B4">
        <w:trPr>
          <w:cantSplit/>
          <w:trHeight w:val="374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8565B4" w:rsidRPr="00642108" w:rsidRDefault="008565B4" w:rsidP="009A21B6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565B4" w:rsidRPr="006501E7" w:rsidRDefault="006501E7" w:rsidP="00406EC5">
            <w:pPr>
              <w:pStyle w:val="Konu-basligi"/>
              <w:ind w:left="0"/>
              <w:rPr>
                <w:sz w:val="16"/>
                <w:lang w:val="en-GB"/>
              </w:rPr>
            </w:pPr>
            <w:hyperlink r:id="rId6" w:history="1">
              <w:proofErr w:type="spellStart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>Assessment</w:t>
              </w:r>
              <w:proofErr w:type="spellEnd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 xml:space="preserve"> of </w:t>
              </w:r>
              <w:proofErr w:type="spellStart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>development</w:t>
              </w:r>
              <w:proofErr w:type="spellEnd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 xml:space="preserve"> of </w:t>
              </w:r>
              <w:proofErr w:type="spellStart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>adolescent</w:t>
              </w:r>
              <w:proofErr w:type="spellEnd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 xml:space="preserve"> </w:t>
              </w:r>
              <w:proofErr w:type="spellStart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>volleyball</w:t>
              </w:r>
              <w:proofErr w:type="spellEnd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 xml:space="preserve"> </w:t>
              </w:r>
              <w:proofErr w:type="spellStart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>players</w:t>
              </w:r>
              <w:proofErr w:type="spellEnd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 xml:space="preserve">’ </w:t>
              </w:r>
              <w:proofErr w:type="spellStart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>jumping</w:t>
              </w:r>
              <w:proofErr w:type="spellEnd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 xml:space="preserve"> </w:t>
              </w:r>
              <w:proofErr w:type="spellStart"/>
              <w:r w:rsidRPr="006501E7">
                <w:rPr>
                  <w:rStyle w:val="Kpr"/>
                  <w:rFonts w:cs="Segoe UI"/>
                  <w:b w:val="0"/>
                  <w:bCs/>
                  <w:color w:val="auto"/>
                  <w:sz w:val="16"/>
                  <w:shd w:val="clear" w:color="auto" w:fill="FFFFFF"/>
                </w:rPr>
                <w:t>ability</w:t>
              </w:r>
              <w:proofErr w:type="spellEnd"/>
            </w:hyperlink>
          </w:p>
        </w:tc>
      </w:tr>
      <w:tr w:rsidR="009E7611" w:rsidRPr="00642108" w:rsidTr="008926A1">
        <w:trPr>
          <w:cantSplit/>
          <w:trHeight w:val="639"/>
          <w:jc w:val="center"/>
        </w:trPr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9E7611" w:rsidRPr="00642108" w:rsidRDefault="009E7611" w:rsidP="009A21B6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E7611" w:rsidRPr="009E7611" w:rsidRDefault="009E7611" w:rsidP="00406EC5">
            <w:pPr>
              <w:pStyle w:val="Konu-basligi"/>
              <w:ind w:left="0"/>
              <w:rPr>
                <w:b w:val="0"/>
                <w:sz w:val="16"/>
                <w:lang w:val="en-GB"/>
              </w:rPr>
            </w:pPr>
            <w:hyperlink r:id="rId7" w:history="1">
              <w:proofErr w:type="spellStart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>Effect</w:t>
              </w:r>
              <w:proofErr w:type="spellEnd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 xml:space="preserve"> of a </w:t>
              </w:r>
              <w:proofErr w:type="spellStart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>period</w:t>
              </w:r>
              <w:proofErr w:type="spellEnd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 xml:space="preserve"> of </w:t>
              </w:r>
              <w:proofErr w:type="spellStart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>cervical</w:t>
              </w:r>
              <w:proofErr w:type="spellEnd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>flexion</w:t>
              </w:r>
              <w:proofErr w:type="spellEnd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 xml:space="preserve"> on </w:t>
              </w:r>
              <w:proofErr w:type="spellStart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>upper</w:t>
              </w:r>
              <w:proofErr w:type="spellEnd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>extremity</w:t>
              </w:r>
              <w:proofErr w:type="spellEnd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>muscle</w:t>
              </w:r>
              <w:proofErr w:type="spellEnd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9E7611">
                <w:rPr>
                  <w:rStyle w:val="Kpr"/>
                  <w:rFonts w:cs="Segoe UI"/>
                  <w:b w:val="0"/>
                  <w:bCs/>
                  <w:color w:val="auto"/>
                  <w:sz w:val="16"/>
                  <w:u w:val="none"/>
                  <w:shd w:val="clear" w:color="auto" w:fill="FFFFFF"/>
                </w:rPr>
                <w:t>strength</w:t>
              </w:r>
              <w:proofErr w:type="spellEnd"/>
            </w:hyperlink>
          </w:p>
        </w:tc>
      </w:tr>
      <w:tr w:rsidR="00406EC5" w:rsidRPr="00642108" w:rsidTr="00406EC5">
        <w:trPr>
          <w:cantSplit/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EC5" w:rsidRPr="00642108" w:rsidRDefault="00406EC5" w:rsidP="009A21B6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642108">
              <w:rPr>
                <w:sz w:val="16"/>
                <w:szCs w:val="16"/>
                <w:lang w:val="en-GB"/>
              </w:rPr>
              <w:t xml:space="preserve">14. </w:t>
            </w:r>
            <w:proofErr w:type="spellStart"/>
            <w:r w:rsidRPr="00642108">
              <w:rPr>
                <w:sz w:val="16"/>
                <w:szCs w:val="16"/>
                <w:lang w:val="en-GB"/>
              </w:rPr>
              <w:t>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EC5" w:rsidRPr="00642108" w:rsidRDefault="00406EC5" w:rsidP="00406EC5">
            <w:pPr>
              <w:pStyle w:val="Konu-basligi"/>
              <w:ind w:left="0"/>
              <w:rPr>
                <w:sz w:val="16"/>
                <w:lang w:val="en-GB"/>
              </w:rPr>
            </w:pPr>
            <w:r w:rsidRPr="00642108">
              <w:rPr>
                <w:sz w:val="16"/>
                <w:lang w:val="en-GB"/>
              </w:rPr>
              <w:t>FİNAL SINAVI</w:t>
            </w:r>
          </w:p>
        </w:tc>
      </w:tr>
    </w:tbl>
    <w:p w:rsidR="003B48EB" w:rsidRPr="00642108" w:rsidRDefault="003B48EB" w:rsidP="003B48EB">
      <w:pPr>
        <w:tabs>
          <w:tab w:val="left" w:pos="6375"/>
        </w:tabs>
        <w:rPr>
          <w:sz w:val="16"/>
          <w:szCs w:val="16"/>
          <w:lang w:val="en-GB"/>
        </w:rPr>
      </w:pPr>
      <w:r w:rsidRPr="00642108">
        <w:rPr>
          <w:sz w:val="16"/>
          <w:szCs w:val="16"/>
          <w:lang w:val="en-GB"/>
        </w:rPr>
        <w:tab/>
      </w:r>
    </w:p>
    <w:p w:rsidR="00EB0AE2" w:rsidRPr="00642108" w:rsidRDefault="009E7611">
      <w:pPr>
        <w:rPr>
          <w:lang w:val="en-GB"/>
        </w:rPr>
      </w:pPr>
      <w:bookmarkStart w:id="0" w:name="_GoBack"/>
      <w:bookmarkEnd w:id="0"/>
    </w:p>
    <w:sectPr w:rsidR="00EB0AE2" w:rsidRPr="00642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LTStd-Bold">
    <w:altName w:val="Times New Roman"/>
    <w:panose1 w:val="00000000000000000000"/>
    <w:charset w:val="CC"/>
    <w:family w:val="auto"/>
    <w:notTrueType/>
    <w:pitch w:val="default"/>
    <w:sig w:usb0="00000205" w:usb1="00000000" w:usb2="00000000" w:usb3="00000000" w:csb0="00000014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2A6"/>
    <w:multiLevelType w:val="hybridMultilevel"/>
    <w:tmpl w:val="078E5770"/>
    <w:lvl w:ilvl="0" w:tplc="F4C61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684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E4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20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4C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CD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67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B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26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B00FF6"/>
    <w:multiLevelType w:val="hybridMultilevel"/>
    <w:tmpl w:val="17404A8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E37B3"/>
    <w:multiLevelType w:val="hybridMultilevel"/>
    <w:tmpl w:val="F7227E12"/>
    <w:lvl w:ilvl="0" w:tplc="F01E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85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A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87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A2A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07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03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61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0A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8124C5"/>
    <w:multiLevelType w:val="hybridMultilevel"/>
    <w:tmpl w:val="91FC08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0793D"/>
    <w:multiLevelType w:val="hybridMultilevel"/>
    <w:tmpl w:val="FD76396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>
    <w:nsid w:val="4C0532C3"/>
    <w:multiLevelType w:val="hybridMultilevel"/>
    <w:tmpl w:val="29701E3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65036459"/>
    <w:multiLevelType w:val="hybridMultilevel"/>
    <w:tmpl w:val="CB7034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6385D"/>
    <w:rsid w:val="000A48ED"/>
    <w:rsid w:val="0013727B"/>
    <w:rsid w:val="00157E5B"/>
    <w:rsid w:val="00172ADF"/>
    <w:rsid w:val="00297010"/>
    <w:rsid w:val="002B0536"/>
    <w:rsid w:val="003231C4"/>
    <w:rsid w:val="003B48EB"/>
    <w:rsid w:val="00406EC5"/>
    <w:rsid w:val="00456103"/>
    <w:rsid w:val="00512350"/>
    <w:rsid w:val="005D0142"/>
    <w:rsid w:val="00642108"/>
    <w:rsid w:val="006501E7"/>
    <w:rsid w:val="00731452"/>
    <w:rsid w:val="007E0E86"/>
    <w:rsid w:val="0080021E"/>
    <w:rsid w:val="00832BE3"/>
    <w:rsid w:val="008565B4"/>
    <w:rsid w:val="008657F8"/>
    <w:rsid w:val="008A2C58"/>
    <w:rsid w:val="009974A8"/>
    <w:rsid w:val="009A21B6"/>
    <w:rsid w:val="009E7611"/>
    <w:rsid w:val="00A4088B"/>
    <w:rsid w:val="00AA27E3"/>
    <w:rsid w:val="00BE33FD"/>
    <w:rsid w:val="00BE60AC"/>
    <w:rsid w:val="00C13FD2"/>
    <w:rsid w:val="00C30144"/>
    <w:rsid w:val="00C65C90"/>
    <w:rsid w:val="00C84E9D"/>
    <w:rsid w:val="00D06374"/>
    <w:rsid w:val="00D91059"/>
    <w:rsid w:val="00DD0287"/>
    <w:rsid w:val="00E10144"/>
    <w:rsid w:val="00E7311F"/>
    <w:rsid w:val="00F27CDF"/>
    <w:rsid w:val="00FA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6501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650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9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5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7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js.utlib.ee/index.php/PoA/article/view/poa.2019.28.2.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js.utlib.ee/index.php/PoA/article/view/poa.2019.28.2.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SONY</cp:lastModifiedBy>
  <cp:revision>24</cp:revision>
  <dcterms:created xsi:type="dcterms:W3CDTF">2017-11-21T08:58:00Z</dcterms:created>
  <dcterms:modified xsi:type="dcterms:W3CDTF">2020-05-07T08:45:00Z</dcterms:modified>
</cp:coreProperties>
</file>