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96C3C" w:rsidP="00832AEF">
            <w:pPr>
              <w:pStyle w:val="DersBilgileri"/>
              <w:rPr>
                <w:b/>
                <w:bCs/>
                <w:szCs w:val="16"/>
              </w:rPr>
            </w:pPr>
            <w:r w:rsidRPr="00596C3C">
              <w:rPr>
                <w:b/>
                <w:bCs/>
                <w:szCs w:val="16"/>
              </w:rPr>
              <w:t>İLH226</w:t>
            </w:r>
            <w:r>
              <w:rPr>
                <w:b/>
                <w:bCs/>
                <w:szCs w:val="16"/>
              </w:rPr>
              <w:t xml:space="preserve"> DİNİ HİTABET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Fatma ÇAPCIOĞLU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347C8" w:rsidRPr="001A2552" w:rsidRDefault="00596C3C" w:rsidP="00A347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347C8">
              <w:rPr>
                <w:szCs w:val="16"/>
              </w:rPr>
              <w:t xml:space="preserve">(Ulusal) </w:t>
            </w:r>
            <w:r>
              <w:rPr>
                <w:szCs w:val="16"/>
              </w:rPr>
              <w:t xml:space="preserve"> 3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teorik boyutunda;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596C3C">
              <w:rPr>
                <w:szCs w:val="16"/>
              </w:rPr>
              <w:t>Hi</w:t>
            </w:r>
            <w:r>
              <w:rPr>
                <w:szCs w:val="16"/>
              </w:rPr>
              <w:t>tabetle ilgili temel kavramlar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Hitabet türleri 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Etkili İletişim 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596C3C">
              <w:rPr>
                <w:szCs w:val="16"/>
              </w:rPr>
              <w:t>Hitabet ve mesleki uygulamaların din hizmetlerindeki önem</w:t>
            </w:r>
            <w:r>
              <w:rPr>
                <w:szCs w:val="16"/>
              </w:rPr>
              <w:t>i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 Etkili bir hitabetin püf noktaları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 Etkili sunum teknikleri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596C3C">
              <w:rPr>
                <w:szCs w:val="16"/>
              </w:rPr>
              <w:t>Hutbe ve vaaz teknik ve yöntemleri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vb</w:t>
            </w:r>
            <w:proofErr w:type="spellEnd"/>
            <w:r>
              <w:rPr>
                <w:szCs w:val="16"/>
              </w:rPr>
              <w:t xml:space="preserve"> konular yer alır. </w:t>
            </w:r>
          </w:p>
          <w:p w:rsidR="00596C3C" w:rsidRP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Ayrıca öğrenciler seçtikleri bir konu çerçevesinde hazırladıkları bir hitabet metnini ders ortamında sunarlar. Bu sunum, akran değerlendirmesi şeklinde tüm öğrenciler tarafından değerlendirilir. </w:t>
            </w:r>
          </w:p>
          <w:p w:rsidR="004A5AD7" w:rsidRPr="001A2552" w:rsidRDefault="004A5AD7" w:rsidP="00596C3C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96C3C" w:rsidP="00832AEF">
            <w:pPr>
              <w:pStyle w:val="DersBilgileri"/>
              <w:rPr>
                <w:szCs w:val="16"/>
              </w:rPr>
            </w:pPr>
            <w:r w:rsidRPr="00596C3C">
              <w:rPr>
                <w:szCs w:val="16"/>
              </w:rPr>
              <w:t>Bu ders ile öğrencinin; farklı mekân ve ortamlarda din hizmeti uygulamalarını usulüne uygun olarak gerçekleştirebilmesini, İmam hatiplik, müezzinlik, vaizlik/</w:t>
            </w:r>
            <w:proofErr w:type="spellStart"/>
            <w:r w:rsidRPr="00596C3C">
              <w:rPr>
                <w:szCs w:val="16"/>
              </w:rPr>
              <w:t>vaizelik</w:t>
            </w:r>
            <w:proofErr w:type="spellEnd"/>
            <w:r w:rsidRPr="00596C3C">
              <w:rPr>
                <w:szCs w:val="16"/>
              </w:rPr>
              <w:t xml:space="preserve"> ve Kur’an öğreticiliği uygulama becerisi kazanmasını, Din hizmeti uygulamalarını yapmaya istekli olmasını</w:t>
            </w:r>
            <w:r>
              <w:rPr>
                <w:szCs w:val="16"/>
              </w:rPr>
              <w:t xml:space="preserve">, mesleğinde iletişim ve hitabet becerisinin önemini </w:t>
            </w:r>
            <w:proofErr w:type="spellStart"/>
            <w:proofErr w:type="gramStart"/>
            <w:r>
              <w:rPr>
                <w:szCs w:val="16"/>
              </w:rPr>
              <w:t>farketmesini</w:t>
            </w:r>
            <w:proofErr w:type="spellEnd"/>
            <w:r>
              <w:rPr>
                <w:szCs w:val="16"/>
              </w:rPr>
              <w:t xml:space="preserve"> </w:t>
            </w:r>
            <w:r w:rsidRPr="00596C3C">
              <w:rPr>
                <w:szCs w:val="16"/>
              </w:rPr>
              <w:t xml:space="preserve"> amaçlanmaktadır</w:t>
            </w:r>
            <w:proofErr w:type="gramEnd"/>
            <w:r w:rsidRPr="00596C3C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96C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  <w:r w:rsidR="00A347C8">
              <w:rPr>
                <w:szCs w:val="16"/>
              </w:rPr>
              <w:t>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47C8" w:rsidRDefault="00596C3C" w:rsidP="00A347C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-“Söz Söylemek ve İş Başarmak Sanatı” </w:t>
            </w:r>
            <w:proofErr w:type="spellStart"/>
            <w:r>
              <w:rPr>
                <w:szCs w:val="16"/>
                <w:lang w:val="tr-TR"/>
              </w:rPr>
              <w:t>Dale</w:t>
            </w:r>
            <w:proofErr w:type="spellEnd"/>
            <w:r>
              <w:rPr>
                <w:szCs w:val="16"/>
                <w:lang w:val="tr-TR"/>
              </w:rPr>
              <w:t xml:space="preserve"> Carnegie</w:t>
            </w:r>
          </w:p>
          <w:p w:rsidR="00596C3C" w:rsidRDefault="00596C3C" w:rsidP="00A347C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-Etkili İletişim ve Empati- Üstün Dökmen</w:t>
            </w:r>
          </w:p>
          <w:p w:rsidR="00596C3C" w:rsidRDefault="00596C3C" w:rsidP="00A347C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-“Dini Hitabet” İsmail Lütfi Çakan</w:t>
            </w:r>
          </w:p>
          <w:p w:rsidR="00596C3C" w:rsidRPr="001A2552" w:rsidRDefault="00596C3C" w:rsidP="00A347C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-“Dini </w:t>
            </w:r>
            <w:proofErr w:type="spellStart"/>
            <w:r>
              <w:rPr>
                <w:szCs w:val="16"/>
                <w:lang w:val="tr-TR"/>
              </w:rPr>
              <w:t>Hiatbet</w:t>
            </w:r>
            <w:proofErr w:type="spellEnd"/>
            <w:r>
              <w:rPr>
                <w:szCs w:val="16"/>
                <w:lang w:val="tr-TR"/>
              </w:rPr>
              <w:t xml:space="preserve"> ve Mesleki Uygulama” Ed. Süleyman Akyürek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72A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A347C8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2A9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2A95"/>
    <w:rsid w:val="000A48ED"/>
    <w:rsid w:val="00166DFA"/>
    <w:rsid w:val="004A5AD7"/>
    <w:rsid w:val="00596C3C"/>
    <w:rsid w:val="00832BE3"/>
    <w:rsid w:val="00A347C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27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2020-05-07T11:03:00Z</dcterms:created>
  <dcterms:modified xsi:type="dcterms:W3CDTF">2020-05-07T11:03:00Z</dcterms:modified>
</cp:coreProperties>
</file>