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F49" w:rsidRPr="00BF0F49" w:rsidRDefault="00BF0F49" w:rsidP="00BF0F49">
      <w:pPr>
        <w:spacing w:line="360" w:lineRule="auto"/>
        <w:jc w:val="both"/>
        <w:rPr>
          <w:rFonts w:ascii="Times New Roman" w:eastAsia="Calibri" w:hAnsi="Times New Roman" w:cs="Times New Roman"/>
          <w:sz w:val="28"/>
          <w:szCs w:val="28"/>
        </w:rPr>
      </w:pPr>
      <w:r w:rsidRPr="00BF0F49">
        <w:rPr>
          <w:rFonts w:ascii="Times New Roman" w:eastAsia="Calibri" w:hAnsi="Times New Roman" w:cs="Times New Roman"/>
          <w:sz w:val="28"/>
          <w:szCs w:val="28"/>
        </w:rPr>
        <w:t xml:space="preserve">Bu nedenle mutlak bir otoriteye sahip olamamıştı. Üstelik sahip olduğu kısıtlı otorite kan bağına da dayanmıyordu. Dolayısıyla </w:t>
      </w:r>
      <w:proofErr w:type="spellStart"/>
      <w:r w:rsidRPr="00BF0F49">
        <w:rPr>
          <w:rFonts w:ascii="Times New Roman" w:eastAsia="Calibri" w:hAnsi="Times New Roman" w:cs="Times New Roman"/>
          <w:sz w:val="28"/>
          <w:szCs w:val="28"/>
        </w:rPr>
        <w:t>Sigismund</w:t>
      </w:r>
      <w:proofErr w:type="spellEnd"/>
      <w:r w:rsidRPr="00BF0F49">
        <w:rPr>
          <w:rFonts w:ascii="Times New Roman" w:eastAsia="Calibri" w:hAnsi="Times New Roman" w:cs="Times New Roman"/>
          <w:sz w:val="28"/>
          <w:szCs w:val="28"/>
        </w:rPr>
        <w:t xml:space="preserve">, çoğu zamanını ve gücünü kendi tahtının güvenliğini sağlamak için harcamıştır. Taht güvenliğini en sonunda başarmış olmasına karşın, Büyük </w:t>
      </w:r>
      <w:proofErr w:type="spellStart"/>
      <w:r w:rsidRPr="00BF0F49">
        <w:rPr>
          <w:rFonts w:ascii="Times New Roman" w:eastAsia="Calibri" w:hAnsi="Times New Roman" w:cs="Times New Roman"/>
          <w:sz w:val="28"/>
          <w:szCs w:val="28"/>
        </w:rPr>
        <w:t>Lajos’un</w:t>
      </w:r>
      <w:proofErr w:type="spellEnd"/>
      <w:r w:rsidRPr="00BF0F49">
        <w:rPr>
          <w:rFonts w:ascii="Times New Roman" w:eastAsia="Calibri" w:hAnsi="Times New Roman" w:cs="Times New Roman"/>
          <w:sz w:val="28"/>
          <w:szCs w:val="28"/>
        </w:rPr>
        <w:t xml:space="preserve"> bıraktığı imparatorluk hayali suya düşmüştür. Çünkü Lehistan, Macaristan ile bağlarını kopararak kendi bağımsız hayatını ve siyasetini sürdürmeye başlamıştır. Bunun yanı sıra Macaristan’a sadakat içinde bulunan güneydeki ülkeler ise ya Napoli politikasını benimsemişler ya da zamanla Balkanlarda ilerleyen Türklerin egemenliklerini tanımak zorunda kalmışlardır. Macaristan, Avrupa siyasi dengelerinde önemli bir unsur olma özelliğini korumuş olmasına karşın, tüm gücünü vatan savunmasına yöneltmek ihtiyacını duymuştur. Artan Türk tehlikesi ve yaşanan kaygı, Macarları başka bir yön arayışına itmiştir; Büyük </w:t>
      </w:r>
      <w:proofErr w:type="spellStart"/>
      <w:r w:rsidRPr="00BF0F49">
        <w:rPr>
          <w:rFonts w:ascii="Times New Roman" w:eastAsia="Calibri" w:hAnsi="Times New Roman" w:cs="Times New Roman"/>
          <w:sz w:val="28"/>
          <w:szCs w:val="28"/>
        </w:rPr>
        <w:t>Lajos</w:t>
      </w:r>
      <w:proofErr w:type="spellEnd"/>
      <w:r w:rsidRPr="00BF0F49">
        <w:rPr>
          <w:rFonts w:ascii="Times New Roman" w:eastAsia="Calibri" w:hAnsi="Times New Roman" w:cs="Times New Roman"/>
          <w:sz w:val="28"/>
          <w:szCs w:val="28"/>
        </w:rPr>
        <w:t xml:space="preserve"> zamanında işbirliği Lehistan ve İtalya ile yapılırken, </w:t>
      </w:r>
      <w:proofErr w:type="spellStart"/>
      <w:r w:rsidRPr="00BF0F49">
        <w:rPr>
          <w:rFonts w:ascii="Times New Roman" w:eastAsia="Calibri" w:hAnsi="Times New Roman" w:cs="Times New Roman"/>
          <w:sz w:val="28"/>
          <w:szCs w:val="28"/>
        </w:rPr>
        <w:t>Sigismund</w:t>
      </w:r>
      <w:proofErr w:type="spellEnd"/>
      <w:r w:rsidRPr="00BF0F49">
        <w:rPr>
          <w:rFonts w:ascii="Times New Roman" w:eastAsia="Calibri" w:hAnsi="Times New Roman" w:cs="Times New Roman"/>
          <w:sz w:val="28"/>
          <w:szCs w:val="28"/>
        </w:rPr>
        <w:t xml:space="preserve"> Alman İmparatorluğu ile birlikte hareket etmek ve onlarla ittifak kurmayı tercih etmiştir.</w:t>
      </w:r>
    </w:p>
    <w:p w:rsidR="00BF0F49" w:rsidRPr="00BF0F49" w:rsidRDefault="00BF0F49" w:rsidP="00BF0F49">
      <w:pPr>
        <w:spacing w:line="360" w:lineRule="auto"/>
        <w:jc w:val="both"/>
        <w:rPr>
          <w:rFonts w:ascii="Times New Roman" w:eastAsia="Calibri" w:hAnsi="Times New Roman" w:cs="Times New Roman"/>
          <w:sz w:val="28"/>
          <w:szCs w:val="28"/>
        </w:rPr>
      </w:pPr>
      <w:r w:rsidRPr="00BF0F49">
        <w:rPr>
          <w:rFonts w:ascii="Times New Roman" w:eastAsia="Calibri" w:hAnsi="Times New Roman" w:cs="Times New Roman"/>
          <w:sz w:val="28"/>
          <w:szCs w:val="28"/>
        </w:rPr>
        <w:t xml:space="preserve">1389 yılında, Türkler karşısında Sırpların ağır yenilgisiyle sonuçlanan Kosova Muharebesi iki bakımdan tarihin seyrini değiştirmiştir. Birinci olarak Sırp Devleti’ni ortadan kaldırmıştır. İkinci olarak Osmanlı Türk-Macar ilişkilerinin dönüm noktalarından biri olmuştur. Bu tarihsel olay </w:t>
      </w:r>
      <w:proofErr w:type="spellStart"/>
      <w:r w:rsidRPr="00BF0F49">
        <w:rPr>
          <w:rFonts w:ascii="Times New Roman" w:eastAsia="Calibri" w:hAnsi="Times New Roman" w:cs="Times New Roman"/>
          <w:sz w:val="28"/>
          <w:szCs w:val="28"/>
        </w:rPr>
        <w:t>Sigismund’un</w:t>
      </w:r>
      <w:proofErr w:type="spellEnd"/>
      <w:r w:rsidRPr="00BF0F49">
        <w:rPr>
          <w:rFonts w:ascii="Times New Roman" w:eastAsia="Calibri" w:hAnsi="Times New Roman" w:cs="Times New Roman"/>
          <w:sz w:val="28"/>
          <w:szCs w:val="28"/>
        </w:rPr>
        <w:t xml:space="preserve"> tahta çıkmasından 2 yıl sonra cereyan etmiştir. Muharebenin ardından Türk kuvvetleri, boyun eğdirdikleri Sırp yardımcı askerleriyle Tuna ve Sava nehirlerini geçerek Macaristan topraklarında akınlarda bulunmuşlardır. </w:t>
      </w:r>
      <w:proofErr w:type="spellStart"/>
      <w:r w:rsidRPr="00BF0F49">
        <w:rPr>
          <w:rFonts w:ascii="Times New Roman" w:eastAsia="Calibri" w:hAnsi="Times New Roman" w:cs="Times New Roman"/>
          <w:sz w:val="28"/>
          <w:szCs w:val="28"/>
        </w:rPr>
        <w:t>Sigismund</w:t>
      </w:r>
      <w:proofErr w:type="spellEnd"/>
      <w:r w:rsidRPr="00BF0F49">
        <w:rPr>
          <w:rFonts w:ascii="Times New Roman" w:eastAsia="Calibri" w:hAnsi="Times New Roman" w:cs="Times New Roman"/>
          <w:sz w:val="28"/>
          <w:szCs w:val="28"/>
        </w:rPr>
        <w:t xml:space="preserve">, Türk ilerleyişinin taşıdığı anlamı bu noktadan sonra çok iyi kavramıştır. Artık ülke sınırları </w:t>
      </w:r>
      <w:proofErr w:type="gramStart"/>
      <w:r w:rsidRPr="00BF0F49">
        <w:rPr>
          <w:rFonts w:ascii="Times New Roman" w:eastAsia="Calibri" w:hAnsi="Times New Roman" w:cs="Times New Roman"/>
          <w:sz w:val="28"/>
          <w:szCs w:val="28"/>
        </w:rPr>
        <w:t>dahilinde</w:t>
      </w:r>
      <w:proofErr w:type="gramEnd"/>
      <w:r w:rsidRPr="00BF0F49">
        <w:rPr>
          <w:rFonts w:ascii="Times New Roman" w:eastAsia="Calibri" w:hAnsi="Times New Roman" w:cs="Times New Roman"/>
          <w:sz w:val="28"/>
          <w:szCs w:val="28"/>
        </w:rPr>
        <w:t xml:space="preserve"> savunma yapmanın anlamsız ve yetersiz olduğunu, Türk akınlarının ülkede olumsuz psikolojik bir hava yarattığını ve vatan savunmasını derinden etkilediğini görmüştür. Türklere bağlı </w:t>
      </w:r>
      <w:proofErr w:type="spellStart"/>
      <w:r w:rsidRPr="00BF0F49">
        <w:rPr>
          <w:rFonts w:ascii="Times New Roman" w:eastAsia="Calibri" w:hAnsi="Times New Roman" w:cs="Times New Roman"/>
          <w:sz w:val="28"/>
          <w:szCs w:val="28"/>
        </w:rPr>
        <w:t>vasal</w:t>
      </w:r>
      <w:proofErr w:type="spellEnd"/>
      <w:r w:rsidRPr="00BF0F49">
        <w:rPr>
          <w:rFonts w:ascii="Times New Roman" w:eastAsia="Calibri" w:hAnsi="Times New Roman" w:cs="Times New Roman"/>
          <w:sz w:val="28"/>
          <w:szCs w:val="28"/>
        </w:rPr>
        <w:t xml:space="preserve"> devletlerce, Macaristan’ın güneyinde ve doğusunda oluşturduğu zincirin kırılması gerektiğini düşünmüş ve ilk tepki olarak düzenlediği seferlerle Sırp </w:t>
      </w:r>
      <w:proofErr w:type="spellStart"/>
      <w:r w:rsidRPr="00BF0F49">
        <w:rPr>
          <w:rFonts w:ascii="Times New Roman" w:eastAsia="Calibri" w:hAnsi="Times New Roman" w:cs="Times New Roman"/>
          <w:sz w:val="28"/>
          <w:szCs w:val="28"/>
        </w:rPr>
        <w:t>knezini</w:t>
      </w:r>
      <w:proofErr w:type="spellEnd"/>
      <w:r w:rsidRPr="00BF0F49">
        <w:rPr>
          <w:rFonts w:ascii="Times New Roman" w:eastAsia="Calibri" w:hAnsi="Times New Roman" w:cs="Times New Roman"/>
          <w:sz w:val="28"/>
          <w:szCs w:val="28"/>
        </w:rPr>
        <w:t xml:space="preserve"> cezalandırmış, daha sonra Sultan </w:t>
      </w:r>
      <w:proofErr w:type="spellStart"/>
      <w:r w:rsidRPr="00BF0F49">
        <w:rPr>
          <w:rFonts w:ascii="Times New Roman" w:eastAsia="Calibri" w:hAnsi="Times New Roman" w:cs="Times New Roman"/>
          <w:sz w:val="28"/>
          <w:szCs w:val="28"/>
        </w:rPr>
        <w:t>Beyazıd’dan</w:t>
      </w:r>
      <w:proofErr w:type="spellEnd"/>
      <w:r w:rsidRPr="00BF0F49">
        <w:rPr>
          <w:rFonts w:ascii="Times New Roman" w:eastAsia="Calibri" w:hAnsi="Times New Roman" w:cs="Times New Roman"/>
          <w:sz w:val="28"/>
          <w:szCs w:val="28"/>
        </w:rPr>
        <w:t xml:space="preserve"> Bulgaristan topraklarını boşaltmasını istemiştir. Aldığı ağır ve </w:t>
      </w:r>
      <w:r w:rsidRPr="00BF0F49">
        <w:rPr>
          <w:rFonts w:ascii="Times New Roman" w:eastAsia="Calibri" w:hAnsi="Times New Roman" w:cs="Times New Roman"/>
          <w:sz w:val="28"/>
          <w:szCs w:val="28"/>
        </w:rPr>
        <w:lastRenderedPageBreak/>
        <w:t xml:space="preserve">olumsuz cevap üzerine 1392’de Bulgaristan seferine çıkmış ve bu sefer sonucunda Niğbolu kalesini uzun bir kuşatmanın ardından ele geçirmiştir. Ne var ki büyük bir Türk ordusunun üzerine geldiğini haber alınca, kendine fazla güvenememiş ve geri çekilmiştir. Söz konusu olaylar Macarların tek başlarına Türklere karşı koyamayacağını göstermiştir. Batı Avrupa’nın, Hıristiyan dünyasının desteği ve yardımı olmaksızın Türklere karşı koymanın </w:t>
      </w:r>
      <w:proofErr w:type="gramStart"/>
      <w:r w:rsidRPr="00BF0F49">
        <w:rPr>
          <w:rFonts w:ascii="Times New Roman" w:eastAsia="Calibri" w:hAnsi="Times New Roman" w:cs="Times New Roman"/>
          <w:sz w:val="28"/>
          <w:szCs w:val="28"/>
        </w:rPr>
        <w:t>imkansızlığını</w:t>
      </w:r>
      <w:proofErr w:type="gramEnd"/>
      <w:r w:rsidRPr="00BF0F49">
        <w:rPr>
          <w:rFonts w:ascii="Times New Roman" w:eastAsia="Calibri" w:hAnsi="Times New Roman" w:cs="Times New Roman"/>
          <w:sz w:val="28"/>
          <w:szCs w:val="28"/>
        </w:rPr>
        <w:t xml:space="preserve"> bu olayla anlamışlardır. Niğbolu olayının bir başka önemli sonucu ise Bulgar beyliklerinin tarihten silinmesi olmuştur. Daha önceleri Sultan Murad’ın verdiği özerklik sona ermiş ve 1393’te İkinci Bulgar Devleti’ne başkentlik yapan </w:t>
      </w:r>
      <w:proofErr w:type="spellStart"/>
      <w:r w:rsidRPr="00BF0F49">
        <w:rPr>
          <w:rFonts w:ascii="Times New Roman" w:eastAsia="Calibri" w:hAnsi="Times New Roman" w:cs="Times New Roman"/>
          <w:sz w:val="28"/>
          <w:szCs w:val="28"/>
        </w:rPr>
        <w:t>Tırnova</w:t>
      </w:r>
      <w:proofErr w:type="spellEnd"/>
      <w:r w:rsidRPr="00BF0F49">
        <w:rPr>
          <w:rFonts w:ascii="Times New Roman" w:eastAsia="Calibri" w:hAnsi="Times New Roman" w:cs="Times New Roman"/>
          <w:sz w:val="28"/>
          <w:szCs w:val="28"/>
        </w:rPr>
        <w:t xml:space="preserve"> da zapt edilmiştir. Bu şekilde bu ülke tamamen Türklerin egemenliğini kabul etmiştir. Şüphesiz bu durum Macarlar açısından çok olumsuz etkiler bıraktı.</w:t>
      </w:r>
    </w:p>
    <w:p w:rsidR="00BF0F49" w:rsidRPr="00BF0F49" w:rsidRDefault="00BF0F49" w:rsidP="00BF0F49">
      <w:pPr>
        <w:spacing w:line="360" w:lineRule="auto"/>
        <w:jc w:val="both"/>
        <w:rPr>
          <w:rFonts w:ascii="Times New Roman" w:eastAsia="Calibri" w:hAnsi="Times New Roman" w:cs="Times New Roman"/>
          <w:sz w:val="28"/>
          <w:szCs w:val="28"/>
        </w:rPr>
      </w:pPr>
      <w:r w:rsidRPr="00BF0F49">
        <w:rPr>
          <w:rFonts w:ascii="Times New Roman" w:eastAsia="Calibri" w:hAnsi="Times New Roman" w:cs="Times New Roman"/>
          <w:sz w:val="28"/>
          <w:szCs w:val="28"/>
        </w:rPr>
        <w:t xml:space="preserve">Sultan </w:t>
      </w:r>
      <w:proofErr w:type="spellStart"/>
      <w:r w:rsidRPr="00BF0F49">
        <w:rPr>
          <w:rFonts w:ascii="Times New Roman" w:eastAsia="Calibri" w:hAnsi="Times New Roman" w:cs="Times New Roman"/>
          <w:sz w:val="28"/>
          <w:szCs w:val="28"/>
        </w:rPr>
        <w:t>Beyazıd</w:t>
      </w:r>
      <w:proofErr w:type="spellEnd"/>
      <w:r w:rsidRPr="00BF0F49">
        <w:rPr>
          <w:rFonts w:ascii="Times New Roman" w:eastAsia="Calibri" w:hAnsi="Times New Roman" w:cs="Times New Roman"/>
          <w:sz w:val="28"/>
          <w:szCs w:val="28"/>
        </w:rPr>
        <w:t xml:space="preserve">, bu tarihlerde iktidarını güçlendirmiş ve zirveye oturmuş bulunuyordu. Macar kralını Tuna nehrinin öte yakasına çekilmeye mecbur etmiş ve bu arada Anadolu’da kesin bir üstünlük sağlamıştı. Selanik ve Yenişehir’i de aldıktan başka Balkan yarımadasında </w:t>
      </w:r>
      <w:proofErr w:type="spellStart"/>
      <w:r w:rsidRPr="00BF0F49">
        <w:rPr>
          <w:rFonts w:ascii="Times New Roman" w:eastAsia="Calibri" w:hAnsi="Times New Roman" w:cs="Times New Roman"/>
          <w:sz w:val="28"/>
          <w:szCs w:val="28"/>
        </w:rPr>
        <w:t>Teselya</w:t>
      </w:r>
      <w:proofErr w:type="spellEnd"/>
      <w:r w:rsidRPr="00BF0F49">
        <w:rPr>
          <w:rFonts w:ascii="Times New Roman" w:eastAsia="Calibri" w:hAnsi="Times New Roman" w:cs="Times New Roman"/>
          <w:sz w:val="28"/>
          <w:szCs w:val="28"/>
        </w:rPr>
        <w:t xml:space="preserve"> ve Arnavutluk’a kadar iktidarını yaymayı bilmişti.</w:t>
      </w:r>
    </w:p>
    <w:p w:rsidR="00BF0F49" w:rsidRPr="00BF0F49" w:rsidRDefault="00BF0F49" w:rsidP="00BF0F49">
      <w:pPr>
        <w:spacing w:line="360" w:lineRule="auto"/>
        <w:jc w:val="both"/>
        <w:rPr>
          <w:rFonts w:ascii="Times New Roman" w:eastAsia="Calibri" w:hAnsi="Times New Roman" w:cs="Times New Roman"/>
          <w:sz w:val="28"/>
          <w:szCs w:val="28"/>
        </w:rPr>
      </w:pPr>
      <w:r w:rsidRPr="00BF0F49">
        <w:rPr>
          <w:rFonts w:ascii="Times New Roman" w:eastAsia="Calibri" w:hAnsi="Times New Roman" w:cs="Times New Roman"/>
          <w:sz w:val="28"/>
          <w:szCs w:val="28"/>
        </w:rPr>
        <w:t>1395’te Macarların bölgedeki en kayda değer başarısı sadece Eflak’ta bulunan Küçük Niğbolu kalesini almak olmuştur. Burası Türk egemenliği altındaki Bulgaristan’ın karşısında stratejik öneme sahip bir üs görevi görüyordu.</w:t>
      </w:r>
    </w:p>
    <w:p w:rsidR="00BF0F49" w:rsidRPr="00BF0F49" w:rsidRDefault="00BF0F49" w:rsidP="00BF0F49">
      <w:pPr>
        <w:spacing w:line="360" w:lineRule="auto"/>
        <w:jc w:val="both"/>
        <w:rPr>
          <w:rFonts w:ascii="Times New Roman" w:eastAsia="Calibri" w:hAnsi="Times New Roman" w:cs="Times New Roman"/>
          <w:b/>
          <w:sz w:val="28"/>
          <w:szCs w:val="28"/>
        </w:rPr>
      </w:pPr>
      <w:r w:rsidRPr="00BF0F49">
        <w:rPr>
          <w:rFonts w:ascii="Times New Roman" w:eastAsia="Calibri" w:hAnsi="Times New Roman" w:cs="Times New Roman"/>
          <w:b/>
          <w:sz w:val="28"/>
          <w:szCs w:val="28"/>
        </w:rPr>
        <w:t>Niğbolu Meydan Muharebesi</w:t>
      </w:r>
    </w:p>
    <w:p w:rsidR="00BF0F49" w:rsidRPr="00BF0F49" w:rsidRDefault="00BF0F49" w:rsidP="00BF0F49">
      <w:pPr>
        <w:spacing w:line="360" w:lineRule="auto"/>
        <w:jc w:val="both"/>
        <w:rPr>
          <w:rFonts w:ascii="Times New Roman" w:eastAsia="Calibri" w:hAnsi="Times New Roman" w:cs="Times New Roman"/>
          <w:sz w:val="28"/>
          <w:szCs w:val="28"/>
        </w:rPr>
      </w:pPr>
      <w:r w:rsidRPr="00BF0F49">
        <w:rPr>
          <w:rFonts w:ascii="Times New Roman" w:eastAsia="Calibri" w:hAnsi="Times New Roman" w:cs="Times New Roman"/>
          <w:sz w:val="28"/>
          <w:szCs w:val="28"/>
        </w:rPr>
        <w:t xml:space="preserve">1396’da Macar kralı </w:t>
      </w:r>
      <w:proofErr w:type="spellStart"/>
      <w:r w:rsidRPr="00BF0F49">
        <w:rPr>
          <w:rFonts w:ascii="Times New Roman" w:eastAsia="Calibri" w:hAnsi="Times New Roman" w:cs="Times New Roman"/>
          <w:sz w:val="28"/>
          <w:szCs w:val="28"/>
        </w:rPr>
        <w:t>Sigismund’un</w:t>
      </w:r>
      <w:proofErr w:type="spellEnd"/>
      <w:r w:rsidRPr="00BF0F49">
        <w:rPr>
          <w:rFonts w:ascii="Times New Roman" w:eastAsia="Calibri" w:hAnsi="Times New Roman" w:cs="Times New Roman"/>
          <w:sz w:val="28"/>
          <w:szCs w:val="28"/>
        </w:rPr>
        <w:t xml:space="preserve"> önderliğinde Türklere karşı gerçekleştirilen Niğbolu seferi, aslında Macaristan için çok tehlikeli bir duruma dönüşen Türk yayılmacılığına karşı Macarların savunma gerekliliğinden doğmuştur. Türklere karşı yalnız başına duramayacağını Bulgaristan seferiyle anlayan </w:t>
      </w:r>
      <w:proofErr w:type="spellStart"/>
      <w:r w:rsidRPr="00BF0F49">
        <w:rPr>
          <w:rFonts w:ascii="Times New Roman" w:eastAsia="Calibri" w:hAnsi="Times New Roman" w:cs="Times New Roman"/>
          <w:sz w:val="28"/>
          <w:szCs w:val="28"/>
        </w:rPr>
        <w:t>Sigismund</w:t>
      </w:r>
      <w:proofErr w:type="spellEnd"/>
      <w:r w:rsidRPr="00BF0F49">
        <w:rPr>
          <w:rFonts w:ascii="Times New Roman" w:eastAsia="Calibri" w:hAnsi="Times New Roman" w:cs="Times New Roman"/>
          <w:sz w:val="28"/>
          <w:szCs w:val="28"/>
        </w:rPr>
        <w:t>, Avrupa’da geniş bir diplomatik faaliyete girişerek birleşik Avrupa ordusunu harekete geçirmeyi başladığından, bu hareket hemen bir Haçlı seferi görünümüne bürünmüştür. Aslında bu başarı, kendisinin Avrupa’da önemli bir siyasetçi olduğunun da güzel bir göstergesiydi.</w:t>
      </w:r>
    </w:p>
    <w:p w:rsidR="00BF0F49" w:rsidRPr="00BF0F49" w:rsidRDefault="00BF0F49" w:rsidP="00BF0F49">
      <w:pPr>
        <w:spacing w:line="360" w:lineRule="auto"/>
        <w:jc w:val="both"/>
        <w:rPr>
          <w:rFonts w:ascii="Times New Roman" w:eastAsia="Calibri" w:hAnsi="Times New Roman" w:cs="Times New Roman"/>
          <w:sz w:val="28"/>
          <w:szCs w:val="28"/>
        </w:rPr>
      </w:pPr>
      <w:r w:rsidRPr="00BF0F49">
        <w:rPr>
          <w:rFonts w:ascii="Times New Roman" w:eastAsia="Calibri" w:hAnsi="Times New Roman" w:cs="Times New Roman"/>
          <w:sz w:val="28"/>
          <w:szCs w:val="28"/>
        </w:rPr>
        <w:lastRenderedPageBreak/>
        <w:t xml:space="preserve">11. yüzyıldan başlayıp 14. yüzyıla kadar aralıklarla süren Haçlı seferleri genellikle, Hıristiyanlar için en kutsal yer kabul edilen Kudüs kentini, Müslümanların egemenliğinden kurtarmak amacını gütmüştür. Bir seferlerin bir başka nedeni de elbette ekonomik nedenlere dayanıyordu; İpek ve Baharat Yolu ticareti, bu dönemde Müslümanların denetimi altında bulunuyordu. Ancak bu askerî seferlerin hemen hepsi ortaçağın en önemli olayları olmakla birlikte, Selçukluların da direnişi sonucunda ağır yenilgilerle sonuçlanmış ve hedefine kesin bir biçimde ulaşamamıştır. Yeni bir Haçlı seferinin oluşma nedeni ise bu defa çok daha farklıydı, zira Müslüman Osmanlı Türkleri Avrupa’nın giriş kapısındaki yegâne bağımsız devlet olan Macaristan sınırlarına dayanmışlardı. Bundan başka Niğbolu seferinin meydana gelmesinde ikincil bir neden daha rol oynuyordu. Bizans başkenti İstanbul 1391’den beri sürekli bir kuşatma ve abluka altında bulunuyordu ve bunun yarattığı belirsizlik ve kaygı Hıristiyan dünyasını telaşa düşürmüştü. Bizans imparatoru Manuel de bu nedenle Katolik Batı’dan yardım dilenmekteydi. Türklerin İstanbul ve önemli bir deniz geçiş yolu olan Boğazlar üzerinde hâkimiyet kurmasından endişelenmeye başlayan Venedik, 1394’te Cenova ile anlaşmaya gitmiş, </w:t>
      </w:r>
      <w:proofErr w:type="spellStart"/>
      <w:r w:rsidRPr="00BF0F49">
        <w:rPr>
          <w:rFonts w:ascii="Times New Roman" w:eastAsia="Calibri" w:hAnsi="Times New Roman" w:cs="Times New Roman"/>
          <w:sz w:val="28"/>
          <w:szCs w:val="28"/>
        </w:rPr>
        <w:t>Sigismund</w:t>
      </w:r>
      <w:proofErr w:type="spellEnd"/>
      <w:r w:rsidRPr="00BF0F49">
        <w:rPr>
          <w:rFonts w:ascii="Times New Roman" w:eastAsia="Calibri" w:hAnsi="Times New Roman" w:cs="Times New Roman"/>
          <w:sz w:val="28"/>
          <w:szCs w:val="28"/>
        </w:rPr>
        <w:t xml:space="preserve"> ve Bizans imparatoru Manuel ile temasa geçmişti. Karadan yapılacak bir kurtarma operasyonunun güçlüğünü hesaba katan Manuel de, bu deniz devletlerinden yardım istemeyi daha uygun bulmuştu.</w:t>
      </w:r>
    </w:p>
    <w:p w:rsidR="008A2CCC" w:rsidRDefault="00BF0F49" w:rsidP="00BF0F49">
      <w:pPr>
        <w:spacing w:line="360" w:lineRule="auto"/>
        <w:jc w:val="both"/>
      </w:pPr>
      <w:r w:rsidRPr="00BF0F49">
        <w:rPr>
          <w:rFonts w:ascii="Times New Roman" w:eastAsia="Calibri" w:hAnsi="Times New Roman" w:cs="Times New Roman"/>
          <w:sz w:val="28"/>
          <w:szCs w:val="28"/>
        </w:rPr>
        <w:t xml:space="preserve">Yine de Avrupa dinî ve siyasî bir krizi atlatmaya çalışıyordu. Zira Katolik Kilisesi, bu dönemde tarihte </w:t>
      </w:r>
      <w:proofErr w:type="spellStart"/>
      <w:r w:rsidRPr="00BF0F49">
        <w:rPr>
          <w:rFonts w:ascii="Times New Roman" w:eastAsia="Calibri" w:hAnsi="Times New Roman" w:cs="Times New Roman"/>
          <w:sz w:val="28"/>
          <w:szCs w:val="28"/>
        </w:rPr>
        <w:t>şizma</w:t>
      </w:r>
      <w:proofErr w:type="spellEnd"/>
      <w:r w:rsidRPr="00BF0F49">
        <w:rPr>
          <w:rFonts w:ascii="Times New Roman" w:eastAsia="Calibri" w:hAnsi="Times New Roman" w:cs="Times New Roman"/>
          <w:sz w:val="28"/>
          <w:szCs w:val="28"/>
        </w:rPr>
        <w:t xml:space="preserve"> (1387-1417) diye bilinen ikiye bölünmüşlük içindeydi. Papalar Roma'yı terk edip </w:t>
      </w:r>
      <w:proofErr w:type="spellStart"/>
      <w:r w:rsidRPr="00BF0F49">
        <w:rPr>
          <w:rFonts w:ascii="Times New Roman" w:eastAsia="Calibri" w:hAnsi="Times New Roman" w:cs="Times New Roman"/>
          <w:sz w:val="28"/>
          <w:szCs w:val="28"/>
        </w:rPr>
        <w:fldChar w:fldCharType="begin"/>
      </w:r>
      <w:r w:rsidRPr="00BF0F49">
        <w:rPr>
          <w:rFonts w:ascii="Times New Roman" w:eastAsia="Calibri" w:hAnsi="Times New Roman" w:cs="Times New Roman"/>
          <w:sz w:val="28"/>
          <w:szCs w:val="28"/>
        </w:rPr>
        <w:instrText xml:space="preserve"> HYPERLINK "https://tr.wikipedia.org/wiki/Avignon" \o "Avignon" </w:instrText>
      </w:r>
      <w:r w:rsidRPr="00BF0F49">
        <w:rPr>
          <w:rFonts w:ascii="Times New Roman" w:eastAsia="Calibri" w:hAnsi="Times New Roman" w:cs="Times New Roman"/>
          <w:sz w:val="28"/>
          <w:szCs w:val="28"/>
        </w:rPr>
        <w:fldChar w:fldCharType="separate"/>
      </w:r>
      <w:r w:rsidRPr="00BF0F49">
        <w:rPr>
          <w:rFonts w:ascii="Times New Roman" w:eastAsia="Calibri" w:hAnsi="Times New Roman" w:cs="Times New Roman"/>
          <w:sz w:val="28"/>
          <w:szCs w:val="28"/>
        </w:rPr>
        <w:t>Avignon</w:t>
      </w:r>
      <w:r w:rsidRPr="00BF0F49">
        <w:rPr>
          <w:rFonts w:ascii="Times New Roman" w:eastAsia="Calibri" w:hAnsi="Times New Roman" w:cs="Times New Roman"/>
          <w:sz w:val="28"/>
          <w:szCs w:val="28"/>
        </w:rPr>
        <w:fldChar w:fldCharType="end"/>
      </w:r>
      <w:r w:rsidRPr="00BF0F49">
        <w:rPr>
          <w:rFonts w:ascii="Times New Roman" w:eastAsia="Calibri" w:hAnsi="Times New Roman" w:cs="Times New Roman"/>
          <w:sz w:val="28"/>
          <w:szCs w:val="28"/>
        </w:rPr>
        <w:t>'a</w:t>
      </w:r>
      <w:proofErr w:type="spellEnd"/>
      <w:r w:rsidRPr="00BF0F49">
        <w:rPr>
          <w:rFonts w:ascii="Times New Roman" w:eastAsia="Calibri" w:hAnsi="Times New Roman" w:cs="Times New Roman"/>
          <w:sz w:val="28"/>
          <w:szCs w:val="28"/>
        </w:rPr>
        <w:t xml:space="preserve"> yerleşmişti, bu nedenle Katolik dünyası üzerinde büyük bir Fransız nüfuzu oluştu. </w:t>
      </w:r>
      <w:proofErr w:type="spellStart"/>
      <w:r w:rsidRPr="00BF0F49">
        <w:rPr>
          <w:rFonts w:ascii="Times New Roman" w:eastAsia="Calibri" w:hAnsi="Times New Roman" w:cs="Times New Roman"/>
          <w:sz w:val="28"/>
          <w:szCs w:val="28"/>
        </w:rPr>
        <w:fldChar w:fldCharType="begin"/>
      </w:r>
      <w:r w:rsidRPr="00BF0F49">
        <w:rPr>
          <w:rFonts w:ascii="Times New Roman" w:eastAsia="Calibri" w:hAnsi="Times New Roman" w:cs="Times New Roman"/>
          <w:sz w:val="28"/>
          <w:szCs w:val="28"/>
        </w:rPr>
        <w:instrText xml:space="preserve"> HYPERLINK "https://tr.wikipedia.org/wiki/Avignon_Papal%C4%B1%C4%9F%C4%B1" \o "Avignon Papalığı" </w:instrText>
      </w:r>
      <w:r w:rsidRPr="00BF0F49">
        <w:rPr>
          <w:rFonts w:ascii="Times New Roman" w:eastAsia="Calibri" w:hAnsi="Times New Roman" w:cs="Times New Roman"/>
          <w:sz w:val="28"/>
          <w:szCs w:val="28"/>
        </w:rPr>
        <w:fldChar w:fldCharType="separate"/>
      </w:r>
      <w:r w:rsidRPr="00BF0F49">
        <w:rPr>
          <w:rFonts w:ascii="Times New Roman" w:eastAsia="Calibri" w:hAnsi="Times New Roman" w:cs="Times New Roman"/>
          <w:sz w:val="28"/>
          <w:szCs w:val="28"/>
        </w:rPr>
        <w:t>Avignon</w:t>
      </w:r>
      <w:proofErr w:type="spellEnd"/>
      <w:r w:rsidRPr="00BF0F49">
        <w:rPr>
          <w:rFonts w:ascii="Times New Roman" w:eastAsia="Calibri" w:hAnsi="Times New Roman" w:cs="Times New Roman"/>
          <w:sz w:val="28"/>
          <w:szCs w:val="28"/>
        </w:rPr>
        <w:t xml:space="preserve"> Papalığı</w:t>
      </w:r>
      <w:r w:rsidRPr="00BF0F49">
        <w:rPr>
          <w:rFonts w:ascii="Times New Roman" w:eastAsia="Calibri" w:hAnsi="Times New Roman" w:cs="Times New Roman"/>
          <w:sz w:val="28"/>
          <w:szCs w:val="28"/>
        </w:rPr>
        <w:fldChar w:fldCharType="end"/>
      </w:r>
      <w:r w:rsidRPr="00BF0F49">
        <w:rPr>
          <w:rFonts w:ascii="Times New Roman" w:eastAsia="Calibri" w:hAnsi="Times New Roman" w:cs="Times New Roman"/>
          <w:sz w:val="28"/>
          <w:szCs w:val="28"/>
        </w:rPr>
        <w:t> ismi verilen bu dönem 1309'dan 1378'e kadar sürmüştür. </w:t>
      </w:r>
      <w:hyperlink r:id="rId6" w:tooltip="Papa XI. Gregorius" w:history="1">
        <w:r w:rsidRPr="00BF0F49">
          <w:rPr>
            <w:rFonts w:ascii="Times New Roman" w:eastAsia="Calibri" w:hAnsi="Times New Roman" w:cs="Times New Roman"/>
            <w:sz w:val="28"/>
            <w:szCs w:val="28"/>
          </w:rPr>
          <w:t xml:space="preserve">Papa XI. </w:t>
        </w:r>
        <w:proofErr w:type="spellStart"/>
        <w:r w:rsidRPr="00BF0F49">
          <w:rPr>
            <w:rFonts w:ascii="Times New Roman" w:eastAsia="Calibri" w:hAnsi="Times New Roman" w:cs="Times New Roman"/>
            <w:sz w:val="28"/>
            <w:szCs w:val="28"/>
          </w:rPr>
          <w:t>Gregorius</w:t>
        </w:r>
        <w:proofErr w:type="spellEnd"/>
      </w:hyperlink>
      <w:r w:rsidRPr="00BF0F49">
        <w:rPr>
          <w:rFonts w:ascii="Times New Roman" w:eastAsia="Calibri" w:hAnsi="Times New Roman" w:cs="Times New Roman"/>
          <w:sz w:val="28"/>
          <w:szCs w:val="28"/>
        </w:rPr>
        <w:t xml:space="preserve"> bu düzene son verip yeniden Roma'ya döndü ve </w:t>
      </w:r>
      <w:proofErr w:type="spellStart"/>
      <w:r w:rsidRPr="00BF0F49">
        <w:rPr>
          <w:rFonts w:ascii="Times New Roman" w:eastAsia="Calibri" w:hAnsi="Times New Roman" w:cs="Times New Roman"/>
          <w:sz w:val="28"/>
          <w:szCs w:val="28"/>
        </w:rPr>
        <w:t>A</w:t>
      </w:r>
      <w:bookmarkStart w:id="0" w:name="_GoBack"/>
      <w:bookmarkEnd w:id="0"/>
      <w:r w:rsidRPr="00BF0F49">
        <w:rPr>
          <w:rFonts w:ascii="Times New Roman" w:eastAsia="Calibri" w:hAnsi="Times New Roman" w:cs="Times New Roman"/>
          <w:sz w:val="28"/>
          <w:szCs w:val="28"/>
        </w:rPr>
        <w:t>vignon</w:t>
      </w:r>
      <w:proofErr w:type="spellEnd"/>
      <w:r w:rsidRPr="00BF0F49">
        <w:rPr>
          <w:rFonts w:ascii="Times New Roman" w:eastAsia="Calibri" w:hAnsi="Times New Roman" w:cs="Times New Roman"/>
          <w:sz w:val="28"/>
          <w:szCs w:val="28"/>
        </w:rPr>
        <w:t xml:space="preserve"> Dönemi sona erdi.</w:t>
      </w:r>
    </w:p>
    <w:sectPr w:rsidR="008A2C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42D" w:rsidRDefault="00DB042D" w:rsidP="00BF0F49">
      <w:pPr>
        <w:spacing w:after="0" w:line="240" w:lineRule="auto"/>
      </w:pPr>
      <w:r>
        <w:separator/>
      </w:r>
    </w:p>
  </w:endnote>
  <w:endnote w:type="continuationSeparator" w:id="0">
    <w:p w:rsidR="00DB042D" w:rsidRDefault="00DB042D" w:rsidP="00BF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544834"/>
      <w:docPartObj>
        <w:docPartGallery w:val="Page Numbers (Bottom of Page)"/>
        <w:docPartUnique/>
      </w:docPartObj>
    </w:sdtPr>
    <w:sdtContent>
      <w:p w:rsidR="00BF0F49" w:rsidRDefault="00BF0F49">
        <w:pPr>
          <w:pStyle w:val="AltBilgi"/>
          <w:jc w:val="center"/>
        </w:pPr>
        <w:r>
          <w:fldChar w:fldCharType="begin"/>
        </w:r>
        <w:r>
          <w:instrText>PAGE   \* MERGEFORMAT</w:instrText>
        </w:r>
        <w:r>
          <w:fldChar w:fldCharType="separate"/>
        </w:r>
        <w:r>
          <w:rPr>
            <w:noProof/>
          </w:rPr>
          <w:t>3</w:t>
        </w:r>
        <w:r>
          <w:fldChar w:fldCharType="end"/>
        </w:r>
      </w:p>
    </w:sdtContent>
  </w:sdt>
  <w:p w:rsidR="00BF0F49" w:rsidRDefault="00BF0F4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42D" w:rsidRDefault="00DB042D" w:rsidP="00BF0F49">
      <w:pPr>
        <w:spacing w:after="0" w:line="240" w:lineRule="auto"/>
      </w:pPr>
      <w:r>
        <w:separator/>
      </w:r>
    </w:p>
  </w:footnote>
  <w:footnote w:type="continuationSeparator" w:id="0">
    <w:p w:rsidR="00DB042D" w:rsidRDefault="00DB042D" w:rsidP="00BF0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49"/>
    <w:rsid w:val="006B7BBC"/>
    <w:rsid w:val="008A2CCC"/>
    <w:rsid w:val="00BF0F49"/>
    <w:rsid w:val="00DB04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19494-9B1A-4928-810D-7D4D3797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0F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0F49"/>
  </w:style>
  <w:style w:type="paragraph" w:styleId="AltBilgi">
    <w:name w:val="footer"/>
    <w:basedOn w:val="Normal"/>
    <w:link w:val="AltBilgiChar"/>
    <w:uiPriority w:val="99"/>
    <w:unhideWhenUsed/>
    <w:rsid w:val="00BF0F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Papa_XI._Gregori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2020-05-05T08:01:00Z</dcterms:created>
  <dcterms:modified xsi:type="dcterms:W3CDTF">2020-05-05T08:02:00Z</dcterms:modified>
</cp:coreProperties>
</file>