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96E" w:rsidRPr="00B038D8" w:rsidRDefault="0066196E" w:rsidP="0066196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Ancak Fransızlar kendileri yeni bir papa seçince, biri Roma’da diğeri </w:t>
      </w:r>
      <w:proofErr w:type="spellStart"/>
      <w:r w:rsidRPr="00B038D8">
        <w:rPr>
          <w:rFonts w:ascii="Times New Roman" w:hAnsi="Times New Roman" w:cs="Times New Roman"/>
          <w:sz w:val="28"/>
          <w:szCs w:val="28"/>
        </w:rPr>
        <w:t>Avignon’da</w:t>
      </w:r>
      <w:proofErr w:type="spellEnd"/>
      <w:r w:rsidRPr="00B038D8">
        <w:rPr>
          <w:rFonts w:ascii="Times New Roman" w:hAnsi="Times New Roman" w:cs="Times New Roman"/>
          <w:sz w:val="28"/>
          <w:szCs w:val="28"/>
        </w:rPr>
        <w:t xml:space="preserve"> iki papa kiliseyi yönetmeye başladı. Siyaseten de Batı ikiye bölünmüş oldu. Fransa, Napoli ve İskoçya </w:t>
      </w:r>
      <w:proofErr w:type="spellStart"/>
      <w:r w:rsidRPr="00B038D8">
        <w:rPr>
          <w:rFonts w:ascii="Times New Roman" w:hAnsi="Times New Roman" w:cs="Times New Roman"/>
          <w:sz w:val="28"/>
          <w:szCs w:val="28"/>
        </w:rPr>
        <w:t>Avignon</w:t>
      </w:r>
      <w:proofErr w:type="spellEnd"/>
      <w:r w:rsidRPr="00B038D8">
        <w:rPr>
          <w:rFonts w:ascii="Times New Roman" w:hAnsi="Times New Roman" w:cs="Times New Roman"/>
          <w:sz w:val="28"/>
          <w:szCs w:val="28"/>
        </w:rPr>
        <w:t xml:space="preserve"> birliğini desteklerken, İngiltere, Alman İmparatorluğu, Macaristan, Lehistan ve Kuzey İtalya, Roma’daki papaya bağlı kaldılar. Katolik dünyası ancak 1417’de, yani İstanbul’un fethine yakın bir dönemde kendi içinde uzlaşmaya varabilmiştir. Dolayısıyla Papalık, yeni bir Haçlı seferine ön ayak olacak bir konumda değildi.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bu durumu öngörerek, yüzünü daha ziyade Fransa, İngiltere ve Venedik Cumhuriyeti’ne çevirmiş, elçilerini bu ülke saraylarına yollayacaktır.</w:t>
      </w:r>
    </w:p>
    <w:p w:rsidR="0066196E" w:rsidRPr="00B038D8" w:rsidRDefault="0066196E" w:rsidP="0066196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Bu sefer karşısında Venedik ve Cenova cumhuriyetleri, yine de son derece kararsız ve </w:t>
      </w:r>
      <w:proofErr w:type="gramStart"/>
      <w:r w:rsidRPr="00B038D8">
        <w:rPr>
          <w:rFonts w:ascii="Times New Roman" w:hAnsi="Times New Roman" w:cs="Times New Roman"/>
          <w:sz w:val="28"/>
          <w:szCs w:val="28"/>
        </w:rPr>
        <w:t>kaypak</w:t>
      </w:r>
      <w:proofErr w:type="gramEnd"/>
      <w:r w:rsidRPr="00B038D8">
        <w:rPr>
          <w:rFonts w:ascii="Times New Roman" w:hAnsi="Times New Roman" w:cs="Times New Roman"/>
          <w:sz w:val="28"/>
          <w:szCs w:val="28"/>
        </w:rPr>
        <w:t xml:space="preserve"> bir tutum sergilemişlerdir. Venedik bir taraftan 1393’te </w:t>
      </w:r>
      <w:proofErr w:type="spellStart"/>
      <w:r w:rsidRPr="00B038D8">
        <w:rPr>
          <w:rFonts w:ascii="Times New Roman" w:hAnsi="Times New Roman" w:cs="Times New Roman"/>
          <w:sz w:val="28"/>
          <w:szCs w:val="28"/>
        </w:rPr>
        <w:t>Sigismund’a</w:t>
      </w:r>
      <w:proofErr w:type="spellEnd"/>
      <w:r w:rsidRPr="00B038D8">
        <w:rPr>
          <w:rFonts w:ascii="Times New Roman" w:hAnsi="Times New Roman" w:cs="Times New Roman"/>
          <w:sz w:val="28"/>
          <w:szCs w:val="28"/>
        </w:rPr>
        <w:t xml:space="preserve"> başvurarak Türk karşıtı ittifak içinde yer almak için görüşmeler yaparken, diğer taraftan ertesi yıl hem manuel ile hem de Bayezid ile müzakerelerde bulunmuştur. Ancak Macar kralı olumlu ve somut neticeler almaya başlayınca, Niğbolu’da elde edilecek muhtemel bir başarı sonucunda Balkan yarımadasında Macarların tam bir egemenlik kurmasından da çekinmiştir. Cenevizliler de, Venedikliler gibi </w:t>
      </w:r>
      <w:proofErr w:type="spellStart"/>
      <w:r w:rsidRPr="00B038D8">
        <w:rPr>
          <w:rFonts w:ascii="Times New Roman" w:hAnsi="Times New Roman" w:cs="Times New Roman"/>
          <w:sz w:val="28"/>
          <w:szCs w:val="28"/>
        </w:rPr>
        <w:t>Beyazıd’ın</w:t>
      </w:r>
      <w:proofErr w:type="spellEnd"/>
      <w:r w:rsidRPr="00B038D8">
        <w:rPr>
          <w:rFonts w:ascii="Times New Roman" w:hAnsi="Times New Roman" w:cs="Times New Roman"/>
          <w:sz w:val="28"/>
          <w:szCs w:val="28"/>
        </w:rPr>
        <w:t xml:space="preserve"> teveccühünü kaybetmeyi hiçbir zaman istememişlerdir. Sonuç olarak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Macaristan’ın kurtuluşu için gerekli gördüğü Haçlı seferi konusunda bu dönemde ayrılık içerisinde yaşayan Papalık ve hiçbir biçimde kendisinde güven uyandırmayan Venedik ce Ceneviz Cumhuriyetlerinden fazla bir yarar sağlanamayacağını, onlara güvenilemeyeceğini ve başka taraflara başvurmak gerektiğini anlamıştır.</w:t>
      </w:r>
    </w:p>
    <w:p w:rsidR="0066196E" w:rsidRPr="00B038D8" w:rsidRDefault="0066196E" w:rsidP="0066196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Fransız sarayı aslına bakacak olursak, 1384’ten sonraki Türk fetihlerinin karakteri konusunda ayrıntılı bilgilere sahip değildi. Fransız tahtında VI. Charles oturuyordu ve henüz bir çocuk sayılırdı. Kendisi Avusturya’nın işini bitirdikten sonra Osmanlı sultanının Fransa’ya geleceği yönünde yanlış bilgilendirilmişti. 1395’te Macar elçilerini Fransız sarayında, kralın amcası ve koruyucusu olan </w:t>
      </w:r>
      <w:proofErr w:type="spellStart"/>
      <w:r w:rsidRPr="00B038D8">
        <w:rPr>
          <w:rFonts w:ascii="Times New Roman" w:hAnsi="Times New Roman" w:cs="Times New Roman"/>
          <w:sz w:val="28"/>
          <w:szCs w:val="28"/>
        </w:rPr>
        <w:t>Burgundia</w:t>
      </w:r>
      <w:proofErr w:type="spellEnd"/>
      <w:r w:rsidRPr="00B038D8">
        <w:rPr>
          <w:rFonts w:ascii="Times New Roman" w:hAnsi="Times New Roman" w:cs="Times New Roman"/>
          <w:sz w:val="28"/>
          <w:szCs w:val="28"/>
        </w:rPr>
        <w:t xml:space="preserve"> dükü büyük bir ilgiyle karşılamıştır. Dükün en büyük emel aslında </w:t>
      </w:r>
      <w:r w:rsidRPr="00B038D8">
        <w:rPr>
          <w:rFonts w:ascii="Times New Roman" w:hAnsi="Times New Roman" w:cs="Times New Roman"/>
          <w:sz w:val="28"/>
          <w:szCs w:val="28"/>
        </w:rPr>
        <w:lastRenderedPageBreak/>
        <w:t xml:space="preserve">Alman imparatorunun oğlu olan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ile bağlaşarak, kendi şahsi topraklarını genişletmek ve bir krallık kurmaktı. Macaristan’ın içinde bulunduğu ciddi durum onu ancak ikinci planda ilgilendiriyordu.</w:t>
      </w:r>
    </w:p>
    <w:p w:rsidR="0066196E" w:rsidRPr="00B038D8" w:rsidRDefault="0066196E" w:rsidP="0066196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Niğbolu haçlı seferi, ortaçağın en dikkate değer uluslararası olaylarından biri olup Avrupa tarihinde de bir dönemin sonu anlamına geliyordu. Avrupa’da çok geniş yankı uyandıran bu sefere Fransa, İngiltere, İskoçya, </w:t>
      </w:r>
      <w:proofErr w:type="spellStart"/>
      <w:r w:rsidRPr="00B038D8">
        <w:rPr>
          <w:rFonts w:ascii="Times New Roman" w:hAnsi="Times New Roman" w:cs="Times New Roman"/>
          <w:sz w:val="28"/>
          <w:szCs w:val="28"/>
        </w:rPr>
        <w:t>Flandria</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Lombardia</w:t>
      </w:r>
      <w:proofErr w:type="spellEnd"/>
      <w:r w:rsidRPr="00B038D8">
        <w:rPr>
          <w:rFonts w:ascii="Times New Roman" w:hAnsi="Times New Roman" w:cs="Times New Roman"/>
          <w:sz w:val="28"/>
          <w:szCs w:val="28"/>
        </w:rPr>
        <w:t xml:space="preserve">, Bohemya, Almanya ve Avusturya’dan gönüllüler ve paralı askerler, özellikle de soylu ailelerin genç çocukları katılmıştır. Bin Fransız şövalyesinden ve 6-7 bin kadar yardımcı paralı askerden oluşan başına </w:t>
      </w:r>
      <w:proofErr w:type="spellStart"/>
      <w:r w:rsidRPr="00B038D8">
        <w:rPr>
          <w:rFonts w:ascii="Times New Roman" w:hAnsi="Times New Roman" w:cs="Times New Roman"/>
          <w:sz w:val="28"/>
          <w:szCs w:val="28"/>
        </w:rPr>
        <w:t>Burgonya</w:t>
      </w:r>
      <w:proofErr w:type="spellEnd"/>
      <w:r w:rsidRPr="00B038D8">
        <w:rPr>
          <w:rFonts w:ascii="Times New Roman" w:hAnsi="Times New Roman" w:cs="Times New Roman"/>
          <w:sz w:val="28"/>
          <w:szCs w:val="28"/>
        </w:rPr>
        <w:t xml:space="preserve"> dükü </w:t>
      </w:r>
      <w:proofErr w:type="spellStart"/>
      <w:r w:rsidRPr="00B038D8">
        <w:rPr>
          <w:rFonts w:ascii="Times New Roman" w:hAnsi="Times New Roman" w:cs="Times New Roman"/>
          <w:sz w:val="28"/>
          <w:szCs w:val="28"/>
        </w:rPr>
        <w:t>Neversli</w:t>
      </w:r>
      <w:proofErr w:type="spellEnd"/>
      <w:r w:rsidRPr="00B038D8">
        <w:rPr>
          <w:rFonts w:ascii="Times New Roman" w:hAnsi="Times New Roman" w:cs="Times New Roman"/>
          <w:sz w:val="28"/>
          <w:szCs w:val="28"/>
        </w:rPr>
        <w:t xml:space="preserve"> Korkusuz Jean getirilmiştir. Jean aynı zamanda tüm Batılı askerleri de idaresi altına almıştı.</w:t>
      </w:r>
    </w:p>
    <w:p w:rsidR="0066196E" w:rsidRPr="00B038D8" w:rsidRDefault="0066196E" w:rsidP="0066196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Fransa’daki </w:t>
      </w:r>
      <w:proofErr w:type="spellStart"/>
      <w:r w:rsidRPr="00B038D8">
        <w:rPr>
          <w:rFonts w:ascii="Times New Roman" w:hAnsi="Times New Roman" w:cs="Times New Roman"/>
          <w:sz w:val="28"/>
          <w:szCs w:val="28"/>
        </w:rPr>
        <w:t>Dijon’dan</w:t>
      </w:r>
      <w:proofErr w:type="spellEnd"/>
      <w:r w:rsidRPr="00B038D8">
        <w:rPr>
          <w:rFonts w:ascii="Times New Roman" w:hAnsi="Times New Roman" w:cs="Times New Roman"/>
          <w:sz w:val="28"/>
          <w:szCs w:val="28"/>
        </w:rPr>
        <w:t xml:space="preserve"> yola çıkan haçlı ordusu, son derece ağır hareket etmişti. Çok ağır donanımlı olmanın yanı sıra bir serüven edası içinde bu yürüyüş yapılmış, orduda şarap ve hayat kadını dahi ihmal edilmemişti. Macar payitahtı olan Buda, böylece neredeyse tüm Hıristiyan dünyasının bir merkezi haline gelmişti. Macar kralının bu ihtişam karşısında şu sözleri sarf ettiği rivayet edilmektedir: “</w:t>
      </w:r>
      <w:r w:rsidRPr="00B038D8">
        <w:rPr>
          <w:rFonts w:ascii="Times New Roman" w:hAnsi="Times New Roman" w:cs="Times New Roman"/>
          <w:i/>
          <w:sz w:val="28"/>
          <w:szCs w:val="28"/>
        </w:rPr>
        <w:t>Bizim karşımızda kim durabilir? Gök kubbe üstümüze yıkılsa bile, mızraklarımızla tutarız!”</w:t>
      </w:r>
      <w:r w:rsidRPr="00B038D8">
        <w:rPr>
          <w:rFonts w:ascii="Times New Roman" w:hAnsi="Times New Roman" w:cs="Times New Roman"/>
          <w:sz w:val="28"/>
          <w:szCs w:val="28"/>
        </w:rPr>
        <w:t xml:space="preserve"> Tuna nehri boyunca Buda’dan hareketle ilerleyen haçlı ordusu, Erdel’den geçerek Eflak voyvodasının ordusuyla birleşmiştir ve ilk önce Osmanlı garnizonlarına saldırmışlardır. Bunlardan biri olan </w:t>
      </w:r>
      <w:proofErr w:type="spellStart"/>
      <w:r w:rsidRPr="00B038D8">
        <w:rPr>
          <w:rFonts w:ascii="Times New Roman" w:hAnsi="Times New Roman" w:cs="Times New Roman"/>
          <w:sz w:val="28"/>
          <w:szCs w:val="28"/>
        </w:rPr>
        <w:t>Vidin’deki</w:t>
      </w:r>
      <w:proofErr w:type="spellEnd"/>
      <w:r w:rsidRPr="00B038D8">
        <w:rPr>
          <w:rFonts w:ascii="Times New Roman" w:hAnsi="Times New Roman" w:cs="Times New Roman"/>
          <w:sz w:val="28"/>
          <w:szCs w:val="28"/>
        </w:rPr>
        <w:t xml:space="preserve"> Osmanlıya bağlı </w:t>
      </w:r>
      <w:proofErr w:type="spellStart"/>
      <w:r w:rsidRPr="00B038D8">
        <w:rPr>
          <w:rFonts w:ascii="Times New Roman" w:hAnsi="Times New Roman" w:cs="Times New Roman"/>
          <w:sz w:val="28"/>
          <w:szCs w:val="28"/>
        </w:rPr>
        <w:t>voynuklar</w:t>
      </w:r>
      <w:proofErr w:type="spellEnd"/>
      <w:r w:rsidRPr="00B038D8">
        <w:rPr>
          <w:rFonts w:ascii="Times New Roman" w:hAnsi="Times New Roman" w:cs="Times New Roman"/>
          <w:sz w:val="28"/>
          <w:szCs w:val="28"/>
        </w:rPr>
        <w:t xml:space="preserve">, Fransız askerleri tarafından kılıçtan geçirilmiştir. Yaklaşık 300 kadar asker bu olaydan sonra şövalye ilan edilmiştir. Nehirdeki geçiş noktasında yer alan </w:t>
      </w:r>
      <w:proofErr w:type="spellStart"/>
      <w:r w:rsidRPr="00B038D8">
        <w:rPr>
          <w:rFonts w:ascii="Times New Roman" w:hAnsi="Times New Roman" w:cs="Times New Roman"/>
          <w:sz w:val="28"/>
          <w:szCs w:val="28"/>
        </w:rPr>
        <w:t>Rahova</w:t>
      </w:r>
      <w:proofErr w:type="spellEnd"/>
      <w:r w:rsidRPr="00B038D8">
        <w:rPr>
          <w:rFonts w:ascii="Times New Roman" w:hAnsi="Times New Roman" w:cs="Times New Roman"/>
          <w:sz w:val="28"/>
          <w:szCs w:val="28"/>
        </w:rPr>
        <w:t xml:space="preserve"> kalesinin Türk komutanı kaleyi </w:t>
      </w:r>
      <w:proofErr w:type="spellStart"/>
      <w:r w:rsidRPr="00B038D8">
        <w:rPr>
          <w:rFonts w:ascii="Times New Roman" w:hAnsi="Times New Roman" w:cs="Times New Roman"/>
          <w:sz w:val="28"/>
          <w:szCs w:val="28"/>
        </w:rPr>
        <w:t>Sigismund’a</w:t>
      </w:r>
      <w:proofErr w:type="spellEnd"/>
      <w:r w:rsidRPr="00B038D8">
        <w:rPr>
          <w:rFonts w:ascii="Times New Roman" w:hAnsi="Times New Roman" w:cs="Times New Roman"/>
          <w:sz w:val="28"/>
          <w:szCs w:val="28"/>
        </w:rPr>
        <w:t xml:space="preserve"> teslim etmek istemiş ve kral da bunu kabul etmiştir. Ne var ki Fransız ve </w:t>
      </w:r>
      <w:proofErr w:type="spellStart"/>
      <w:r w:rsidRPr="00B038D8">
        <w:rPr>
          <w:rFonts w:ascii="Times New Roman" w:hAnsi="Times New Roman" w:cs="Times New Roman"/>
          <w:sz w:val="28"/>
          <w:szCs w:val="28"/>
        </w:rPr>
        <w:t>Burgundlular</w:t>
      </w:r>
      <w:proofErr w:type="spellEnd"/>
      <w:r w:rsidRPr="00B038D8">
        <w:rPr>
          <w:rFonts w:ascii="Times New Roman" w:hAnsi="Times New Roman" w:cs="Times New Roman"/>
          <w:sz w:val="28"/>
          <w:szCs w:val="28"/>
        </w:rPr>
        <w:t xml:space="preserve"> burada hem yerli Ortodoks halkın hem de Müslüman Türk halkının hemen tamamını kılıçtan geçirmiştir. Geri kalanları da esir etmiştir.</w:t>
      </w:r>
    </w:p>
    <w:p w:rsidR="0066196E" w:rsidRPr="00B038D8" w:rsidRDefault="0066196E" w:rsidP="0066196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Niğbolu kalesi 10 Eylülden itibaren hem karadan, hem de nehirdeki Venedik Ceneviz ve Sen Jean şövalyeleri tarafından kuşatma ve abluka altına alınmıştır. Haçlı kurmayları, Bayezid’in Niğbolu kuşatmasından haberi olmadığını </w:t>
      </w:r>
      <w:r w:rsidRPr="00B038D8">
        <w:rPr>
          <w:rFonts w:ascii="Times New Roman" w:hAnsi="Times New Roman" w:cs="Times New Roman"/>
          <w:sz w:val="28"/>
          <w:szCs w:val="28"/>
        </w:rPr>
        <w:lastRenderedPageBreak/>
        <w:t xml:space="preserve">düşünüyorlardı. Kuşatmanın 16. gününe kadar sultanın görünmeyişi onları daha da ümitlendirmiş,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daha ileri giderek Suriye ve Kudüs üzerine yürünebileceğini bile dillendirmiştir. Oysa Osmanlı sultanı zamanında istihbarat almış ve bu sırada İstanbul kuşatmasını erteleyerek ve bir miktar askerini orada bırakarak çoktan Niğbolu’ya hareket etmiştir. Bu şekilde II. Manuel de Bizans donanmasını Karadeniz üzerinden Tuna’ya ulaştıramamıştır. Bayezid, ordusuna daha sonra, müttefiki olan Sırp </w:t>
      </w:r>
      <w:proofErr w:type="spellStart"/>
      <w:r w:rsidRPr="00B038D8">
        <w:rPr>
          <w:rFonts w:ascii="Times New Roman" w:hAnsi="Times New Roman" w:cs="Times New Roman"/>
          <w:sz w:val="28"/>
          <w:szCs w:val="28"/>
        </w:rPr>
        <w:t>knezi</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Lazareviç’i</w:t>
      </w:r>
      <w:proofErr w:type="spellEnd"/>
      <w:r w:rsidRPr="00B038D8">
        <w:rPr>
          <w:rFonts w:ascii="Times New Roman" w:hAnsi="Times New Roman" w:cs="Times New Roman"/>
          <w:sz w:val="28"/>
          <w:szCs w:val="28"/>
        </w:rPr>
        <w:t xml:space="preserve"> de katmıştır.</w:t>
      </w:r>
    </w:p>
    <w:p w:rsidR="0066196E" w:rsidRPr="00B038D8" w:rsidRDefault="0066196E" w:rsidP="0066196E">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Muharebeden önce bir panayır havası içinde bulunan şövalye </w:t>
      </w:r>
      <w:proofErr w:type="gramStart"/>
      <w:r w:rsidRPr="00B038D8">
        <w:rPr>
          <w:rFonts w:ascii="Times New Roman" w:hAnsi="Times New Roman" w:cs="Times New Roman"/>
          <w:sz w:val="28"/>
          <w:szCs w:val="28"/>
        </w:rPr>
        <w:t>karargahı</w:t>
      </w:r>
      <w:proofErr w:type="gramEnd"/>
      <w:r w:rsidRPr="00B038D8">
        <w:rPr>
          <w:rFonts w:ascii="Times New Roman" w:hAnsi="Times New Roman" w:cs="Times New Roman"/>
          <w:sz w:val="28"/>
          <w:szCs w:val="28"/>
        </w:rPr>
        <w:t xml:space="preserve"> düzensiz bir kalabalık görüntüsü çiziyordu.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Osmanlıların harp düzenini iyi bildiğinden Eflak kuvvetlerini ileri sürüp ana ordunun, Türklerin merkezindeki yeniçerilere yüklenmesi gerektiğini savunmuştur. Korkusuz Jean ise çapulcu saydığı Türklere üstün olduklarına inanmış ve zaferi kendisine mal edebilmek için merkeze karşı harp ve saldırı düzeni almıştır. Türkler disiplin ve muntazam harp düzeni sayesinde 25 Eylül 1396’da (bazı kaynaklara göre 28 Eylül) üç saat içinde Korkusuz Jean’ı ve Haçlı şövalyelerini adeta ezmiştir. </w:t>
      </w:r>
      <w:proofErr w:type="spellStart"/>
      <w:r w:rsidRPr="00B038D8">
        <w:rPr>
          <w:rFonts w:ascii="Times New Roman" w:hAnsi="Times New Roman" w:cs="Times New Roman"/>
          <w:sz w:val="28"/>
          <w:szCs w:val="28"/>
        </w:rPr>
        <w:t>Sigismund</w:t>
      </w:r>
      <w:proofErr w:type="spellEnd"/>
      <w:r w:rsidRPr="00B038D8">
        <w:rPr>
          <w:rFonts w:ascii="Times New Roman" w:hAnsi="Times New Roman" w:cs="Times New Roman"/>
          <w:sz w:val="28"/>
          <w:szCs w:val="28"/>
        </w:rPr>
        <w:t xml:space="preserve">, müttefiki Fransızları korumak için bir birlik gönderdiyse de başarılı olamamıştır. Fransızların aldığı bu ağır hezimet, ana ordunun hücumunu engellediği gibi paniğe kapılmasına yol açmıştır. Eflak voyvodası </w:t>
      </w:r>
      <w:proofErr w:type="spellStart"/>
      <w:r w:rsidRPr="00B038D8">
        <w:rPr>
          <w:rFonts w:ascii="Times New Roman" w:hAnsi="Times New Roman" w:cs="Times New Roman"/>
          <w:sz w:val="28"/>
          <w:szCs w:val="28"/>
        </w:rPr>
        <w:t>Mirçe</w:t>
      </w:r>
      <w:proofErr w:type="spellEnd"/>
      <w:r w:rsidRPr="00B038D8">
        <w:rPr>
          <w:rFonts w:ascii="Times New Roman" w:hAnsi="Times New Roman" w:cs="Times New Roman"/>
          <w:sz w:val="28"/>
          <w:szCs w:val="28"/>
        </w:rPr>
        <w:t>, bir felaket yaşanacağını tahmin ederek ordusuyla savaş meydanından ülkesine kaçmıştır.</w:t>
      </w:r>
    </w:p>
    <w:p w:rsidR="008A2CCC" w:rsidRDefault="0066196E" w:rsidP="0066196E">
      <w:pPr>
        <w:spacing w:line="360" w:lineRule="auto"/>
        <w:jc w:val="both"/>
      </w:pPr>
      <w:r w:rsidRPr="00B038D8">
        <w:rPr>
          <w:rFonts w:ascii="Times New Roman" w:hAnsi="Times New Roman" w:cs="Times New Roman"/>
          <w:sz w:val="28"/>
          <w:szCs w:val="28"/>
        </w:rPr>
        <w:t xml:space="preserve">Karşı saldırıya geçen Bayezid, </w:t>
      </w:r>
      <w:proofErr w:type="spellStart"/>
      <w:r w:rsidRPr="00B038D8">
        <w:rPr>
          <w:rFonts w:ascii="Times New Roman" w:hAnsi="Times New Roman" w:cs="Times New Roman"/>
          <w:sz w:val="28"/>
          <w:szCs w:val="28"/>
        </w:rPr>
        <w:t>Sigismund’un</w:t>
      </w:r>
      <w:proofErr w:type="spellEnd"/>
      <w:r w:rsidRPr="00B038D8">
        <w:rPr>
          <w:rFonts w:ascii="Times New Roman" w:hAnsi="Times New Roman" w:cs="Times New Roman"/>
          <w:sz w:val="28"/>
          <w:szCs w:val="28"/>
        </w:rPr>
        <w:t xml:space="preserve"> üzerine yürümüş, ihtiyat kuvvetlerini de devreye sokan </w:t>
      </w:r>
      <w:proofErr w:type="spellStart"/>
      <w:r w:rsidRPr="00B038D8">
        <w:rPr>
          <w:rFonts w:ascii="Times New Roman" w:hAnsi="Times New Roman" w:cs="Times New Roman"/>
          <w:sz w:val="28"/>
          <w:szCs w:val="28"/>
        </w:rPr>
        <w:t>Sigismund’a</w:t>
      </w:r>
      <w:proofErr w:type="spellEnd"/>
      <w:r w:rsidRPr="00B038D8">
        <w:rPr>
          <w:rFonts w:ascii="Times New Roman" w:hAnsi="Times New Roman" w:cs="Times New Roman"/>
          <w:sz w:val="28"/>
          <w:szCs w:val="28"/>
        </w:rPr>
        <w:t xml:space="preserve"> karşı kesin bir başarı sağlamıştır. Macar kralı bir Venedik kadırgasına binerek Bizans topraklarına kendini atarak canını zor kurtarmıştır. Macar kroniği </w:t>
      </w:r>
      <w:proofErr w:type="spellStart"/>
      <w:r w:rsidRPr="00B038D8">
        <w:rPr>
          <w:rFonts w:ascii="Times New Roman" w:hAnsi="Times New Roman" w:cs="Times New Roman"/>
          <w:sz w:val="28"/>
          <w:szCs w:val="28"/>
        </w:rPr>
        <w:t>Thuróczy</w:t>
      </w:r>
      <w:proofErr w:type="spellEnd"/>
      <w:r w:rsidRPr="00B038D8">
        <w:rPr>
          <w:rFonts w:ascii="Times New Roman" w:hAnsi="Times New Roman" w:cs="Times New Roman"/>
          <w:sz w:val="28"/>
          <w:szCs w:val="28"/>
        </w:rPr>
        <w:t xml:space="preserve"> onun kaçışını şöyle anlatır:</w:t>
      </w:r>
      <w:r w:rsidRPr="00B038D8">
        <w:rPr>
          <w:rFonts w:ascii="Times New Roman" w:hAnsi="Times New Roman" w:cs="Times New Roman"/>
          <w:color w:val="484848"/>
          <w:sz w:val="28"/>
          <w:szCs w:val="28"/>
          <w:shd w:val="clear" w:color="auto" w:fill="FFFFFF"/>
        </w:rPr>
        <w:t xml:space="preserve"> “</w:t>
      </w:r>
      <w:r w:rsidRPr="00B038D8">
        <w:rPr>
          <w:rFonts w:ascii="Times New Roman" w:hAnsi="Times New Roman" w:cs="Times New Roman"/>
          <w:i/>
          <w:sz w:val="28"/>
          <w:szCs w:val="28"/>
        </w:rPr>
        <w:t>Eğer kral kurtuluşunu bir gemiye sığınmakta bulmamış olsaydı, yıkılan göğün tazyiki altında değil, Türk kılıçların</w:t>
      </w:r>
      <w:bookmarkStart w:id="0" w:name="_GoBack"/>
      <w:bookmarkEnd w:id="0"/>
      <w:r w:rsidRPr="00B038D8">
        <w:rPr>
          <w:rFonts w:ascii="Times New Roman" w:hAnsi="Times New Roman" w:cs="Times New Roman"/>
          <w:i/>
          <w:sz w:val="28"/>
          <w:szCs w:val="28"/>
        </w:rPr>
        <w:t>ın uçları ile öldürülecekti</w:t>
      </w:r>
      <w:r w:rsidRPr="00B038D8">
        <w:rPr>
          <w:rFonts w:ascii="Times New Roman" w:hAnsi="Times New Roman" w:cs="Times New Roman"/>
          <w:sz w:val="28"/>
          <w:szCs w:val="28"/>
        </w:rPr>
        <w:t>.”</w:t>
      </w:r>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E0" w:rsidRDefault="00C174E0" w:rsidP="0066196E">
      <w:pPr>
        <w:spacing w:after="0" w:line="240" w:lineRule="auto"/>
      </w:pPr>
      <w:r>
        <w:separator/>
      </w:r>
    </w:p>
  </w:endnote>
  <w:endnote w:type="continuationSeparator" w:id="0">
    <w:p w:rsidR="00C174E0" w:rsidRDefault="00C174E0" w:rsidP="0066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55082"/>
      <w:docPartObj>
        <w:docPartGallery w:val="Page Numbers (Bottom of Page)"/>
        <w:docPartUnique/>
      </w:docPartObj>
    </w:sdtPr>
    <w:sdtContent>
      <w:p w:rsidR="0066196E" w:rsidRDefault="0066196E">
        <w:pPr>
          <w:pStyle w:val="AltBilgi"/>
          <w:jc w:val="center"/>
        </w:pPr>
        <w:r>
          <w:fldChar w:fldCharType="begin"/>
        </w:r>
        <w:r>
          <w:instrText>PAGE   \* MERGEFORMAT</w:instrText>
        </w:r>
        <w:r>
          <w:fldChar w:fldCharType="separate"/>
        </w:r>
        <w:r>
          <w:rPr>
            <w:noProof/>
          </w:rPr>
          <w:t>3</w:t>
        </w:r>
        <w:r>
          <w:fldChar w:fldCharType="end"/>
        </w:r>
      </w:p>
    </w:sdtContent>
  </w:sdt>
  <w:p w:rsidR="0066196E" w:rsidRDefault="006619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E0" w:rsidRDefault="00C174E0" w:rsidP="0066196E">
      <w:pPr>
        <w:spacing w:after="0" w:line="240" w:lineRule="auto"/>
      </w:pPr>
      <w:r>
        <w:separator/>
      </w:r>
    </w:p>
  </w:footnote>
  <w:footnote w:type="continuationSeparator" w:id="0">
    <w:p w:rsidR="00C174E0" w:rsidRDefault="00C174E0" w:rsidP="006619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6E"/>
    <w:rsid w:val="0066196E"/>
    <w:rsid w:val="006B7BBC"/>
    <w:rsid w:val="008A2CCC"/>
    <w:rsid w:val="00C17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73652-687B-4E6A-BDD1-BB5B406B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19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196E"/>
  </w:style>
  <w:style w:type="paragraph" w:styleId="AltBilgi">
    <w:name w:val="footer"/>
    <w:basedOn w:val="Normal"/>
    <w:link w:val="AltBilgiChar"/>
    <w:uiPriority w:val="99"/>
    <w:unhideWhenUsed/>
    <w:rsid w:val="006619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2020-05-05T08:03:00Z</dcterms:created>
  <dcterms:modified xsi:type="dcterms:W3CDTF">2020-05-05T08:04:00Z</dcterms:modified>
</cp:coreProperties>
</file>