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78FA" w14:textId="77777777" w:rsidR="00A17BE2" w:rsidRPr="001A2552" w:rsidRDefault="00A17BE2" w:rsidP="00A17BE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954D2C7" w14:textId="77777777" w:rsidR="00A17BE2" w:rsidRPr="001A2552" w:rsidRDefault="00A17BE2" w:rsidP="00A17BE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2712D4" w14:textId="77777777" w:rsidR="00A17BE2" w:rsidRDefault="00A17BE2" w:rsidP="00A17BE2">
      <w:pPr>
        <w:pStyle w:val="Basliklar"/>
        <w:jc w:val="center"/>
        <w:rPr>
          <w:sz w:val="16"/>
          <w:szCs w:val="16"/>
        </w:rPr>
      </w:pPr>
    </w:p>
    <w:p w14:paraId="640A36A4" w14:textId="77777777" w:rsidR="00A17BE2" w:rsidRPr="001A2552" w:rsidRDefault="00A17BE2" w:rsidP="00A17BE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6DF136E" w14:textId="77777777" w:rsidR="00A17BE2" w:rsidRPr="001A2552" w:rsidRDefault="00A17BE2" w:rsidP="00A17BE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5795"/>
      </w:tblGrid>
      <w:tr w:rsidR="00A17BE2" w:rsidRPr="001A2552" w14:paraId="378D72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66F96BB4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A5C544" w14:textId="6F1349D6" w:rsidR="00A17BE2" w:rsidRPr="001A2552" w:rsidRDefault="00211FE8" w:rsidP="00585400">
            <w:pPr>
              <w:pStyle w:val="DersBilgileri"/>
              <w:rPr>
                <w:b/>
                <w:bCs/>
                <w:szCs w:val="16"/>
              </w:rPr>
            </w:pPr>
            <w:r w:rsidRPr="00211FE8">
              <w:rPr>
                <w:b/>
                <w:bCs/>
                <w:szCs w:val="16"/>
              </w:rPr>
              <w:t>BAC 201 Yiyecek İçecek Maliyet Kontrolü</w:t>
            </w:r>
          </w:p>
        </w:tc>
      </w:tr>
      <w:tr w:rsidR="00A17BE2" w:rsidRPr="001A2552" w14:paraId="2BC63D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651C6D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A006241" w14:textId="7682F6DE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Fuat ATASOY</w:t>
            </w:r>
          </w:p>
        </w:tc>
      </w:tr>
      <w:tr w:rsidR="00A17BE2" w:rsidRPr="001A2552" w14:paraId="509593CA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35ABDC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0F073C" w14:textId="77777777" w:rsidR="00A17BE2" w:rsidRPr="001A2552" w:rsidRDefault="00A17BE2" w:rsidP="00034452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70546FB0" w14:textId="77777777" w:rsidTr="00034452">
        <w:trPr>
          <w:jc w:val="center"/>
        </w:trPr>
        <w:tc>
          <w:tcPr>
            <w:tcW w:w="2745" w:type="dxa"/>
            <w:vAlign w:val="center"/>
          </w:tcPr>
          <w:p w14:paraId="1553842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008E00" w14:textId="52C408D0" w:rsidR="00A17BE2" w:rsidRPr="001A2552" w:rsidRDefault="00585400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3ACFC278" w14:textId="77777777" w:rsidTr="00034452">
        <w:trPr>
          <w:jc w:val="center"/>
        </w:trPr>
        <w:tc>
          <w:tcPr>
            <w:tcW w:w="2745" w:type="dxa"/>
            <w:vAlign w:val="center"/>
          </w:tcPr>
          <w:p w14:paraId="724D9D09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8E43E7" w14:textId="7C7B4480" w:rsidR="00A17BE2" w:rsidRPr="001A2552" w:rsidRDefault="00211FE8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A17BE2" w:rsidRPr="001A2552" w14:paraId="3AC67423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644F5B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6454720" w14:textId="732C6F38" w:rsidR="00A17BE2" w:rsidRPr="001A2552" w:rsidRDefault="00211FE8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Maliyet ve gider kavramları, sabit, değişken, ortalama, marjinal ve toplam maliyetler, yiyecek içecek maliyet kontrolü, satın alma: satın alma prosedür ve </w:t>
            </w:r>
            <w:proofErr w:type="spellStart"/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yöntemleri,tedarikçilerin</w:t>
            </w:r>
            <w:proofErr w:type="spellEnd"/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seçimi, alımlarla ilgili muhasebe kontrolleri, tesellüm kontrolü, tesellüm prosedürü, depolama, dağıtım ve stok kontrolü, üretim: menü planlaması ve satış tahminleri, gelir kontrolü, mekanik gelir kontrol yöntemleri, yiyecek içecek maliyet kontrol yöntemleri: basit maliyet kontrol yöntemi, ayrıntılı maliyet kontrol yöntemi, standart maliyet yöntem, potansiyel maliyet kontrol yöntemi, standart reçeteler ve porsiyon maliyetlerin hesaplanması, satış fiyatı belirleme</w:t>
            </w:r>
          </w:p>
        </w:tc>
      </w:tr>
      <w:tr w:rsidR="00A17BE2" w:rsidRPr="001A2552" w14:paraId="6B9ABFDC" w14:textId="77777777" w:rsidTr="00034452">
        <w:trPr>
          <w:jc w:val="center"/>
        </w:trPr>
        <w:tc>
          <w:tcPr>
            <w:tcW w:w="2745" w:type="dxa"/>
            <w:vAlign w:val="center"/>
          </w:tcPr>
          <w:p w14:paraId="6A62309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EDF9F3" w14:textId="3D0E2AF1" w:rsidR="00A17BE2" w:rsidRPr="001A2552" w:rsidRDefault="00211FE8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Bu dersin amacı yiyecek içecek işletmelerinde gider ve maliyet kavramlarının anlaşılması, maliyet kontrolünün yiyecek içecek işletmeleri açısından öneminin kavranması, maliyet kontrol süreci ve yöntemlerinin öğrenilmesidir.</w:t>
            </w:r>
          </w:p>
        </w:tc>
      </w:tr>
      <w:tr w:rsidR="00A17BE2" w:rsidRPr="001A2552" w14:paraId="75607B6F" w14:textId="77777777" w:rsidTr="00034452">
        <w:trPr>
          <w:jc w:val="center"/>
        </w:trPr>
        <w:tc>
          <w:tcPr>
            <w:tcW w:w="2745" w:type="dxa"/>
            <w:vAlign w:val="center"/>
          </w:tcPr>
          <w:p w14:paraId="2ABF39E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1E4598" w14:textId="5B766E47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A17BE2" w:rsidRPr="001A2552" w14:paraId="3E3BE9F3" w14:textId="77777777" w:rsidTr="00034452">
        <w:trPr>
          <w:jc w:val="center"/>
        </w:trPr>
        <w:tc>
          <w:tcPr>
            <w:tcW w:w="2745" w:type="dxa"/>
            <w:vAlign w:val="center"/>
          </w:tcPr>
          <w:p w14:paraId="116C396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E2E36E" w14:textId="1839DB4E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17BE2" w:rsidRPr="001A2552" w14:paraId="3145427B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8AD3D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7ED9A4D" w14:textId="2659828C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1F19945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143F9A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1ECF94" w14:textId="77777777" w:rsidR="00054743" w:rsidRP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Denizer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 D. (2005).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Konaklama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İşletmelerinde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Yiyecek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ve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İçecek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Yönetimi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. Ankara: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Detay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Yayıncılık</w:t>
            </w:r>
            <w:proofErr w:type="spellEnd"/>
          </w:p>
          <w:p w14:paraId="68BA14AB" w14:textId="77777777" w:rsidR="00211FE8" w:rsidRP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</w:p>
          <w:p w14:paraId="02937E02" w14:textId="6F55BB56" w:rsid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Yılmaz, Y. (2005).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Yiyecek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İçecek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Maliyet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Kontrolü</w:t>
            </w:r>
            <w:proofErr w:type="spellEnd"/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. Ankara: Detay Yayıncılık.</w:t>
            </w:r>
          </w:p>
          <w:p w14:paraId="4700BD51" w14:textId="026BAC90" w:rsid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</w:p>
          <w:p w14:paraId="420B101F" w14:textId="77777777" w:rsid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Sarıışık, Mehmet (2017). Yiyecek İçecek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İşletmelerinde  Maliyet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Kontrolü. </w:t>
            </w:r>
            <w:r w:rsidRPr="00211FE8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Ankara: Detay Yayıncılık.</w:t>
            </w:r>
          </w:p>
          <w:p w14:paraId="77C7C582" w14:textId="3D7647C2" w:rsid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</w:p>
          <w:p w14:paraId="7DABB6CA" w14:textId="2191E344" w:rsid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Çetiner, E (2002).Konaklama İşletmelerinde Muhasebe Uygulamaları.</w:t>
            </w:r>
            <w:r w:rsidR="00B45D81"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Ankara: Gazi Yayınevi</w:t>
            </w:r>
          </w:p>
          <w:p w14:paraId="4ABA01BD" w14:textId="5CE18839" w:rsid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</w:p>
          <w:p w14:paraId="5333E75F" w14:textId="5117FCF6" w:rsidR="00211FE8" w:rsidRDefault="00211FE8" w:rsidP="00211FE8">
            <w:pPr>
              <w:pStyle w:val="DersBilgileri"/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</w:pP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Usal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 A. (2006).Turizm İşletmelerinde Maliyet </w:t>
            </w:r>
            <w:proofErr w:type="spellStart"/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Analizleri.Ankara</w:t>
            </w:r>
            <w:proofErr w:type="spellEnd"/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: Detay Yayıncılık</w:t>
            </w:r>
          </w:p>
          <w:p w14:paraId="28D8C566" w14:textId="44977C97" w:rsidR="00211FE8" w:rsidRPr="001A2552" w:rsidRDefault="00211FE8" w:rsidP="00211FE8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1B77C1B6" w14:textId="77777777" w:rsidTr="00034452">
        <w:trPr>
          <w:jc w:val="center"/>
        </w:trPr>
        <w:tc>
          <w:tcPr>
            <w:tcW w:w="2745" w:type="dxa"/>
            <w:vAlign w:val="center"/>
          </w:tcPr>
          <w:p w14:paraId="335D004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E1B8B5" w14:textId="51A87CA4" w:rsidR="00A17BE2" w:rsidRPr="001A2552" w:rsidRDefault="0041621F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2058A896" w14:textId="77777777" w:rsidTr="00034452">
        <w:trPr>
          <w:jc w:val="center"/>
        </w:trPr>
        <w:tc>
          <w:tcPr>
            <w:tcW w:w="2745" w:type="dxa"/>
            <w:vAlign w:val="center"/>
          </w:tcPr>
          <w:p w14:paraId="5C4F214E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DA465" w14:textId="001CC7F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4B9ADF58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483992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D5368E" w14:textId="6B2F7AF5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F77132E" w14:textId="77777777" w:rsidR="00A17BE2" w:rsidRPr="001A2552" w:rsidRDefault="00A17BE2" w:rsidP="00A17BE2">
      <w:pPr>
        <w:rPr>
          <w:sz w:val="16"/>
          <w:szCs w:val="16"/>
        </w:rPr>
      </w:pPr>
    </w:p>
    <w:p w14:paraId="662787E0" w14:textId="77777777" w:rsidR="00A17BE2" w:rsidRPr="001A2552" w:rsidRDefault="00A17BE2" w:rsidP="00A17BE2">
      <w:pPr>
        <w:rPr>
          <w:sz w:val="16"/>
          <w:szCs w:val="16"/>
        </w:rPr>
      </w:pPr>
    </w:p>
    <w:p w14:paraId="1594971C" w14:textId="77777777" w:rsidR="00A17BE2" w:rsidRPr="001A2552" w:rsidRDefault="00A17BE2" w:rsidP="00A17BE2">
      <w:pPr>
        <w:rPr>
          <w:sz w:val="16"/>
          <w:szCs w:val="16"/>
        </w:rPr>
      </w:pPr>
    </w:p>
    <w:p w14:paraId="0075D4E2" w14:textId="77777777" w:rsidR="00A17BE2" w:rsidRDefault="00A17BE2" w:rsidP="00A17BE2"/>
    <w:p w14:paraId="43748F0F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9"/>
    <w:rsid w:val="00054743"/>
    <w:rsid w:val="00211FE8"/>
    <w:rsid w:val="002F0CDB"/>
    <w:rsid w:val="003A14CA"/>
    <w:rsid w:val="0041621F"/>
    <w:rsid w:val="0046324C"/>
    <w:rsid w:val="00585400"/>
    <w:rsid w:val="005A4F4B"/>
    <w:rsid w:val="0064142E"/>
    <w:rsid w:val="006C5D19"/>
    <w:rsid w:val="00755F0C"/>
    <w:rsid w:val="00937F5B"/>
    <w:rsid w:val="00965948"/>
    <w:rsid w:val="00A17BE2"/>
    <w:rsid w:val="00B16454"/>
    <w:rsid w:val="00B45D81"/>
    <w:rsid w:val="00BD777F"/>
    <w:rsid w:val="00C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510D"/>
  <w14:defaultImageDpi w14:val="300"/>
  <w15:docId w15:val="{A55518C6-051F-430E-983D-7DB74CF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17</cp:revision>
  <dcterms:created xsi:type="dcterms:W3CDTF">2017-11-18T23:12:00Z</dcterms:created>
  <dcterms:modified xsi:type="dcterms:W3CDTF">2020-05-07T16:15:00Z</dcterms:modified>
</cp:coreProperties>
</file>