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362DA" w14:textId="77777777" w:rsidR="00284584" w:rsidRPr="001A2552" w:rsidRDefault="00284584" w:rsidP="002845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F243C68" w14:textId="77777777" w:rsidR="00284584" w:rsidRPr="001A2552" w:rsidRDefault="00284584" w:rsidP="002845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C2E3B52" w14:textId="77777777" w:rsidR="00284584" w:rsidRPr="001A2552" w:rsidRDefault="00284584" w:rsidP="00284584">
      <w:pPr>
        <w:rPr>
          <w:sz w:val="16"/>
          <w:szCs w:val="16"/>
        </w:rPr>
      </w:pPr>
    </w:p>
    <w:p w14:paraId="54A694F3" w14:textId="77777777" w:rsidR="00284584" w:rsidRPr="001A2552" w:rsidRDefault="00284584" w:rsidP="0028458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5AD1827" w14:textId="77777777" w:rsidR="00284584" w:rsidRPr="001A2552" w:rsidRDefault="00284584" w:rsidP="00284584">
      <w:pPr>
        <w:rPr>
          <w:sz w:val="16"/>
          <w:szCs w:val="16"/>
        </w:rPr>
      </w:pPr>
    </w:p>
    <w:p w14:paraId="2C845CE5" w14:textId="77777777" w:rsidR="00284584" w:rsidRDefault="00284584" w:rsidP="0028458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8297"/>
      </w:tblGrid>
      <w:tr w:rsidR="00284584" w:rsidRPr="009440BE" w14:paraId="5E100A4E" w14:textId="77777777" w:rsidTr="009440BE">
        <w:trPr>
          <w:cantSplit/>
          <w:trHeight w:val="20"/>
          <w:tblHeader/>
          <w:jc w:val="center"/>
        </w:trPr>
        <w:tc>
          <w:tcPr>
            <w:tcW w:w="1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CEC9707" w14:textId="77777777" w:rsidR="00284584" w:rsidRPr="009440BE" w:rsidRDefault="00284584" w:rsidP="008F71CD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Cs w:val="20"/>
              </w:rPr>
            </w:pPr>
            <w:r w:rsidRPr="009440BE">
              <w:rPr>
                <w:rFonts w:ascii="Times New Roman" w:hAnsi="Times New Roman"/>
                <w:b/>
                <w:szCs w:val="20"/>
              </w:rPr>
              <w:t>Haftalar</w:t>
            </w:r>
          </w:p>
        </w:tc>
        <w:tc>
          <w:tcPr>
            <w:tcW w:w="82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6ADF94" w14:textId="77777777" w:rsidR="00284584" w:rsidRPr="009440BE" w:rsidRDefault="00284584" w:rsidP="008F71CD">
            <w:pPr>
              <w:spacing w:before="120" w:after="120"/>
              <w:ind w:left="72" w:right="197"/>
              <w:rPr>
                <w:rFonts w:ascii="Times New Roman" w:hAnsi="Times New Roman"/>
                <w:b/>
                <w:szCs w:val="20"/>
              </w:rPr>
            </w:pPr>
            <w:r w:rsidRPr="009440BE">
              <w:rPr>
                <w:rFonts w:ascii="Times New Roman" w:hAnsi="Times New Roman"/>
                <w:b/>
                <w:szCs w:val="20"/>
              </w:rPr>
              <w:t xml:space="preserve">Haftalık Konu Başlıkları </w:t>
            </w:r>
          </w:p>
        </w:tc>
      </w:tr>
      <w:tr w:rsidR="00F4695A" w:rsidRPr="009440BE" w14:paraId="295647D1" w14:textId="77777777" w:rsidTr="009440BE">
        <w:trPr>
          <w:cantSplit/>
          <w:trHeight w:val="1951"/>
          <w:jc w:val="center"/>
        </w:trPr>
        <w:tc>
          <w:tcPr>
            <w:tcW w:w="1261" w:type="dxa"/>
            <w:tcBorders>
              <w:bottom w:val="dotted" w:sz="4" w:space="0" w:color="auto"/>
            </w:tcBorders>
            <w:vAlign w:val="center"/>
          </w:tcPr>
          <w:p w14:paraId="28682E80" w14:textId="77777777" w:rsidR="00F4695A" w:rsidRPr="009440BE" w:rsidRDefault="00F4695A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1.Hafta</w:t>
            </w:r>
          </w:p>
        </w:tc>
        <w:tc>
          <w:tcPr>
            <w:tcW w:w="8297" w:type="dxa"/>
            <w:vAlign w:val="center"/>
          </w:tcPr>
          <w:p w14:paraId="5445A4EC" w14:textId="77777777" w:rsidR="00F4695A" w:rsidRPr="009440BE" w:rsidRDefault="00F4695A" w:rsidP="00284584">
            <w:pPr>
              <w:pStyle w:val="AralkYok"/>
              <w:numPr>
                <w:ilvl w:val="0"/>
                <w:numId w:val="2"/>
              </w:num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>Dersin Tanıtımı</w:t>
            </w:r>
          </w:p>
          <w:p w14:paraId="0ED4D5C4" w14:textId="1D5D06BD" w:rsidR="00F4695A" w:rsidRPr="009440BE" w:rsidRDefault="00F4695A" w:rsidP="00284584">
            <w:pPr>
              <w:pStyle w:val="AralkYok"/>
              <w:numPr>
                <w:ilvl w:val="0"/>
                <w:numId w:val="2"/>
              </w:num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Dersin Amacı </w:t>
            </w:r>
          </w:p>
          <w:p w14:paraId="1619867D" w14:textId="77777777" w:rsidR="00F4695A" w:rsidRPr="009440BE" w:rsidRDefault="00F4695A" w:rsidP="00284584">
            <w:pPr>
              <w:pStyle w:val="AralkYok"/>
              <w:numPr>
                <w:ilvl w:val="0"/>
                <w:numId w:val="2"/>
              </w:num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>Dersin Yöntemi ve Genel Çerçeve</w:t>
            </w:r>
          </w:p>
          <w:p w14:paraId="6C492B6B" w14:textId="77777777" w:rsidR="00F4695A" w:rsidRPr="009440BE" w:rsidRDefault="00F4695A" w:rsidP="00CF1039">
            <w:pPr>
              <w:pStyle w:val="ListeParagraf"/>
              <w:numPr>
                <w:ilvl w:val="0"/>
                <w:numId w:val="2"/>
              </w:numPr>
              <w:rPr>
                <w:rFonts w:ascii="Times New Roman" w:eastAsiaTheme="minorHAnsi" w:hAnsi="Times New Roman"/>
                <w:bCs/>
                <w:szCs w:val="20"/>
                <w:lang w:eastAsia="en-US"/>
              </w:rPr>
            </w:pPr>
            <w:r w:rsidRPr="009440BE">
              <w:rPr>
                <w:rFonts w:ascii="Times New Roman" w:eastAsiaTheme="minorHAnsi" w:hAnsi="Times New Roman"/>
                <w:bCs/>
                <w:szCs w:val="20"/>
                <w:lang w:eastAsia="en-US"/>
              </w:rPr>
              <w:t xml:space="preserve">Uluslararası Sosyal Politika Düşüncesini Gelişim Dinamikleri </w:t>
            </w:r>
          </w:p>
          <w:p w14:paraId="3FCCA803" w14:textId="77777777" w:rsidR="00F4695A" w:rsidRPr="009440BE" w:rsidRDefault="00F4695A" w:rsidP="00F4695A">
            <w:pPr>
              <w:pStyle w:val="AralkYok"/>
              <w:spacing w:before="40" w:after="40"/>
              <w:ind w:left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95A" w:rsidRPr="009440BE" w14:paraId="1331A835" w14:textId="77777777" w:rsidTr="009440BE">
        <w:trPr>
          <w:cantSplit/>
          <w:trHeight w:val="837"/>
          <w:jc w:val="center"/>
        </w:trPr>
        <w:tc>
          <w:tcPr>
            <w:tcW w:w="1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EF2DA" w14:textId="77777777" w:rsidR="00F4695A" w:rsidRPr="009440BE" w:rsidRDefault="00F4695A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2.Hafta</w:t>
            </w:r>
          </w:p>
        </w:tc>
        <w:tc>
          <w:tcPr>
            <w:tcW w:w="8297" w:type="dxa"/>
            <w:tcBorders>
              <w:top w:val="dotted" w:sz="4" w:space="0" w:color="auto"/>
            </w:tcBorders>
            <w:vAlign w:val="center"/>
          </w:tcPr>
          <w:p w14:paraId="506D7BC2" w14:textId="61BDCC3D" w:rsidR="00F4695A" w:rsidRPr="009440BE" w:rsidRDefault="00F4695A" w:rsidP="00284584">
            <w:pPr>
              <w:pStyle w:val="OkumaParas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0"/>
                <w:szCs w:val="20"/>
                <w:lang w:val="da-DK"/>
              </w:rPr>
            </w:pPr>
            <w:proofErr w:type="spellStart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>Uluslararası</w:t>
            </w:r>
            <w:proofErr w:type="spellEnd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>Çalışma</w:t>
            </w:r>
            <w:proofErr w:type="spellEnd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>Örgütü’nün</w:t>
            </w:r>
            <w:proofErr w:type="spellEnd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>Yapısı</w:t>
            </w:r>
            <w:proofErr w:type="spellEnd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>ve</w:t>
            </w:r>
            <w:proofErr w:type="spellEnd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440BE">
              <w:rPr>
                <w:rFonts w:ascii="Times New Roman" w:hAnsi="Times New Roman"/>
                <w:bCs/>
                <w:sz w:val="20"/>
                <w:szCs w:val="20"/>
              </w:rPr>
              <w:t>Organları</w:t>
            </w:r>
            <w:proofErr w:type="spellEnd"/>
          </w:p>
        </w:tc>
      </w:tr>
      <w:tr w:rsidR="00F4695A" w:rsidRPr="009440BE" w14:paraId="468C6527" w14:textId="77777777" w:rsidTr="009440BE">
        <w:trPr>
          <w:cantSplit/>
          <w:trHeight w:val="661"/>
          <w:jc w:val="center"/>
        </w:trPr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98F031" w14:textId="77777777" w:rsidR="00F4695A" w:rsidRPr="009440BE" w:rsidRDefault="00F4695A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3.Hafta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06A358BE" w14:textId="77777777" w:rsidR="00F4695A" w:rsidRPr="009440BE" w:rsidRDefault="00F4695A" w:rsidP="00CF1039">
            <w:pPr>
              <w:pStyle w:val="ListeParagraf"/>
              <w:numPr>
                <w:ilvl w:val="0"/>
                <w:numId w:val="2"/>
              </w:numPr>
              <w:rPr>
                <w:rFonts w:ascii="Times New Roman" w:eastAsiaTheme="minorHAnsi" w:hAnsi="Times New Roman"/>
                <w:bCs/>
                <w:szCs w:val="20"/>
                <w:lang w:val="da-DK" w:eastAsia="en-US"/>
              </w:rPr>
            </w:pPr>
            <w:r w:rsidRPr="009440BE">
              <w:rPr>
                <w:rFonts w:ascii="Times New Roman" w:eastAsiaTheme="minorHAnsi" w:hAnsi="Times New Roman"/>
                <w:bCs/>
                <w:szCs w:val="20"/>
                <w:lang w:val="da-DK" w:eastAsia="en-US"/>
              </w:rPr>
              <w:t>Uluslararası Çalışma Örgütü’nün Kural Üretme</w:t>
            </w:r>
            <w:r w:rsidRPr="009440BE">
              <w:rPr>
                <w:rFonts w:ascii="Times New Roman" w:eastAsiaTheme="minorHAnsi" w:hAnsi="Times New Roman"/>
                <w:bCs/>
                <w:szCs w:val="20"/>
                <w:lang w:val="da-DK" w:eastAsia="en-US"/>
              </w:rPr>
              <w:t>Süreci</w:t>
            </w:r>
          </w:p>
          <w:p w14:paraId="5043727F" w14:textId="77777777" w:rsidR="00F4695A" w:rsidRPr="009440BE" w:rsidRDefault="00F4695A" w:rsidP="00F4695A">
            <w:pPr>
              <w:pStyle w:val="AralkYok"/>
              <w:ind w:left="7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95A" w:rsidRPr="009440BE" w14:paraId="7CCADB48" w14:textId="77777777" w:rsidTr="009440BE">
        <w:trPr>
          <w:cantSplit/>
          <w:trHeight w:val="923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245D3764" w14:textId="77777777" w:rsidR="00F4695A" w:rsidRPr="009440BE" w:rsidRDefault="00F4695A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4.Hafta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2722CACD" w14:textId="77FCE52C" w:rsidR="00F4695A" w:rsidRPr="009440BE" w:rsidRDefault="00F4695A" w:rsidP="00CF103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  <w:lang w:val="da-DK"/>
              </w:rPr>
              <w:t>Uluslararası Çalışma Örgütü’nün Kural Üretme Etkinliğinin Gelişim Dinamikleri: İlk Yıllar</w:t>
            </w:r>
          </w:p>
        </w:tc>
      </w:tr>
      <w:tr w:rsidR="00F4695A" w:rsidRPr="009440BE" w14:paraId="2C4458F8" w14:textId="77777777" w:rsidTr="009440BE">
        <w:trPr>
          <w:cantSplit/>
          <w:trHeight w:val="270"/>
          <w:jc w:val="center"/>
        </w:trPr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D124CE" w14:textId="77777777" w:rsidR="00F4695A" w:rsidRPr="009440BE" w:rsidRDefault="00F4695A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5.Hafta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68582269" w14:textId="77777777" w:rsidR="00F4695A" w:rsidRPr="009440BE" w:rsidRDefault="00F4695A" w:rsidP="00F4695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7DCD93" w14:textId="29DE3E0F" w:rsidR="00F4695A" w:rsidRPr="009440BE" w:rsidRDefault="00F4695A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  <w:lang w:val="da-DK"/>
              </w:rPr>
              <w:t xml:space="preserve"> Uluslararası Çalışma Örgütü’nün Kural Üretme Etk</w:t>
            </w:r>
            <w:r w:rsidRPr="009440BE">
              <w:rPr>
                <w:rFonts w:ascii="Times New Roman" w:hAnsi="Times New Roman" w:cs="Times New Roman"/>
                <w:bCs/>
                <w:sz w:val="20"/>
                <w:szCs w:val="20"/>
                <w:lang w:val="da-DK"/>
              </w:rPr>
              <w:t>n</w:t>
            </w:r>
            <w:r w:rsidRPr="009440BE">
              <w:rPr>
                <w:rFonts w:ascii="Times New Roman" w:hAnsi="Times New Roman" w:cs="Times New Roman"/>
                <w:bCs/>
                <w:sz w:val="20"/>
                <w:szCs w:val="20"/>
                <w:lang w:val="da-DK"/>
              </w:rPr>
              <w:t xml:space="preserve">liğinin Gelişim Dinamikleri: </w:t>
            </w:r>
            <w:r w:rsidRPr="009440BE">
              <w:rPr>
                <w:rFonts w:ascii="Times New Roman" w:hAnsi="Times New Roman" w:cs="Times New Roman"/>
                <w:bCs/>
                <w:sz w:val="20"/>
                <w:szCs w:val="20"/>
                <w:lang w:val="da-DK"/>
              </w:rPr>
              <w:t>Refah Devleti Dönemi</w:t>
            </w:r>
          </w:p>
        </w:tc>
      </w:tr>
      <w:tr w:rsidR="00F4695A" w:rsidRPr="009440BE" w14:paraId="5425CEAA" w14:textId="77777777" w:rsidTr="009440BE">
        <w:trPr>
          <w:cantSplit/>
          <w:trHeight w:val="641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EF8A3B5" w14:textId="77777777" w:rsidR="00F4695A" w:rsidRPr="009440BE" w:rsidRDefault="00F4695A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6.Hafta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73AD2308" w14:textId="04B609BC" w:rsidR="00F4695A" w:rsidRPr="009440BE" w:rsidRDefault="00F4695A" w:rsidP="009440B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Uluslararası Çalışma Örgütü’nün Kural Üretme </w:t>
            </w: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>Etkinliğinin</w:t>
            </w: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Gelişim Dinamikleri: </w:t>
            </w: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>Küreselleşme Dönemi</w:t>
            </w:r>
          </w:p>
        </w:tc>
      </w:tr>
      <w:tr w:rsidR="009440BE" w:rsidRPr="009440BE" w14:paraId="2563DBC7" w14:textId="77777777" w:rsidTr="009440BE">
        <w:trPr>
          <w:cantSplit/>
          <w:trHeight w:val="196"/>
          <w:jc w:val="center"/>
        </w:trPr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FE7FEB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7.Hafta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0A7E2BD2" w14:textId="0D06E0B6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Uluslararası Çalışma Örgütü Normlarının İzleme/Denetim Mekanizmaları </w:t>
            </w:r>
          </w:p>
        </w:tc>
      </w:tr>
      <w:tr w:rsidR="009440BE" w:rsidRPr="009440BE" w14:paraId="4533DABF" w14:textId="77777777" w:rsidTr="009440BE">
        <w:trPr>
          <w:cantSplit/>
          <w:trHeight w:val="516"/>
          <w:jc w:val="center"/>
        </w:trPr>
        <w:tc>
          <w:tcPr>
            <w:tcW w:w="1261" w:type="dxa"/>
            <w:vAlign w:val="center"/>
          </w:tcPr>
          <w:p w14:paraId="135DF2AB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8.hafta</w:t>
            </w:r>
          </w:p>
        </w:tc>
        <w:tc>
          <w:tcPr>
            <w:tcW w:w="8297" w:type="dxa"/>
            <w:vAlign w:val="center"/>
          </w:tcPr>
          <w:p w14:paraId="163332E3" w14:textId="3DE4289B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Dünya Bankası’nın Gündeminde Sosyal Politika </w:t>
            </w:r>
          </w:p>
        </w:tc>
      </w:tr>
      <w:tr w:rsidR="009440BE" w:rsidRPr="009440BE" w14:paraId="462CF061" w14:textId="77777777" w:rsidTr="009440BE">
        <w:trPr>
          <w:cantSplit/>
          <w:trHeight w:val="254"/>
          <w:jc w:val="center"/>
        </w:trPr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952D81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9.Hafta</w:t>
            </w:r>
          </w:p>
          <w:p w14:paraId="58FF8F1E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5F226942" w14:textId="7FFD2185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Uluslararası Para Fonu’nun Gündeminde Sosyal Politika </w:t>
            </w:r>
          </w:p>
        </w:tc>
      </w:tr>
      <w:tr w:rsidR="009440BE" w:rsidRPr="009440BE" w14:paraId="7D59AEAB" w14:textId="77777777" w:rsidTr="009440BE">
        <w:trPr>
          <w:cantSplit/>
          <w:trHeight w:val="1362"/>
          <w:jc w:val="center"/>
        </w:trPr>
        <w:tc>
          <w:tcPr>
            <w:tcW w:w="1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EA3AD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10.Hafta</w:t>
            </w:r>
          </w:p>
        </w:tc>
        <w:tc>
          <w:tcPr>
            <w:tcW w:w="8297" w:type="dxa"/>
            <w:tcBorders>
              <w:top w:val="dotted" w:sz="4" w:space="0" w:color="auto"/>
            </w:tcBorders>
            <w:vAlign w:val="center"/>
          </w:tcPr>
          <w:p w14:paraId="4E99CCFC" w14:textId="1A213920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Dünya Ticaret Örgütü Gündeminde Sosyal Politika </w:t>
            </w:r>
          </w:p>
        </w:tc>
      </w:tr>
      <w:tr w:rsidR="009440BE" w:rsidRPr="009440BE" w14:paraId="6DEBCA46" w14:textId="77777777" w:rsidTr="009440BE">
        <w:trPr>
          <w:cantSplit/>
          <w:trHeight w:val="202"/>
          <w:jc w:val="center"/>
        </w:trPr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8D5AB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11.Hafta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9E826" w14:textId="28D08E02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OECD Gündeminde Sosyal Politika </w:t>
            </w:r>
          </w:p>
        </w:tc>
      </w:tr>
      <w:tr w:rsidR="009440BE" w:rsidRPr="009440BE" w14:paraId="10C289CA" w14:textId="77777777" w:rsidTr="008968DB">
        <w:trPr>
          <w:cantSplit/>
          <w:trHeight w:val="1865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785628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12.Hafta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698E3CE2" w14:textId="061625AD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 İstihdam Strateji ve Politikası </w:t>
            </w:r>
          </w:p>
        </w:tc>
      </w:tr>
      <w:tr w:rsidR="009440BE" w:rsidRPr="009440BE" w14:paraId="4630CFBC" w14:textId="77777777" w:rsidTr="009440BE">
        <w:trPr>
          <w:cantSplit/>
          <w:trHeight w:val="70"/>
          <w:jc w:val="center"/>
        </w:trPr>
        <w:tc>
          <w:tcPr>
            <w:tcW w:w="126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8043C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297" w:type="dxa"/>
            <w:tcBorders>
              <w:top w:val="dotted" w:sz="4" w:space="0" w:color="auto"/>
            </w:tcBorders>
            <w:vAlign w:val="center"/>
          </w:tcPr>
          <w:p w14:paraId="7B17414B" w14:textId="77777777" w:rsidR="009440BE" w:rsidRPr="009440BE" w:rsidRDefault="009440BE" w:rsidP="009440BE">
            <w:pPr>
              <w:pStyle w:val="OkumaParas"/>
              <w:numPr>
                <w:ilvl w:val="0"/>
                <w:numId w:val="0"/>
              </w:numPr>
              <w:ind w:left="7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440BE" w:rsidRPr="009440BE" w14:paraId="193D7764" w14:textId="77777777" w:rsidTr="009440BE">
        <w:trPr>
          <w:cantSplit/>
          <w:trHeight w:val="70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32229DD2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t>13.Hafta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750D45D8" w14:textId="3026A0EF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 Gündeminde Sosyal Koruma </w:t>
            </w:r>
          </w:p>
        </w:tc>
      </w:tr>
      <w:tr w:rsidR="009440BE" w:rsidRPr="009440BE" w14:paraId="43CD3E16" w14:textId="77777777" w:rsidTr="009440BE">
        <w:trPr>
          <w:cantSplit/>
          <w:trHeight w:val="205"/>
          <w:jc w:val="center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756C4F7" w14:textId="77777777" w:rsidR="009440BE" w:rsidRPr="009440BE" w:rsidRDefault="009440BE" w:rsidP="008F71CD">
            <w:pPr>
              <w:spacing w:before="120" w:after="120"/>
              <w:jc w:val="center"/>
              <w:rPr>
                <w:rFonts w:ascii="Times New Roman" w:hAnsi="Times New Roman"/>
                <w:szCs w:val="20"/>
              </w:rPr>
            </w:pPr>
            <w:r w:rsidRPr="009440BE">
              <w:rPr>
                <w:rFonts w:ascii="Times New Roman" w:hAnsi="Times New Roman"/>
                <w:szCs w:val="20"/>
              </w:rPr>
              <w:lastRenderedPageBreak/>
              <w:t>14.Hafta</w:t>
            </w:r>
          </w:p>
        </w:tc>
        <w:tc>
          <w:tcPr>
            <w:tcW w:w="8297" w:type="dxa"/>
            <w:tcBorders>
              <w:top w:val="single" w:sz="4" w:space="0" w:color="auto"/>
            </w:tcBorders>
            <w:vAlign w:val="center"/>
          </w:tcPr>
          <w:p w14:paraId="36CF250D" w14:textId="2F447D1A" w:rsidR="009440BE" w:rsidRPr="009440BE" w:rsidRDefault="009440BE" w:rsidP="0028458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40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Küresel Sosyal Haklar Tartışmaları </w:t>
            </w:r>
          </w:p>
        </w:tc>
      </w:tr>
    </w:tbl>
    <w:p w14:paraId="0D28A9F2" w14:textId="77777777" w:rsidR="00284584" w:rsidRPr="009440BE" w:rsidRDefault="00284584" w:rsidP="00284584">
      <w:pPr>
        <w:tabs>
          <w:tab w:val="left" w:pos="6375"/>
        </w:tabs>
        <w:rPr>
          <w:rFonts w:ascii="Times New Roman" w:hAnsi="Times New Roman"/>
          <w:szCs w:val="20"/>
        </w:rPr>
      </w:pPr>
      <w:r w:rsidRPr="009440BE">
        <w:rPr>
          <w:rFonts w:ascii="Times New Roman" w:hAnsi="Times New Roman"/>
          <w:szCs w:val="20"/>
        </w:rPr>
        <w:tab/>
      </w:r>
    </w:p>
    <w:p w14:paraId="6C0C6262" w14:textId="77777777" w:rsidR="00284584" w:rsidRPr="009440BE" w:rsidRDefault="00284584" w:rsidP="00284584">
      <w:pPr>
        <w:rPr>
          <w:rFonts w:ascii="Times New Roman" w:hAnsi="Times New Roman"/>
          <w:szCs w:val="20"/>
        </w:rPr>
      </w:pPr>
    </w:p>
    <w:p w14:paraId="322746A6" w14:textId="77777777" w:rsidR="00131ECB" w:rsidRPr="009440BE" w:rsidRDefault="009440BE">
      <w:pPr>
        <w:rPr>
          <w:rFonts w:ascii="Times New Roman" w:hAnsi="Times New Roman"/>
          <w:szCs w:val="20"/>
        </w:rPr>
      </w:pPr>
    </w:p>
    <w:sectPr w:rsidR="00131ECB" w:rsidRPr="009440BE" w:rsidSect="00152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670F"/>
    <w:multiLevelType w:val="hybridMultilevel"/>
    <w:tmpl w:val="E3D4BF3E"/>
    <w:lvl w:ilvl="0" w:tplc="107A6938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84"/>
    <w:rsid w:val="00284584"/>
    <w:rsid w:val="00424A1B"/>
    <w:rsid w:val="009440BE"/>
    <w:rsid w:val="009D0731"/>
    <w:rsid w:val="00C645E4"/>
    <w:rsid w:val="00CA02C7"/>
    <w:rsid w:val="00CF1039"/>
    <w:rsid w:val="00F4695A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34E5"/>
  <w15:chartTrackingRefBased/>
  <w15:docId w15:val="{FAC991E4-35B1-40F3-A831-DA7E33F1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8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284584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84584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284584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284584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AralkYok">
    <w:name w:val="No Spacing"/>
    <w:uiPriority w:val="1"/>
    <w:qFormat/>
    <w:rsid w:val="0028458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F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Şenay Gökbayrak</cp:lastModifiedBy>
  <cp:revision>6</cp:revision>
  <dcterms:created xsi:type="dcterms:W3CDTF">2020-05-07T11:25:00Z</dcterms:created>
  <dcterms:modified xsi:type="dcterms:W3CDTF">2020-05-07T11:38:00Z</dcterms:modified>
</cp:coreProperties>
</file>