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52D31" w14:textId="77777777" w:rsidR="009F0A60" w:rsidRDefault="009F0A60" w:rsidP="009F0A60">
      <w:pPr>
        <w:jc w:val="both"/>
        <w:rPr>
          <w:rFonts w:ascii="MS Mincho" w:eastAsia="MS Mincho" w:hAnsi="MS Mincho"/>
          <w:b/>
          <w:bCs/>
          <w:color w:val="000000"/>
          <w:sz w:val="24"/>
          <w:szCs w:val="24"/>
        </w:rPr>
      </w:pPr>
      <w:bookmarkStart w:id="0" w:name="_GoBack"/>
      <w:bookmarkEnd w:id="0"/>
    </w:p>
    <w:p w14:paraId="32438758" w14:textId="77777777" w:rsidR="009F0A60" w:rsidRDefault="009F0A60" w:rsidP="009F0A60">
      <w:pPr>
        <w:jc w:val="both"/>
        <w:rPr>
          <w:rFonts w:ascii="MS Mincho" w:eastAsia="MS Mincho" w:hAnsi="MS Mincho"/>
          <w:color w:val="000000"/>
          <w:sz w:val="24"/>
          <w:szCs w:val="24"/>
          <w:shd w:val="clear" w:color="auto" w:fill="FFFFFF"/>
        </w:rPr>
      </w:pPr>
      <w:r w:rsidRPr="009F0A60">
        <w:rPr>
          <w:rFonts w:ascii="MS Mincho" w:eastAsia="MS Mincho" w:hAnsi="MS Mincho" w:cs="MS Gothic" w:hint="eastAsia"/>
          <w:b/>
          <w:bCs/>
          <w:color w:val="000000"/>
          <w:sz w:val="24"/>
          <w:szCs w:val="24"/>
        </w:rPr>
        <w:t>戦</w:t>
      </w:r>
      <w:r w:rsidRPr="009F0A60">
        <w:rPr>
          <w:rFonts w:ascii="MS Mincho" w:eastAsia="MS Mincho" w:hAnsi="MS Mincho" w:cs="Malgun Gothic" w:hint="eastAsia"/>
          <w:b/>
          <w:bCs/>
          <w:color w:val="000000"/>
          <w:sz w:val="24"/>
          <w:szCs w:val="24"/>
        </w:rPr>
        <w:t>前期の出生と家</w:t>
      </w:r>
      <w:r w:rsidRPr="009F0A60">
        <w:rPr>
          <w:rFonts w:ascii="MS Mincho" w:eastAsia="MS Mincho" w:hAnsi="MS Mincho" w:hint="eastAsia"/>
          <w:b/>
          <w:bCs/>
          <w:color w:val="000000"/>
          <w:sz w:val="24"/>
          <w:szCs w:val="24"/>
        </w:rPr>
        <w:t>族</w:t>
      </w:r>
      <w:r w:rsidRPr="009F0A60">
        <w:rPr>
          <w:rFonts w:ascii="MS Mincho" w:eastAsia="MS Mincho" w:hAnsi="MS Mincho" w:hint="eastAsia"/>
          <w:color w:val="000000"/>
          <w:sz w:val="24"/>
          <w:szCs w:val="24"/>
          <w:shd w:val="clear" w:color="auto" w:fill="FFFFFF"/>
        </w:rPr>
        <w:t xml:space="preserve">　</w:t>
      </w:r>
    </w:p>
    <w:p w14:paraId="63AC0CF0" w14:textId="77777777" w:rsidR="009F0A60" w:rsidRDefault="009F0A60" w:rsidP="009F0A60">
      <w:pPr>
        <w:jc w:val="both"/>
        <w:rPr>
          <w:rFonts w:ascii="MS Mincho" w:eastAsia="MS Mincho" w:hAnsi="MS Mincho"/>
          <w:color w:val="000000"/>
          <w:sz w:val="24"/>
          <w:szCs w:val="24"/>
        </w:rPr>
      </w:pPr>
      <w:r w:rsidRPr="009F0A60">
        <w:rPr>
          <w:rFonts w:ascii="MS Mincho" w:eastAsia="MS Mincho" w:hAnsi="MS Mincho" w:hint="eastAsia"/>
          <w:color w:val="000000"/>
          <w:sz w:val="24"/>
          <w:szCs w:val="24"/>
          <w:shd w:val="clear" w:color="auto" w:fill="FFFFFF"/>
        </w:rPr>
        <w:t>江</w:t>
      </w:r>
      <w:r w:rsidRPr="009F0A60">
        <w:rPr>
          <w:rFonts w:ascii="MS Mincho" w:eastAsia="MS Mincho" w:hAnsi="MS Mincho" w:cs="MS Gothic" w:hint="eastAsia"/>
          <w:color w:val="000000"/>
          <w:sz w:val="24"/>
          <w:szCs w:val="24"/>
          <w:shd w:val="clear" w:color="auto" w:fill="FFFFFF"/>
        </w:rPr>
        <w:t>戸</w:t>
      </w:r>
      <w:r w:rsidRPr="009F0A60">
        <w:rPr>
          <w:rFonts w:ascii="MS Mincho" w:eastAsia="MS Mincho" w:hAnsi="MS Mincho" w:cs="Malgun Gothic" w:hint="eastAsia"/>
          <w:color w:val="000000"/>
          <w:sz w:val="24"/>
          <w:szCs w:val="24"/>
          <w:shd w:val="clear" w:color="auto" w:fill="FFFFFF"/>
        </w:rPr>
        <w:t>時代は３００年間にわたって人口がほぼ一定だった。「貧乏人の子</w:t>
      </w:r>
      <w:r w:rsidRPr="009F0A60">
        <w:rPr>
          <w:rFonts w:ascii="MS Mincho" w:eastAsia="MS Mincho" w:hAnsi="MS Mincho" w:cs="MS Gothic" w:hint="eastAsia"/>
          <w:color w:val="000000"/>
          <w:sz w:val="24"/>
          <w:szCs w:val="24"/>
          <w:shd w:val="clear" w:color="auto" w:fill="FFFFFF"/>
        </w:rPr>
        <w:t>沢</w:t>
      </w:r>
      <w:r w:rsidRPr="009F0A60">
        <w:rPr>
          <w:rFonts w:ascii="MS Mincho" w:eastAsia="MS Mincho" w:hAnsi="MS Mincho" w:cs="Malgun Gothic" w:hint="eastAsia"/>
          <w:color w:val="000000"/>
          <w:sz w:val="24"/>
          <w:szCs w:val="24"/>
          <w:shd w:val="clear" w:color="auto" w:fill="FFFFFF"/>
        </w:rPr>
        <w:t>山」という諺から、江</w:t>
      </w:r>
      <w:r w:rsidRPr="009F0A60">
        <w:rPr>
          <w:rFonts w:ascii="MS Mincho" w:eastAsia="MS Mincho" w:hAnsi="MS Mincho" w:cs="MS Gothic" w:hint="eastAsia"/>
          <w:color w:val="000000"/>
          <w:sz w:val="24"/>
          <w:szCs w:val="24"/>
          <w:shd w:val="clear" w:color="auto" w:fill="FFFFFF"/>
        </w:rPr>
        <w:t>戸</w:t>
      </w:r>
      <w:r w:rsidRPr="009F0A60">
        <w:rPr>
          <w:rFonts w:ascii="MS Mincho" w:eastAsia="MS Mincho" w:hAnsi="MS Mincho" w:cs="Malgun Gothic" w:hint="eastAsia"/>
          <w:color w:val="000000"/>
          <w:sz w:val="24"/>
          <w:szCs w:val="24"/>
          <w:shd w:val="clear" w:color="auto" w:fill="FFFFFF"/>
        </w:rPr>
        <w:t>時代の農民は多産であったと誤解されがちであるが、地域差もあったものの決して子</w:t>
      </w:r>
      <w:r w:rsidRPr="009F0A60">
        <w:rPr>
          <w:rFonts w:ascii="MS Mincho" w:eastAsia="MS Mincho" w:hAnsi="MS Mincho" w:cs="MS Gothic" w:hint="eastAsia"/>
          <w:color w:val="000000"/>
          <w:sz w:val="24"/>
          <w:szCs w:val="24"/>
          <w:shd w:val="clear" w:color="auto" w:fill="FFFFFF"/>
        </w:rPr>
        <w:t>沢</w:t>
      </w:r>
      <w:r w:rsidRPr="009F0A60">
        <w:rPr>
          <w:rFonts w:ascii="MS Mincho" w:eastAsia="MS Mincho" w:hAnsi="MS Mincho" w:cs="Malgun Gothic" w:hint="eastAsia"/>
          <w:color w:val="000000"/>
          <w:sz w:val="24"/>
          <w:szCs w:val="24"/>
          <w:shd w:val="clear" w:color="auto" w:fill="FFFFFF"/>
        </w:rPr>
        <w:t>山ではなく、意</w:t>
      </w:r>
      <w:r w:rsidRPr="009F0A60">
        <w:rPr>
          <w:rFonts w:ascii="MS Mincho" w:eastAsia="MS Mincho" w:hAnsi="MS Mincho" w:cs="MS Gothic" w:hint="eastAsia"/>
          <w:color w:val="000000"/>
          <w:sz w:val="24"/>
          <w:szCs w:val="24"/>
          <w:shd w:val="clear" w:color="auto" w:fill="FFFFFF"/>
        </w:rPr>
        <w:t>図</w:t>
      </w:r>
      <w:r w:rsidRPr="009F0A60">
        <w:rPr>
          <w:rFonts w:ascii="MS Mincho" w:eastAsia="MS Mincho" w:hAnsi="MS Mincho" w:cs="Malgun Gothic" w:hint="eastAsia"/>
          <w:color w:val="000000"/>
          <w:sz w:val="24"/>
          <w:szCs w:val="24"/>
          <w:shd w:val="clear" w:color="auto" w:fill="FFFFFF"/>
        </w:rPr>
        <w:t>的にせよ非意</w:t>
      </w:r>
      <w:r w:rsidRPr="009F0A60">
        <w:rPr>
          <w:rFonts w:ascii="MS Mincho" w:eastAsia="MS Mincho" w:hAnsi="MS Mincho" w:cs="MS Gothic" w:hint="eastAsia"/>
          <w:color w:val="000000"/>
          <w:sz w:val="24"/>
          <w:szCs w:val="24"/>
          <w:shd w:val="clear" w:color="auto" w:fill="FFFFFF"/>
        </w:rPr>
        <w:t>図</w:t>
      </w:r>
      <w:r w:rsidRPr="009F0A60">
        <w:rPr>
          <w:rFonts w:ascii="MS Mincho" w:eastAsia="MS Mincho" w:hAnsi="MS Mincho" w:cs="Malgun Gothic" w:hint="eastAsia"/>
          <w:color w:val="000000"/>
          <w:sz w:val="24"/>
          <w:szCs w:val="24"/>
          <w:shd w:val="clear" w:color="auto" w:fill="FFFFFF"/>
        </w:rPr>
        <w:t>的にせよ何らかの出生コントロ</w:t>
      </w:r>
      <w:r w:rsidRPr="009F0A60">
        <w:rPr>
          <w:rFonts w:ascii="MS Mincho" w:eastAsia="MS Mincho" w:hAnsi="MS Mincho" w:cs="MS Gothic" w:hint="eastAsia"/>
          <w:color w:val="000000"/>
          <w:sz w:val="24"/>
          <w:szCs w:val="24"/>
          <w:shd w:val="clear" w:color="auto" w:fill="FFFFFF"/>
        </w:rPr>
        <w:t>ー</w:t>
      </w:r>
      <w:r w:rsidRPr="009F0A60">
        <w:rPr>
          <w:rFonts w:ascii="MS Mincho" w:eastAsia="MS Mincho" w:hAnsi="MS Mincho" w:cs="Malgun Gothic" w:hint="eastAsia"/>
          <w:color w:val="000000"/>
          <w:sz w:val="24"/>
          <w:szCs w:val="24"/>
          <w:shd w:val="clear" w:color="auto" w:fill="FFFFFF"/>
        </w:rPr>
        <w:t>ルを行っていたことは</w:t>
      </w:r>
      <w:r w:rsidRPr="009F0A60">
        <w:rPr>
          <w:rFonts w:ascii="MS Mincho" w:eastAsia="MS Mincho" w:hAnsi="MS Mincho" w:cs="MS Gothic" w:hint="eastAsia"/>
          <w:color w:val="000000"/>
          <w:sz w:val="24"/>
          <w:szCs w:val="24"/>
          <w:shd w:val="clear" w:color="auto" w:fill="FFFFFF"/>
        </w:rPr>
        <w:t>歴</w:t>
      </w:r>
      <w:r w:rsidRPr="009F0A60">
        <w:rPr>
          <w:rFonts w:ascii="MS Mincho" w:eastAsia="MS Mincho" w:hAnsi="MS Mincho" w:cs="Malgun Gothic" w:hint="eastAsia"/>
          <w:color w:val="000000"/>
          <w:sz w:val="24"/>
          <w:szCs w:val="24"/>
          <w:shd w:val="clear" w:color="auto" w:fill="FFFFFF"/>
        </w:rPr>
        <w:t>史人口</w:t>
      </w:r>
      <w:r w:rsidRPr="009F0A60">
        <w:rPr>
          <w:rFonts w:ascii="MS Mincho" w:eastAsia="MS Mincho" w:hAnsi="MS Mincho" w:cs="MS Gothic" w:hint="eastAsia"/>
          <w:color w:val="000000"/>
          <w:sz w:val="24"/>
          <w:szCs w:val="24"/>
          <w:shd w:val="clear" w:color="auto" w:fill="FFFFFF"/>
        </w:rPr>
        <w:t>学</w:t>
      </w:r>
      <w:r w:rsidRPr="009F0A60">
        <w:rPr>
          <w:rFonts w:ascii="MS Mincho" w:eastAsia="MS Mincho" w:hAnsi="MS Mincho" w:cs="Malgun Gothic" w:hint="eastAsia"/>
          <w:color w:val="000000"/>
          <w:sz w:val="24"/>
          <w:szCs w:val="24"/>
          <w:shd w:val="clear" w:color="auto" w:fill="FFFFFF"/>
        </w:rPr>
        <w:t>において徐</w:t>
      </w:r>
      <w:r w:rsidRPr="009F0A60">
        <w:rPr>
          <w:rFonts w:ascii="MS Mincho" w:eastAsia="MS Mincho" w:hAnsi="MS Mincho" w:cs="MS Gothic" w:hint="eastAsia"/>
          <w:color w:val="000000"/>
          <w:sz w:val="24"/>
          <w:szCs w:val="24"/>
          <w:shd w:val="clear" w:color="auto" w:fill="FFFFFF"/>
        </w:rPr>
        <w:t>々</w:t>
      </w:r>
      <w:r w:rsidRPr="009F0A60">
        <w:rPr>
          <w:rFonts w:ascii="MS Mincho" w:eastAsia="MS Mincho" w:hAnsi="MS Mincho" w:cs="Malgun Gothic" w:hint="eastAsia"/>
          <w:color w:val="000000"/>
          <w:sz w:val="24"/>
          <w:szCs w:val="24"/>
          <w:shd w:val="clear" w:color="auto" w:fill="FFFFFF"/>
        </w:rPr>
        <w:t>に明らかにされてきてい</w:t>
      </w:r>
      <w:r w:rsidRPr="009F0A60">
        <w:rPr>
          <w:rFonts w:ascii="MS Mincho" w:eastAsia="MS Mincho" w:hAnsi="MS Mincho" w:hint="eastAsia"/>
          <w:color w:val="000000"/>
          <w:sz w:val="24"/>
          <w:szCs w:val="24"/>
          <w:shd w:val="clear" w:color="auto" w:fill="FFFFFF"/>
        </w:rPr>
        <w:t>る。</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いわゆる多産になったのは近世ではなくその後近代には入ってからであった。明治初年に約3,500万人であった人口は、早くも６０年後の昭和１５(1940)年には7,000万人と倍</w:t>
      </w:r>
      <w:r w:rsidRPr="009F0A60">
        <w:rPr>
          <w:rFonts w:ascii="MS Mincho" w:eastAsia="MS Mincho" w:hAnsi="MS Mincho" w:cs="MS Gothic" w:hint="eastAsia"/>
          <w:color w:val="000000"/>
          <w:sz w:val="24"/>
          <w:szCs w:val="24"/>
          <w:shd w:val="clear" w:color="auto" w:fill="FFFFFF"/>
        </w:rPr>
        <w:t>増</w:t>
      </w:r>
      <w:r w:rsidRPr="009F0A60">
        <w:rPr>
          <w:rFonts w:ascii="MS Mincho" w:eastAsia="MS Mincho" w:hAnsi="MS Mincho" w:cs="Malgun Gothic" w:hint="eastAsia"/>
          <w:color w:val="000000"/>
          <w:sz w:val="24"/>
          <w:szCs w:val="24"/>
          <w:shd w:val="clear" w:color="auto" w:fill="FFFFFF"/>
        </w:rPr>
        <w:t>した。この急激な人口</w:t>
      </w:r>
      <w:r w:rsidRPr="009F0A60">
        <w:rPr>
          <w:rFonts w:ascii="MS Mincho" w:eastAsia="MS Mincho" w:hAnsi="MS Mincho" w:cs="MS Gothic" w:hint="eastAsia"/>
          <w:color w:val="000000"/>
          <w:sz w:val="24"/>
          <w:szCs w:val="24"/>
          <w:shd w:val="clear" w:color="auto" w:fill="FFFFFF"/>
        </w:rPr>
        <w:t>増</w:t>
      </w:r>
      <w:r w:rsidRPr="009F0A60">
        <w:rPr>
          <w:rFonts w:ascii="MS Mincho" w:eastAsia="MS Mincho" w:hAnsi="MS Mincho" w:cs="Malgun Gothic" w:hint="eastAsia"/>
          <w:color w:val="000000"/>
          <w:sz w:val="24"/>
          <w:szCs w:val="24"/>
          <w:shd w:val="clear" w:color="auto" w:fill="FFFFFF"/>
        </w:rPr>
        <w:t>加は、</w:t>
      </w:r>
      <w:r w:rsidRPr="009F0A60">
        <w:rPr>
          <w:rFonts w:ascii="MS Mincho" w:eastAsia="MS Mincho" w:hAnsi="MS Mincho" w:cs="MS Gothic" w:hint="eastAsia"/>
          <w:color w:val="000000"/>
          <w:sz w:val="24"/>
          <w:szCs w:val="24"/>
          <w:shd w:val="clear" w:color="auto" w:fill="FFFFFF"/>
        </w:rPr>
        <w:t>医</w:t>
      </w:r>
      <w:r w:rsidRPr="009F0A60">
        <w:rPr>
          <w:rFonts w:ascii="MS Mincho" w:eastAsia="MS Mincho" w:hAnsi="MS Mincho" w:cs="Malgun Gothic" w:hint="eastAsia"/>
          <w:color w:val="000000"/>
          <w:sz w:val="24"/>
          <w:szCs w:val="24"/>
          <w:shd w:val="clear" w:color="auto" w:fill="FFFFFF"/>
        </w:rPr>
        <w:t>療</w:t>
      </w:r>
      <w:r w:rsidRPr="009F0A60">
        <w:rPr>
          <w:rFonts w:ascii="MS Mincho" w:eastAsia="MS Mincho" w:hAnsi="MS Mincho" w:cs="MS Gothic" w:hint="eastAsia"/>
          <w:color w:val="000000"/>
          <w:sz w:val="24"/>
          <w:szCs w:val="24"/>
          <w:shd w:val="clear" w:color="auto" w:fill="FFFFFF"/>
        </w:rPr>
        <w:t>・</w:t>
      </w:r>
      <w:r w:rsidRPr="009F0A60">
        <w:rPr>
          <w:rFonts w:ascii="MS Mincho" w:eastAsia="MS Mincho" w:hAnsi="MS Mincho" w:cs="Malgun Gothic" w:hint="eastAsia"/>
          <w:color w:val="000000"/>
          <w:sz w:val="24"/>
          <w:szCs w:val="24"/>
          <w:shd w:val="clear" w:color="auto" w:fill="FFFFFF"/>
        </w:rPr>
        <w:t>公衆衛生の</w:t>
      </w:r>
      <w:r w:rsidRPr="009F0A60">
        <w:rPr>
          <w:rFonts w:ascii="MS Mincho" w:eastAsia="MS Mincho" w:hAnsi="MS Mincho" w:cs="MS Gothic" w:hint="eastAsia"/>
          <w:color w:val="000000"/>
          <w:sz w:val="24"/>
          <w:szCs w:val="24"/>
          <w:shd w:val="clear" w:color="auto" w:fill="FFFFFF"/>
        </w:rPr>
        <w:t>発</w:t>
      </w:r>
      <w:r w:rsidRPr="009F0A60">
        <w:rPr>
          <w:rFonts w:ascii="MS Mincho" w:eastAsia="MS Mincho" w:hAnsi="MS Mincho" w:cs="Malgun Gothic" w:hint="eastAsia"/>
          <w:color w:val="000000"/>
          <w:sz w:val="24"/>
          <w:szCs w:val="24"/>
          <w:shd w:val="clear" w:color="auto" w:fill="FFFFFF"/>
        </w:rPr>
        <w:t>達により乳幼</w:t>
      </w:r>
      <w:r w:rsidRPr="009F0A60">
        <w:rPr>
          <w:rFonts w:ascii="MS Mincho" w:eastAsia="MS Mincho" w:hAnsi="MS Mincho" w:cs="MS Gothic" w:hint="eastAsia"/>
          <w:color w:val="000000"/>
          <w:sz w:val="24"/>
          <w:szCs w:val="24"/>
          <w:shd w:val="clear" w:color="auto" w:fill="FFFFFF"/>
        </w:rPr>
        <w:t>児</w:t>
      </w:r>
      <w:r w:rsidRPr="009F0A60">
        <w:rPr>
          <w:rFonts w:ascii="MS Mincho" w:eastAsia="MS Mincho" w:hAnsi="MS Mincho" w:cs="Malgun Gothic" w:hint="eastAsia"/>
          <w:color w:val="000000"/>
          <w:sz w:val="24"/>
          <w:szCs w:val="24"/>
          <w:shd w:val="clear" w:color="auto" w:fill="FFFFFF"/>
        </w:rPr>
        <w:t>死亡率が低下によってもたらされた</w:t>
      </w:r>
      <w:r w:rsidRPr="009F0A60">
        <w:rPr>
          <w:rFonts w:ascii="MS Mincho" w:eastAsia="MS Mincho" w:hAnsi="MS Mincho" w:hint="eastAsia"/>
          <w:color w:val="000000"/>
          <w:sz w:val="24"/>
          <w:szCs w:val="24"/>
          <w:shd w:val="clear" w:color="auto" w:fill="FFFFFF"/>
        </w:rPr>
        <w:t>。</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第１回の</w:t>
      </w:r>
      <w:r w:rsidRPr="009F0A60">
        <w:rPr>
          <w:rFonts w:ascii="MS Mincho" w:eastAsia="MS Mincho" w:hAnsi="MS Mincho" w:cs="MS Gothic" w:hint="eastAsia"/>
          <w:color w:val="000000"/>
          <w:sz w:val="24"/>
          <w:szCs w:val="24"/>
          <w:shd w:val="clear" w:color="auto" w:fill="FFFFFF"/>
        </w:rPr>
        <w:t>国</w:t>
      </w:r>
      <w:r w:rsidRPr="009F0A60">
        <w:rPr>
          <w:rFonts w:ascii="MS Mincho" w:eastAsia="MS Mincho" w:hAnsi="MS Mincho" w:cs="Malgun Gothic" w:hint="eastAsia"/>
          <w:color w:val="000000"/>
          <w:sz w:val="24"/>
          <w:szCs w:val="24"/>
          <w:shd w:val="clear" w:color="auto" w:fill="FFFFFF"/>
        </w:rPr>
        <w:t>勢調査が行われた大正９</w:t>
      </w:r>
      <w:r w:rsidRPr="009F0A60">
        <w:rPr>
          <w:rFonts w:ascii="MS Mincho" w:eastAsia="MS Mincho" w:hAnsi="MS Mincho" w:hint="eastAsia"/>
          <w:color w:val="000000"/>
          <w:sz w:val="24"/>
          <w:szCs w:val="24"/>
          <w:shd w:val="clear" w:color="auto" w:fill="FFFFFF"/>
        </w:rPr>
        <w:t>(1920)年以降、昭和１５(1940)年までに、合計特殊出生率は５.１から４.１まで１.０ポイントも低下しているが(７０年から９０年の２０年間には0.59ポイント低下)、この</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前</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間期における出生率低下</w:t>
      </w:r>
      <w:r w:rsidRPr="009F0A60">
        <w:rPr>
          <w:rFonts w:ascii="MS Mincho" w:eastAsia="MS Mincho" w:hAnsi="MS Mincho" w:hint="eastAsia"/>
          <w:color w:val="000000"/>
          <w:sz w:val="24"/>
          <w:szCs w:val="24"/>
          <w:shd w:val="clear" w:color="auto" w:fill="FFFFFF"/>
        </w:rPr>
        <w:t>は、主として晩婚化(「有配偶率」の低下)によるものであることがわかっている。</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昭和１５(1940)年に行われた厚生省「第１回出産力調査」によれば、</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前に子どもを産み終えた夫婦の平均的な出生行動は、結婚２</w:t>
      </w:r>
      <w:r w:rsidRPr="009F0A60">
        <w:rPr>
          <w:rFonts w:ascii="MS Mincho" w:eastAsia="MS Mincho" w:hAnsi="MS Mincho" w:hint="eastAsia"/>
          <w:color w:val="000000"/>
          <w:sz w:val="24"/>
          <w:szCs w:val="24"/>
          <w:shd w:val="clear" w:color="auto" w:fill="FFFFFF"/>
        </w:rPr>
        <w:t>.５年で第１子を生んだ後、第２子以降をほぼ３年間隔で生んでいき最終的に５人の子どもを生んだという。一夫婦あたりの子ども</w:t>
      </w:r>
      <w:r w:rsidRPr="009F0A60">
        <w:rPr>
          <w:rFonts w:ascii="MS Mincho" w:eastAsia="MS Mincho" w:hAnsi="MS Mincho" w:cs="MS Gothic" w:hint="eastAsia"/>
          <w:color w:val="000000"/>
          <w:sz w:val="24"/>
          <w:szCs w:val="24"/>
          <w:shd w:val="clear" w:color="auto" w:fill="FFFFFF"/>
        </w:rPr>
        <w:t>数</w:t>
      </w:r>
      <w:r w:rsidRPr="009F0A60">
        <w:rPr>
          <w:rFonts w:ascii="MS Mincho" w:eastAsia="MS Mincho" w:hAnsi="MS Mincho" w:cs="Malgun Gothic" w:hint="eastAsia"/>
          <w:color w:val="000000"/>
          <w:sz w:val="24"/>
          <w:szCs w:val="24"/>
          <w:shd w:val="clear" w:color="auto" w:fill="FFFFFF"/>
        </w:rPr>
        <w:t>の散らばりが大きかったのも特</w:t>
      </w:r>
      <w:r w:rsidRPr="009F0A60">
        <w:rPr>
          <w:rFonts w:ascii="MS Mincho" w:eastAsia="MS Mincho" w:hAnsi="MS Mincho" w:cs="MS Gothic" w:hint="eastAsia"/>
          <w:color w:val="000000"/>
          <w:sz w:val="24"/>
          <w:szCs w:val="24"/>
          <w:shd w:val="clear" w:color="auto" w:fill="FFFFFF"/>
        </w:rPr>
        <w:t>徴</w:t>
      </w:r>
      <w:r w:rsidRPr="009F0A60">
        <w:rPr>
          <w:rFonts w:ascii="MS Mincho" w:eastAsia="MS Mincho" w:hAnsi="MS Mincho" w:cs="Malgun Gothic" w:hint="eastAsia"/>
          <w:color w:val="000000"/>
          <w:sz w:val="24"/>
          <w:szCs w:val="24"/>
          <w:shd w:val="clear" w:color="auto" w:fill="FFFFFF"/>
        </w:rPr>
        <w:t>で、無子の夫婦が１０％を越え、４子以下が４０％をしめる一方で、６子以上が５０％を占めてい</w:t>
      </w:r>
      <w:r w:rsidRPr="009F0A60">
        <w:rPr>
          <w:rFonts w:ascii="MS Mincho" w:eastAsia="MS Mincho" w:hAnsi="MS Mincho" w:hint="eastAsia"/>
          <w:color w:val="000000"/>
          <w:sz w:val="24"/>
          <w:szCs w:val="24"/>
          <w:shd w:val="clear" w:color="auto" w:fill="FFFFFF"/>
        </w:rPr>
        <w:t>る。</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最新の厚生省の調査（「第１１回出生動向基本調査」1997年）によれば、現在結婚後１５～１９年</w:t>
      </w:r>
      <w:r w:rsidRPr="009F0A60">
        <w:rPr>
          <w:rFonts w:ascii="MS Mincho" w:eastAsia="MS Mincho" w:hAnsi="MS Mincho" w:cs="MS Gothic" w:hint="eastAsia"/>
          <w:color w:val="000000"/>
          <w:sz w:val="24"/>
          <w:szCs w:val="24"/>
          <w:shd w:val="clear" w:color="auto" w:fill="FFFFFF"/>
        </w:rPr>
        <w:t>経</w:t>
      </w:r>
      <w:r w:rsidRPr="009F0A60">
        <w:rPr>
          <w:rFonts w:ascii="MS Mincho" w:eastAsia="MS Mincho" w:hAnsi="MS Mincho" w:cs="Malgun Gothic" w:hint="eastAsia"/>
          <w:color w:val="000000"/>
          <w:sz w:val="24"/>
          <w:szCs w:val="24"/>
          <w:shd w:val="clear" w:color="auto" w:fill="FFFFFF"/>
        </w:rPr>
        <w:t>過した夫婦は、平均して結婚</w:t>
      </w:r>
      <w:r w:rsidRPr="009F0A60">
        <w:rPr>
          <w:rFonts w:ascii="MS Mincho" w:eastAsia="MS Mincho" w:hAnsi="MS Mincho" w:hint="eastAsia"/>
          <w:color w:val="000000"/>
          <w:sz w:val="24"/>
          <w:szCs w:val="24"/>
          <w:shd w:val="clear" w:color="auto" w:fill="FFFFFF"/>
        </w:rPr>
        <w:t>1.60で第１子を出産し、その後2.85年で第２子を出産、つまり結婚後約４年半で２.２１人の子どもを生んでいる。この</w:t>
      </w:r>
      <w:r w:rsidRPr="009F0A60">
        <w:rPr>
          <w:rFonts w:ascii="MS Mincho" w:eastAsia="MS Mincho" w:hAnsi="MS Mincho" w:cs="MS Gothic" w:hint="eastAsia"/>
          <w:color w:val="000000"/>
          <w:sz w:val="24"/>
          <w:szCs w:val="24"/>
          <w:shd w:val="clear" w:color="auto" w:fill="FFFFFF"/>
        </w:rPr>
        <w:t>数</w:t>
      </w:r>
      <w:r w:rsidRPr="009F0A60">
        <w:rPr>
          <w:rFonts w:ascii="MS Mincho" w:eastAsia="MS Mincho" w:hAnsi="MS Mincho" w:cs="Malgun Gothic" w:hint="eastAsia"/>
          <w:color w:val="000000"/>
          <w:sz w:val="24"/>
          <w:szCs w:val="24"/>
          <w:shd w:val="clear" w:color="auto" w:fill="FFFFFF"/>
        </w:rPr>
        <w:t>値を比較すると、</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前期に子どもを産み終えている夫婦のほうが現在よりもむしろ第１子出産のタイミングは</w:t>
      </w:r>
      <w:r w:rsidRPr="009F0A60">
        <w:rPr>
          <w:rFonts w:ascii="MS Mincho" w:eastAsia="MS Mincho" w:hAnsi="MS Mincho" w:cs="MS Gothic" w:hint="eastAsia"/>
          <w:color w:val="000000"/>
          <w:sz w:val="24"/>
          <w:szCs w:val="24"/>
          <w:shd w:val="clear" w:color="auto" w:fill="FFFFFF"/>
        </w:rPr>
        <w:t>遅</w:t>
      </w:r>
      <w:r w:rsidRPr="009F0A60">
        <w:rPr>
          <w:rFonts w:ascii="MS Mincho" w:eastAsia="MS Mincho" w:hAnsi="MS Mincho" w:cs="Malgun Gothic" w:hint="eastAsia"/>
          <w:color w:val="000000"/>
          <w:sz w:val="24"/>
          <w:szCs w:val="24"/>
          <w:shd w:val="clear" w:color="auto" w:fill="FFFFFF"/>
        </w:rPr>
        <w:t>かったことがわかる。出生間隔は約３年とかなりほぼ同じである。最終的に５人生んだのか、２人</w:t>
      </w:r>
      <w:r w:rsidRPr="009F0A60">
        <w:rPr>
          <w:rFonts w:ascii="MS Mincho" w:eastAsia="MS Mincho" w:hAnsi="MS Mincho" w:cs="MS Gothic" w:hint="eastAsia"/>
          <w:color w:val="000000"/>
          <w:sz w:val="24"/>
          <w:szCs w:val="24"/>
          <w:shd w:val="clear" w:color="auto" w:fill="FFFFFF"/>
        </w:rPr>
        <w:t>強</w:t>
      </w:r>
      <w:r w:rsidRPr="009F0A60">
        <w:rPr>
          <w:rFonts w:ascii="MS Mincho" w:eastAsia="MS Mincho" w:hAnsi="MS Mincho" w:cs="Malgun Gothic" w:hint="eastAsia"/>
          <w:color w:val="000000"/>
          <w:sz w:val="24"/>
          <w:szCs w:val="24"/>
          <w:shd w:val="clear" w:color="auto" w:fill="FFFFFF"/>
        </w:rPr>
        <w:t>生んだのかという完結出生</w:t>
      </w:r>
      <w:r w:rsidRPr="009F0A60">
        <w:rPr>
          <w:rFonts w:ascii="MS Mincho" w:eastAsia="MS Mincho" w:hAnsi="MS Mincho" w:cs="MS Gothic" w:hint="eastAsia"/>
          <w:color w:val="000000"/>
          <w:sz w:val="24"/>
          <w:szCs w:val="24"/>
          <w:shd w:val="clear" w:color="auto" w:fill="FFFFFF"/>
        </w:rPr>
        <w:t>児数</w:t>
      </w:r>
      <w:r w:rsidRPr="009F0A60">
        <w:rPr>
          <w:rFonts w:ascii="MS Mincho" w:eastAsia="MS Mincho" w:hAnsi="MS Mincho" w:cs="Malgun Gothic" w:hint="eastAsia"/>
          <w:color w:val="000000"/>
          <w:sz w:val="24"/>
          <w:szCs w:val="24"/>
          <w:shd w:val="clear" w:color="auto" w:fill="FFFFFF"/>
        </w:rPr>
        <w:t>については人工妊娠中絶の</w:t>
      </w:r>
      <w:r w:rsidRPr="009F0A60">
        <w:rPr>
          <w:rFonts w:ascii="MS Mincho" w:eastAsia="MS Mincho" w:hAnsi="MS Mincho" w:cs="MS Gothic" w:hint="eastAsia"/>
          <w:color w:val="000000"/>
          <w:sz w:val="24"/>
          <w:szCs w:val="24"/>
          <w:shd w:val="clear" w:color="auto" w:fill="FFFFFF"/>
        </w:rPr>
        <w:t>実</w:t>
      </w:r>
      <w:r w:rsidRPr="009F0A60">
        <w:rPr>
          <w:rFonts w:ascii="MS Mincho" w:eastAsia="MS Mincho" w:hAnsi="MS Mincho" w:cs="Malgun Gothic" w:hint="eastAsia"/>
          <w:color w:val="000000"/>
          <w:sz w:val="24"/>
          <w:szCs w:val="24"/>
          <w:shd w:val="clear" w:color="auto" w:fill="FFFFFF"/>
        </w:rPr>
        <w:t>行度の違いが</w:t>
      </w:r>
      <w:r w:rsidRPr="009F0A60">
        <w:rPr>
          <w:rFonts w:ascii="MS Mincho" w:eastAsia="MS Mincho" w:hAnsi="MS Mincho" w:cs="MS Gothic" w:hint="eastAsia"/>
          <w:color w:val="000000"/>
          <w:sz w:val="24"/>
          <w:szCs w:val="24"/>
          <w:shd w:val="clear" w:color="auto" w:fill="FFFFFF"/>
        </w:rPr>
        <w:t>関</w:t>
      </w:r>
      <w:r w:rsidRPr="009F0A60">
        <w:rPr>
          <w:rFonts w:ascii="MS Mincho" w:eastAsia="MS Mincho" w:hAnsi="MS Mincho" w:cs="Malgun Gothic" w:hint="eastAsia"/>
          <w:color w:val="000000"/>
          <w:sz w:val="24"/>
          <w:szCs w:val="24"/>
          <w:shd w:val="clear" w:color="auto" w:fill="FFFFFF"/>
        </w:rPr>
        <w:t>係していることはいうまでもない</w:t>
      </w:r>
      <w:r w:rsidRPr="009F0A60">
        <w:rPr>
          <w:rFonts w:ascii="MS Mincho" w:eastAsia="MS Mincho" w:hAnsi="MS Mincho" w:hint="eastAsia"/>
          <w:color w:val="000000"/>
          <w:sz w:val="24"/>
          <w:szCs w:val="24"/>
          <w:shd w:val="clear" w:color="auto" w:fill="FFFFFF"/>
        </w:rPr>
        <w:t>。</w:t>
      </w:r>
      <w:r w:rsidRPr="009F0A60">
        <w:rPr>
          <w:rFonts w:ascii="MS Mincho" w:eastAsia="MS Mincho" w:hAnsi="MS Mincho" w:hint="eastAsia"/>
          <w:color w:val="000000"/>
          <w:sz w:val="24"/>
          <w:szCs w:val="24"/>
        </w:rPr>
        <w:br/>
      </w:r>
    </w:p>
    <w:p w14:paraId="5A794873" w14:textId="77777777" w:rsidR="009F0A60" w:rsidRDefault="009F0A60" w:rsidP="009F0A60">
      <w:pPr>
        <w:jc w:val="both"/>
        <w:rPr>
          <w:rFonts w:ascii="MS Mincho" w:eastAsia="MS Mincho" w:hAnsi="MS Mincho"/>
          <w:color w:val="000000"/>
          <w:sz w:val="24"/>
          <w:szCs w:val="24"/>
          <w:shd w:val="clear" w:color="auto" w:fill="FFFFFF"/>
        </w:rPr>
      </w:pPr>
      <w:r w:rsidRPr="009F0A60">
        <w:rPr>
          <w:rFonts w:ascii="MS Mincho" w:eastAsia="MS Mincho" w:hAnsi="MS Mincho" w:cs="MS Gothic" w:hint="eastAsia"/>
          <w:b/>
          <w:bCs/>
          <w:color w:val="000000"/>
          <w:sz w:val="24"/>
          <w:szCs w:val="24"/>
        </w:rPr>
        <w:t>戦</w:t>
      </w:r>
      <w:r w:rsidRPr="009F0A60">
        <w:rPr>
          <w:rFonts w:ascii="MS Mincho" w:eastAsia="MS Mincho" w:hAnsi="MS Mincho" w:cs="Malgun Gothic" w:hint="eastAsia"/>
          <w:b/>
          <w:bCs/>
          <w:color w:val="000000"/>
          <w:sz w:val="24"/>
          <w:szCs w:val="24"/>
        </w:rPr>
        <w:t>後の出生と家族政</w:t>
      </w:r>
      <w:r w:rsidRPr="009F0A60">
        <w:rPr>
          <w:rFonts w:ascii="MS Mincho" w:eastAsia="MS Mincho" w:hAnsi="MS Mincho" w:hint="eastAsia"/>
          <w:b/>
          <w:bCs/>
          <w:color w:val="000000"/>
          <w:sz w:val="24"/>
          <w:szCs w:val="24"/>
        </w:rPr>
        <w:t>策</w:t>
      </w:r>
    </w:p>
    <w:p w14:paraId="79DD47E1" w14:textId="77777777" w:rsidR="00357F19" w:rsidRDefault="009F0A60" w:rsidP="009F0A60">
      <w:pPr>
        <w:jc w:val="both"/>
        <w:rPr>
          <w:rFonts w:ascii="MS Mincho" w:eastAsia="MS Mincho" w:hAnsi="MS Mincho"/>
          <w:color w:val="000000"/>
          <w:sz w:val="24"/>
          <w:szCs w:val="24"/>
          <w:shd w:val="clear" w:color="auto" w:fill="FFFFFF"/>
        </w:rPr>
      </w:pP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後のベビ</w:t>
      </w:r>
      <w:r w:rsidRPr="009F0A60">
        <w:rPr>
          <w:rFonts w:ascii="MS Mincho" w:eastAsia="MS Mincho" w:hAnsi="MS Mincho" w:cs="MS Gothic" w:hint="eastAsia"/>
          <w:color w:val="000000"/>
          <w:sz w:val="24"/>
          <w:szCs w:val="24"/>
          <w:shd w:val="clear" w:color="auto" w:fill="FFFFFF"/>
        </w:rPr>
        <w:t>ー</w:t>
      </w:r>
      <w:r w:rsidRPr="009F0A60">
        <w:rPr>
          <w:rFonts w:ascii="MS Mincho" w:eastAsia="MS Mincho" w:hAnsi="MS Mincho" w:cs="Malgun Gothic" w:hint="eastAsia"/>
          <w:color w:val="000000"/>
          <w:sz w:val="24"/>
          <w:szCs w:val="24"/>
          <w:shd w:val="clear" w:color="auto" w:fill="FFFFFF"/>
        </w:rPr>
        <w:t>ブ</w:t>
      </w:r>
      <w:r w:rsidRPr="009F0A60">
        <w:rPr>
          <w:rFonts w:ascii="MS Mincho" w:eastAsia="MS Mincho" w:hAnsi="MS Mincho" w:cs="MS Gothic" w:hint="eastAsia"/>
          <w:color w:val="000000"/>
          <w:sz w:val="24"/>
          <w:szCs w:val="24"/>
          <w:shd w:val="clear" w:color="auto" w:fill="FFFFFF"/>
        </w:rPr>
        <w:t>ー</w:t>
      </w:r>
      <w:r w:rsidRPr="009F0A60">
        <w:rPr>
          <w:rFonts w:ascii="MS Mincho" w:eastAsia="MS Mincho" w:hAnsi="MS Mincho" w:cs="Malgun Gothic" w:hint="eastAsia"/>
          <w:color w:val="000000"/>
          <w:sz w:val="24"/>
          <w:szCs w:val="24"/>
          <w:shd w:val="clear" w:color="auto" w:fill="FFFFFF"/>
        </w:rPr>
        <w:t>ムの後、昭和２５</w:t>
      </w:r>
      <w:r w:rsidRPr="009F0A60">
        <w:rPr>
          <w:rFonts w:ascii="MS Mincho" w:eastAsia="MS Mincho" w:hAnsi="MS Mincho" w:hint="eastAsia"/>
          <w:color w:val="000000"/>
          <w:sz w:val="24"/>
          <w:szCs w:val="24"/>
          <w:shd w:val="clear" w:color="auto" w:fill="FFFFFF"/>
        </w:rPr>
        <w:t>(1950)年から出生</w:t>
      </w:r>
      <w:r w:rsidRPr="009F0A60">
        <w:rPr>
          <w:rFonts w:ascii="MS Mincho" w:eastAsia="MS Mincho" w:hAnsi="MS Mincho" w:cs="MS Gothic" w:hint="eastAsia"/>
          <w:color w:val="000000"/>
          <w:sz w:val="24"/>
          <w:szCs w:val="24"/>
          <w:shd w:val="clear" w:color="auto" w:fill="FFFFFF"/>
        </w:rPr>
        <w:t>数</w:t>
      </w:r>
      <w:r w:rsidRPr="009F0A60">
        <w:rPr>
          <w:rFonts w:ascii="MS Mincho" w:eastAsia="MS Mincho" w:hAnsi="MS Mincho" w:cs="Malgun Gothic" w:hint="eastAsia"/>
          <w:color w:val="000000"/>
          <w:sz w:val="24"/>
          <w:szCs w:val="24"/>
          <w:shd w:val="clear" w:color="auto" w:fill="FFFFFF"/>
        </w:rPr>
        <w:t>は激減、合計特殊出生率は昭和２２</w:t>
      </w:r>
      <w:r w:rsidRPr="009F0A60">
        <w:rPr>
          <w:rFonts w:ascii="MS Mincho" w:eastAsia="MS Mincho" w:hAnsi="MS Mincho" w:hint="eastAsia"/>
          <w:color w:val="000000"/>
          <w:sz w:val="24"/>
          <w:szCs w:val="24"/>
          <w:shd w:val="clear" w:color="auto" w:fill="FFFFFF"/>
        </w:rPr>
        <w:t>(1947)年の４.５から昭和３０年代前半には２.０の水準まで低下し、多産から少産への出生力</w:t>
      </w:r>
      <w:r w:rsidRPr="009F0A60">
        <w:rPr>
          <w:rFonts w:ascii="MS Mincho" w:eastAsia="MS Mincho" w:hAnsi="MS Mincho" w:cs="MS Gothic" w:hint="eastAsia"/>
          <w:color w:val="000000"/>
          <w:sz w:val="24"/>
          <w:szCs w:val="24"/>
          <w:shd w:val="clear" w:color="auto" w:fill="FFFFFF"/>
        </w:rPr>
        <w:t>転</w:t>
      </w:r>
      <w:r w:rsidRPr="009F0A60">
        <w:rPr>
          <w:rFonts w:ascii="MS Mincho" w:eastAsia="MS Mincho" w:hAnsi="MS Mincho" w:cs="Malgun Gothic" w:hint="eastAsia"/>
          <w:color w:val="000000"/>
          <w:sz w:val="24"/>
          <w:szCs w:val="24"/>
          <w:shd w:val="clear" w:color="auto" w:fill="FFFFFF"/>
        </w:rPr>
        <w:t>換を成し遂げた。これが冒頭に</w:t>
      </w:r>
      <w:r w:rsidRPr="009F0A60">
        <w:rPr>
          <w:rFonts w:ascii="MS Mincho" w:eastAsia="MS Mincho" w:hAnsi="MS Mincho" w:cs="MS Gothic" w:hint="eastAsia"/>
          <w:color w:val="000000"/>
          <w:sz w:val="24"/>
          <w:szCs w:val="24"/>
          <w:shd w:val="clear" w:color="auto" w:fill="FFFFFF"/>
        </w:rPr>
        <w:t>挙</w:t>
      </w:r>
      <w:r w:rsidRPr="009F0A60">
        <w:rPr>
          <w:rFonts w:ascii="MS Mincho" w:eastAsia="MS Mincho" w:hAnsi="MS Mincho" w:cs="Malgun Gothic" w:hint="eastAsia"/>
          <w:color w:val="000000"/>
          <w:sz w:val="24"/>
          <w:szCs w:val="24"/>
          <w:shd w:val="clear" w:color="auto" w:fill="FFFFFF"/>
        </w:rPr>
        <w:t>げた「第１の少子化」である。この時の主たる要因が「婚姻</w:t>
      </w:r>
      <w:r w:rsidRPr="009F0A60">
        <w:rPr>
          <w:rFonts w:ascii="MS Mincho" w:eastAsia="MS Mincho" w:hAnsi="MS Mincho" w:cs="MS Gothic" w:hint="eastAsia"/>
          <w:color w:val="000000"/>
          <w:sz w:val="24"/>
          <w:szCs w:val="24"/>
          <w:shd w:val="clear" w:color="auto" w:fill="FFFFFF"/>
        </w:rPr>
        <w:t>内</w:t>
      </w:r>
      <w:r w:rsidRPr="009F0A60">
        <w:rPr>
          <w:rFonts w:ascii="MS Mincho" w:eastAsia="MS Mincho" w:hAnsi="MS Mincho" w:cs="Malgun Gothic" w:hint="eastAsia"/>
          <w:color w:val="000000"/>
          <w:sz w:val="24"/>
          <w:szCs w:val="24"/>
          <w:shd w:val="clear" w:color="auto" w:fill="FFFFFF"/>
        </w:rPr>
        <w:t>出生率」の低下、つまり一夫婦あたりの子ども</w:t>
      </w:r>
      <w:r w:rsidRPr="009F0A60">
        <w:rPr>
          <w:rFonts w:ascii="MS Mincho" w:eastAsia="MS Mincho" w:hAnsi="MS Mincho" w:cs="MS Gothic" w:hint="eastAsia"/>
          <w:color w:val="000000"/>
          <w:sz w:val="24"/>
          <w:szCs w:val="24"/>
          <w:shd w:val="clear" w:color="auto" w:fill="FFFFFF"/>
        </w:rPr>
        <w:t>数</w:t>
      </w:r>
      <w:r w:rsidRPr="009F0A60">
        <w:rPr>
          <w:rFonts w:ascii="MS Mincho" w:eastAsia="MS Mincho" w:hAnsi="MS Mincho" w:cs="Malgun Gothic" w:hint="eastAsia"/>
          <w:color w:val="000000"/>
          <w:sz w:val="24"/>
          <w:szCs w:val="24"/>
          <w:shd w:val="clear" w:color="auto" w:fill="FFFFFF"/>
        </w:rPr>
        <w:t>の減少によるものであることは</w:t>
      </w:r>
      <w:r w:rsidRPr="009F0A60">
        <w:rPr>
          <w:rFonts w:ascii="MS Mincho" w:eastAsia="MS Mincho" w:hAnsi="MS Mincho" w:cs="MS Gothic" w:hint="eastAsia"/>
          <w:color w:val="000000"/>
          <w:sz w:val="24"/>
          <w:szCs w:val="24"/>
          <w:shd w:val="clear" w:color="auto" w:fill="FFFFFF"/>
        </w:rPr>
        <w:t>既</w:t>
      </w:r>
      <w:r w:rsidRPr="009F0A60">
        <w:rPr>
          <w:rFonts w:ascii="MS Mincho" w:eastAsia="MS Mincho" w:hAnsi="MS Mincho" w:cs="Malgun Gothic" w:hint="eastAsia"/>
          <w:color w:val="000000"/>
          <w:sz w:val="24"/>
          <w:szCs w:val="24"/>
          <w:shd w:val="clear" w:color="auto" w:fill="FFFFFF"/>
        </w:rPr>
        <w:t>に述べたとおりである</w:t>
      </w:r>
      <w:r w:rsidRPr="009F0A60">
        <w:rPr>
          <w:rFonts w:ascii="MS Mincho" w:eastAsia="MS Mincho" w:hAnsi="MS Mincho" w:hint="eastAsia"/>
          <w:color w:val="000000"/>
          <w:sz w:val="24"/>
          <w:szCs w:val="24"/>
          <w:shd w:val="clear" w:color="auto" w:fill="FFFFFF"/>
        </w:rPr>
        <w:t>。</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時中までの人口</w:t>
      </w:r>
      <w:r w:rsidRPr="009F0A60">
        <w:rPr>
          <w:rFonts w:ascii="MS Mincho" w:eastAsia="MS Mincho" w:hAnsi="MS Mincho" w:cs="MS Gothic" w:hint="eastAsia"/>
          <w:color w:val="000000"/>
          <w:sz w:val="24"/>
          <w:szCs w:val="24"/>
          <w:shd w:val="clear" w:color="auto" w:fill="FFFFFF"/>
        </w:rPr>
        <w:t>増</w:t>
      </w:r>
      <w:r w:rsidRPr="009F0A60">
        <w:rPr>
          <w:rFonts w:ascii="MS Mincho" w:eastAsia="MS Mincho" w:hAnsi="MS Mincho" w:cs="Malgun Gothic" w:hint="eastAsia"/>
          <w:color w:val="000000"/>
          <w:sz w:val="24"/>
          <w:szCs w:val="24"/>
          <w:shd w:val="clear" w:color="auto" w:fill="FFFFFF"/>
        </w:rPr>
        <w:t>加策とは</w:t>
      </w:r>
      <w:r w:rsidRPr="009F0A60">
        <w:rPr>
          <w:rFonts w:ascii="MS Mincho" w:eastAsia="MS Mincho" w:hAnsi="MS Mincho" w:cs="MS Gothic" w:hint="eastAsia"/>
          <w:color w:val="000000"/>
          <w:sz w:val="24"/>
          <w:szCs w:val="24"/>
          <w:shd w:val="clear" w:color="auto" w:fill="FFFFFF"/>
        </w:rPr>
        <w:t>対</w:t>
      </w:r>
      <w:r w:rsidRPr="009F0A60">
        <w:rPr>
          <w:rFonts w:ascii="MS Mincho" w:eastAsia="MS Mincho" w:hAnsi="MS Mincho" w:cs="Malgun Gothic" w:hint="eastAsia"/>
          <w:color w:val="000000"/>
          <w:sz w:val="24"/>
          <w:szCs w:val="24"/>
          <w:shd w:val="clear" w:color="auto" w:fill="FFFFFF"/>
        </w:rPr>
        <w:t>照的に、</w:t>
      </w:r>
      <w:r w:rsidRPr="009F0A60">
        <w:rPr>
          <w:rFonts w:ascii="MS Mincho" w:eastAsia="MS Mincho" w:hAnsi="MS Mincho" w:cs="MS Gothic" w:hint="eastAsia"/>
          <w:color w:val="000000"/>
          <w:sz w:val="24"/>
          <w:szCs w:val="24"/>
          <w:shd w:val="clear" w:color="auto" w:fill="FFFFFF"/>
        </w:rPr>
        <w:t>既</w:t>
      </w:r>
      <w:r w:rsidRPr="009F0A60">
        <w:rPr>
          <w:rFonts w:ascii="MS Mincho" w:eastAsia="MS Mincho" w:hAnsi="MS Mincho" w:cs="Malgun Gothic" w:hint="eastAsia"/>
          <w:color w:val="000000"/>
          <w:sz w:val="24"/>
          <w:szCs w:val="24"/>
          <w:shd w:val="clear" w:color="auto" w:fill="FFFFFF"/>
        </w:rPr>
        <w:t>に終</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後５ヶ月後の昭和２１</w:t>
      </w:r>
      <w:r w:rsidRPr="009F0A60">
        <w:rPr>
          <w:rFonts w:ascii="MS Mincho" w:eastAsia="MS Mincho" w:hAnsi="MS Mincho" w:hint="eastAsia"/>
          <w:color w:val="000000"/>
          <w:sz w:val="24"/>
          <w:szCs w:val="24"/>
          <w:shd w:val="clear" w:color="auto" w:fill="FFFFFF"/>
        </w:rPr>
        <w:t>(1946)年１月に厚生省人口問題懇談</w:t>
      </w:r>
      <w:r w:rsidRPr="009F0A60">
        <w:rPr>
          <w:rFonts w:ascii="MS Mincho" w:eastAsia="MS Mincho" w:hAnsi="MS Mincho" w:cs="MS Gothic" w:hint="eastAsia"/>
          <w:color w:val="000000"/>
          <w:sz w:val="24"/>
          <w:szCs w:val="24"/>
          <w:shd w:val="clear" w:color="auto" w:fill="FFFFFF"/>
        </w:rPr>
        <w:t>会</w:t>
      </w:r>
      <w:r w:rsidRPr="009F0A60">
        <w:rPr>
          <w:rFonts w:ascii="MS Mincho" w:eastAsia="MS Mincho" w:hAnsi="MS Mincho" w:cs="Malgun Gothic" w:hint="eastAsia"/>
          <w:color w:val="000000"/>
          <w:sz w:val="24"/>
          <w:szCs w:val="24"/>
          <w:shd w:val="clear" w:color="auto" w:fill="FFFFFF"/>
        </w:rPr>
        <w:t>が開催され、人口</w:t>
      </w:r>
      <w:r w:rsidRPr="009F0A60">
        <w:rPr>
          <w:rFonts w:ascii="MS Mincho" w:eastAsia="MS Mincho" w:hAnsi="MS Mincho" w:cs="MS Gothic" w:hint="eastAsia"/>
          <w:color w:val="000000"/>
          <w:sz w:val="24"/>
          <w:szCs w:val="24"/>
          <w:shd w:val="clear" w:color="auto" w:fill="FFFFFF"/>
        </w:rPr>
        <w:t>増</w:t>
      </w:r>
      <w:r w:rsidRPr="009F0A60">
        <w:rPr>
          <w:rFonts w:ascii="MS Mincho" w:eastAsia="MS Mincho" w:hAnsi="MS Mincho" w:cs="Malgun Gothic" w:hint="eastAsia"/>
          <w:color w:val="000000"/>
          <w:sz w:val="24"/>
          <w:szCs w:val="24"/>
          <w:shd w:val="clear" w:color="auto" w:fill="FFFFFF"/>
        </w:rPr>
        <w:t>大の危</w:t>
      </w:r>
      <w:r w:rsidRPr="009F0A60">
        <w:rPr>
          <w:rFonts w:ascii="MS Mincho" w:eastAsia="MS Mincho" w:hAnsi="MS Mincho" w:cs="MS Gothic" w:hint="eastAsia"/>
          <w:color w:val="000000"/>
          <w:sz w:val="24"/>
          <w:szCs w:val="24"/>
          <w:shd w:val="clear" w:color="auto" w:fill="FFFFFF"/>
        </w:rPr>
        <w:t>惧</w:t>
      </w:r>
      <w:r w:rsidRPr="009F0A60">
        <w:rPr>
          <w:rFonts w:ascii="MS Mincho" w:eastAsia="MS Mincho" w:hAnsi="MS Mincho" w:cs="Malgun Gothic" w:hint="eastAsia"/>
          <w:color w:val="000000"/>
          <w:sz w:val="24"/>
          <w:szCs w:val="24"/>
          <w:shd w:val="clear" w:color="auto" w:fill="FFFFFF"/>
        </w:rPr>
        <w:t>から産</w:t>
      </w:r>
      <w:r w:rsidRPr="009F0A60">
        <w:rPr>
          <w:rFonts w:ascii="MS Mincho" w:eastAsia="MS Mincho" w:hAnsi="MS Mincho" w:cs="MS Gothic" w:hint="eastAsia"/>
          <w:color w:val="000000"/>
          <w:sz w:val="24"/>
          <w:szCs w:val="24"/>
          <w:shd w:val="clear" w:color="auto" w:fill="FFFFFF"/>
        </w:rPr>
        <w:t>児</w:t>
      </w:r>
      <w:r w:rsidRPr="009F0A60">
        <w:rPr>
          <w:rFonts w:ascii="MS Mincho" w:eastAsia="MS Mincho" w:hAnsi="MS Mincho" w:cs="Malgun Gothic" w:hint="eastAsia"/>
          <w:color w:val="000000"/>
          <w:sz w:val="24"/>
          <w:szCs w:val="24"/>
          <w:shd w:val="clear" w:color="auto" w:fill="FFFFFF"/>
        </w:rPr>
        <w:t>調</w:t>
      </w:r>
      <w:r w:rsidRPr="009F0A60">
        <w:rPr>
          <w:rFonts w:ascii="MS Mincho" w:eastAsia="MS Mincho" w:hAnsi="MS Mincho" w:hint="eastAsia"/>
          <w:color w:val="000000"/>
          <w:sz w:val="24"/>
          <w:szCs w:val="24"/>
          <w:shd w:val="clear" w:color="auto" w:fill="FFFFFF"/>
        </w:rPr>
        <w:t>節の普及の必要性が指摘された。しかしその動きが政策として本格化したのは昭和２４(1949)年になってからである。その年の４月には</w:t>
      </w:r>
      <w:r w:rsidRPr="009F0A60">
        <w:rPr>
          <w:rFonts w:ascii="MS Mincho" w:eastAsia="MS Mincho" w:hAnsi="MS Mincho" w:cs="MS Gothic" w:hint="eastAsia"/>
          <w:color w:val="000000"/>
          <w:sz w:val="24"/>
          <w:szCs w:val="24"/>
          <w:shd w:val="clear" w:color="auto" w:fill="FFFFFF"/>
        </w:rPr>
        <w:t>薬</w:t>
      </w:r>
      <w:r w:rsidRPr="009F0A60">
        <w:rPr>
          <w:rFonts w:ascii="MS Mincho" w:eastAsia="MS Mincho" w:hAnsi="MS Mincho" w:cs="Malgun Gothic" w:hint="eastAsia"/>
          <w:color w:val="000000"/>
          <w:sz w:val="24"/>
          <w:szCs w:val="24"/>
          <w:shd w:val="clear" w:color="auto" w:fill="FFFFFF"/>
        </w:rPr>
        <w:t>事法による避妊</w:t>
      </w:r>
      <w:r w:rsidRPr="009F0A60">
        <w:rPr>
          <w:rFonts w:ascii="MS Mincho" w:eastAsia="MS Mincho" w:hAnsi="MS Mincho" w:cs="MS Gothic" w:hint="eastAsia"/>
          <w:color w:val="000000"/>
          <w:sz w:val="24"/>
          <w:szCs w:val="24"/>
          <w:shd w:val="clear" w:color="auto" w:fill="FFFFFF"/>
        </w:rPr>
        <w:t>薬</w:t>
      </w:r>
      <w:r w:rsidRPr="009F0A60">
        <w:rPr>
          <w:rFonts w:ascii="MS Mincho" w:eastAsia="MS Mincho" w:hAnsi="MS Mincho" w:cs="Malgun Gothic" w:hint="eastAsia"/>
          <w:color w:val="000000"/>
          <w:sz w:val="24"/>
          <w:szCs w:val="24"/>
          <w:shd w:val="clear" w:color="auto" w:fill="FFFFFF"/>
        </w:rPr>
        <w:t>の認可が開始され、５月に衆議院は人口過</w:t>
      </w:r>
      <w:r w:rsidRPr="009F0A60">
        <w:rPr>
          <w:rFonts w:ascii="MS Mincho" w:eastAsia="MS Mincho" w:hAnsi="MS Mincho" w:cs="MS Gothic" w:hint="eastAsia"/>
          <w:color w:val="000000"/>
          <w:sz w:val="24"/>
          <w:szCs w:val="24"/>
          <w:shd w:val="clear" w:color="auto" w:fill="FFFFFF"/>
        </w:rPr>
        <w:t>剰</w:t>
      </w:r>
      <w:r w:rsidRPr="009F0A60">
        <w:rPr>
          <w:rFonts w:ascii="MS Mincho" w:eastAsia="MS Mincho" w:hAnsi="MS Mincho" w:cs="Malgun Gothic" w:hint="eastAsia"/>
          <w:color w:val="000000"/>
          <w:sz w:val="24"/>
          <w:szCs w:val="24"/>
          <w:shd w:val="clear" w:color="auto" w:fill="FFFFFF"/>
        </w:rPr>
        <w:t>問題につて受胎調節普及の促進を含む決議を行い、６月に優生保護法（</w:t>
      </w:r>
      <w:r w:rsidRPr="009F0A60">
        <w:rPr>
          <w:rFonts w:ascii="MS Mincho" w:eastAsia="MS Mincho" w:hAnsi="MS Mincho" w:hint="eastAsia"/>
          <w:color w:val="000000"/>
          <w:sz w:val="24"/>
          <w:szCs w:val="24"/>
          <w:shd w:val="clear" w:color="auto" w:fill="FFFFFF"/>
        </w:rPr>
        <w:t>1948年成立）が改正され人工妊娠中絶</w:t>
      </w:r>
      <w:r w:rsidRPr="009F0A60">
        <w:rPr>
          <w:rFonts w:ascii="MS Mincho" w:eastAsia="MS Mincho" w:hAnsi="MS Mincho" w:cs="MS Gothic" w:hint="eastAsia"/>
          <w:color w:val="000000"/>
          <w:sz w:val="24"/>
          <w:szCs w:val="24"/>
          <w:shd w:val="clear" w:color="auto" w:fill="FFFFFF"/>
        </w:rPr>
        <w:t>条</w:t>
      </w:r>
      <w:r w:rsidRPr="009F0A60">
        <w:rPr>
          <w:rFonts w:ascii="MS Mincho" w:eastAsia="MS Mincho" w:hAnsi="MS Mincho" w:cs="Malgun Gothic" w:hint="eastAsia"/>
          <w:color w:val="000000"/>
          <w:sz w:val="24"/>
          <w:szCs w:val="24"/>
          <w:shd w:val="clear" w:color="auto" w:fill="FFFFFF"/>
        </w:rPr>
        <w:t>件がゆるめられた。昭和２６</w:t>
      </w:r>
      <w:r w:rsidRPr="009F0A60">
        <w:rPr>
          <w:rFonts w:ascii="MS Mincho" w:eastAsia="MS Mincho" w:hAnsi="MS Mincho" w:hint="eastAsia"/>
          <w:color w:val="000000"/>
          <w:sz w:val="24"/>
          <w:szCs w:val="24"/>
          <w:shd w:val="clear" w:color="auto" w:fill="FFFFFF"/>
        </w:rPr>
        <w:lastRenderedPageBreak/>
        <w:t>(1951)年１０月には一層の受胎調節を</w:t>
      </w:r>
      <w:r w:rsidRPr="009F0A60">
        <w:rPr>
          <w:rFonts w:ascii="MS Mincho" w:eastAsia="MS Mincho" w:hAnsi="MS Mincho" w:cs="MS Gothic" w:hint="eastAsia"/>
          <w:color w:val="000000"/>
          <w:sz w:val="24"/>
          <w:szCs w:val="24"/>
          <w:shd w:val="clear" w:color="auto" w:fill="FFFFFF"/>
        </w:rPr>
        <w:t>図</w:t>
      </w:r>
      <w:r w:rsidRPr="009F0A60">
        <w:rPr>
          <w:rFonts w:ascii="MS Mincho" w:eastAsia="MS Mincho" w:hAnsi="MS Mincho" w:cs="Malgun Gothic" w:hint="eastAsia"/>
          <w:color w:val="000000"/>
          <w:sz w:val="24"/>
          <w:szCs w:val="24"/>
          <w:shd w:val="clear" w:color="auto" w:fill="FFFFFF"/>
        </w:rPr>
        <w:t>ることが閣議で了承され、翌昭和２７</w:t>
      </w:r>
      <w:r w:rsidRPr="009F0A60">
        <w:rPr>
          <w:rFonts w:ascii="MS Mincho" w:eastAsia="MS Mincho" w:hAnsi="MS Mincho" w:hint="eastAsia"/>
          <w:color w:val="000000"/>
          <w:sz w:val="24"/>
          <w:szCs w:val="24"/>
          <w:shd w:val="clear" w:color="auto" w:fill="FFFFFF"/>
        </w:rPr>
        <w:t>(1952)年５月には優性保護法の再度の改正が</w:t>
      </w:r>
      <w:r w:rsidRPr="009F0A60">
        <w:rPr>
          <w:rFonts w:ascii="MS Mincho" w:eastAsia="MS Mincho" w:hAnsi="MS Mincho" w:cs="MS Gothic" w:hint="eastAsia"/>
          <w:color w:val="000000"/>
          <w:sz w:val="24"/>
          <w:szCs w:val="24"/>
          <w:shd w:val="clear" w:color="auto" w:fill="FFFFFF"/>
        </w:rPr>
        <w:t>図</w:t>
      </w:r>
      <w:r w:rsidRPr="009F0A60">
        <w:rPr>
          <w:rFonts w:ascii="MS Mincho" w:eastAsia="MS Mincho" w:hAnsi="MS Mincho" w:cs="Malgun Gothic" w:hint="eastAsia"/>
          <w:color w:val="000000"/>
          <w:sz w:val="24"/>
          <w:szCs w:val="24"/>
          <w:shd w:val="clear" w:color="auto" w:fill="FFFFFF"/>
        </w:rPr>
        <w:t>られ、</w:t>
      </w:r>
      <w:r w:rsidRPr="009F0A60">
        <w:rPr>
          <w:rFonts w:ascii="MS Mincho" w:eastAsia="MS Mincho" w:hAnsi="MS Mincho" w:cs="MS Gothic" w:hint="eastAsia"/>
          <w:color w:val="000000"/>
          <w:sz w:val="24"/>
          <w:szCs w:val="24"/>
          <w:shd w:val="clear" w:color="auto" w:fill="FFFFFF"/>
        </w:rPr>
        <w:t>実</w:t>
      </w:r>
      <w:r w:rsidRPr="009F0A60">
        <w:rPr>
          <w:rFonts w:ascii="MS Mincho" w:eastAsia="MS Mincho" w:hAnsi="MS Mincho" w:cs="Malgun Gothic" w:hint="eastAsia"/>
          <w:color w:val="000000"/>
          <w:sz w:val="24"/>
          <w:szCs w:val="24"/>
          <w:shd w:val="clear" w:color="auto" w:fill="FFFFFF"/>
        </w:rPr>
        <w:t>質的に人工妊娠中絶の自由化をもたらすなど、本格的な受胎調整政策が</w:t>
      </w:r>
      <w:r w:rsidRPr="009F0A60">
        <w:rPr>
          <w:rFonts w:ascii="MS Mincho" w:eastAsia="MS Mincho" w:hAnsi="MS Mincho" w:hint="eastAsia"/>
          <w:color w:val="000000"/>
          <w:sz w:val="24"/>
          <w:szCs w:val="24"/>
          <w:shd w:val="clear" w:color="auto" w:fill="FFFFFF"/>
        </w:rPr>
        <w:t>展開された。</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他方で「幸せな家族」に</w:t>
      </w:r>
      <w:r w:rsidRPr="009F0A60">
        <w:rPr>
          <w:rFonts w:ascii="MS Mincho" w:eastAsia="MS Mincho" w:hAnsi="MS Mincho" w:cs="MS Gothic" w:hint="eastAsia"/>
          <w:color w:val="000000"/>
          <w:sz w:val="24"/>
          <w:szCs w:val="24"/>
          <w:shd w:val="clear" w:color="auto" w:fill="FFFFFF"/>
        </w:rPr>
        <w:t>対</w:t>
      </w:r>
      <w:r w:rsidRPr="009F0A60">
        <w:rPr>
          <w:rFonts w:ascii="MS Mincho" w:eastAsia="MS Mincho" w:hAnsi="MS Mincho" w:cs="Malgun Gothic" w:hint="eastAsia"/>
          <w:color w:val="000000"/>
          <w:sz w:val="24"/>
          <w:szCs w:val="24"/>
          <w:shd w:val="clear" w:color="auto" w:fill="FFFFFF"/>
        </w:rPr>
        <w:t>するイメ</w:t>
      </w:r>
      <w:r w:rsidRPr="009F0A60">
        <w:rPr>
          <w:rFonts w:ascii="MS Mincho" w:eastAsia="MS Mincho" w:hAnsi="MS Mincho" w:cs="MS Gothic" w:hint="eastAsia"/>
          <w:color w:val="000000"/>
          <w:sz w:val="24"/>
          <w:szCs w:val="24"/>
          <w:shd w:val="clear" w:color="auto" w:fill="FFFFFF"/>
        </w:rPr>
        <w:t>ー</w:t>
      </w:r>
      <w:r w:rsidRPr="009F0A60">
        <w:rPr>
          <w:rFonts w:ascii="MS Mincho" w:eastAsia="MS Mincho" w:hAnsi="MS Mincho" w:cs="Malgun Gothic" w:hint="eastAsia"/>
          <w:color w:val="000000"/>
          <w:sz w:val="24"/>
          <w:szCs w:val="24"/>
          <w:shd w:val="clear" w:color="auto" w:fill="FFFFFF"/>
        </w:rPr>
        <w:t>ジ</w:t>
      </w:r>
      <w:r w:rsidRPr="009F0A60">
        <w:rPr>
          <w:rFonts w:ascii="MS Mincho" w:eastAsia="MS Mincho" w:hAnsi="MS Mincho" w:cs="MS Gothic" w:hint="eastAsia"/>
          <w:color w:val="000000"/>
          <w:sz w:val="24"/>
          <w:szCs w:val="24"/>
          <w:shd w:val="clear" w:color="auto" w:fill="FFFFFF"/>
        </w:rPr>
        <w:t>戦</w:t>
      </w:r>
      <w:r w:rsidRPr="009F0A60">
        <w:rPr>
          <w:rFonts w:ascii="MS Mincho" w:eastAsia="MS Mincho" w:hAnsi="MS Mincho" w:cs="Malgun Gothic" w:hint="eastAsia"/>
          <w:color w:val="000000"/>
          <w:sz w:val="24"/>
          <w:szCs w:val="24"/>
          <w:shd w:val="clear" w:color="auto" w:fill="FFFFFF"/>
        </w:rPr>
        <w:t>略も繰り</w:t>
      </w:r>
      <w:r w:rsidRPr="009F0A60">
        <w:rPr>
          <w:rFonts w:ascii="MS Mincho" w:eastAsia="MS Mincho" w:hAnsi="MS Mincho" w:cs="MS Gothic" w:hint="eastAsia"/>
          <w:color w:val="000000"/>
          <w:sz w:val="24"/>
          <w:szCs w:val="24"/>
          <w:shd w:val="clear" w:color="auto" w:fill="FFFFFF"/>
        </w:rPr>
        <w:t>広</w:t>
      </w:r>
      <w:r w:rsidRPr="009F0A60">
        <w:rPr>
          <w:rFonts w:ascii="MS Mincho" w:eastAsia="MS Mincho" w:hAnsi="MS Mincho" w:cs="Malgun Gothic" w:hint="eastAsia"/>
          <w:color w:val="000000"/>
          <w:sz w:val="24"/>
          <w:szCs w:val="24"/>
          <w:shd w:val="clear" w:color="auto" w:fill="FFFFFF"/>
        </w:rPr>
        <w:t>げられた。田間泰子によれば昭和２４</w:t>
      </w:r>
      <w:r w:rsidRPr="009F0A60">
        <w:rPr>
          <w:rFonts w:ascii="MS Mincho" w:eastAsia="MS Mincho" w:hAnsi="MS Mincho" w:hint="eastAsia"/>
          <w:color w:val="000000"/>
          <w:sz w:val="24"/>
          <w:szCs w:val="24"/>
          <w:shd w:val="clear" w:color="auto" w:fill="FFFFFF"/>
        </w:rPr>
        <w:t>(1949)年頃から、中絶や産</w:t>
      </w:r>
      <w:r w:rsidRPr="009F0A60">
        <w:rPr>
          <w:rFonts w:ascii="MS Mincho" w:eastAsia="MS Mincho" w:hAnsi="MS Mincho" w:cs="MS Gothic" w:hint="eastAsia"/>
          <w:color w:val="000000"/>
          <w:sz w:val="24"/>
          <w:szCs w:val="24"/>
          <w:shd w:val="clear" w:color="auto" w:fill="FFFFFF"/>
        </w:rPr>
        <w:t>児</w:t>
      </w:r>
      <w:r w:rsidRPr="009F0A60">
        <w:rPr>
          <w:rFonts w:ascii="MS Mincho" w:eastAsia="MS Mincho" w:hAnsi="MS Mincho" w:cs="Malgun Gothic" w:hint="eastAsia"/>
          <w:color w:val="000000"/>
          <w:sz w:val="24"/>
          <w:szCs w:val="24"/>
          <w:shd w:val="clear" w:color="auto" w:fill="FFFFFF"/>
        </w:rPr>
        <w:t>制限、産</w:t>
      </w:r>
      <w:r w:rsidRPr="009F0A60">
        <w:rPr>
          <w:rFonts w:ascii="MS Mincho" w:eastAsia="MS Mincho" w:hAnsi="MS Mincho" w:cs="MS Gothic" w:hint="eastAsia"/>
          <w:color w:val="000000"/>
          <w:sz w:val="24"/>
          <w:szCs w:val="24"/>
          <w:shd w:val="clear" w:color="auto" w:fill="FFFFFF"/>
        </w:rPr>
        <w:t>児</w:t>
      </w:r>
      <w:r w:rsidRPr="009F0A60">
        <w:rPr>
          <w:rFonts w:ascii="MS Mincho" w:eastAsia="MS Mincho" w:hAnsi="MS Mincho" w:cs="Malgun Gothic" w:hint="eastAsia"/>
          <w:color w:val="000000"/>
          <w:sz w:val="24"/>
          <w:szCs w:val="24"/>
          <w:shd w:val="clear" w:color="auto" w:fill="FFFFFF"/>
        </w:rPr>
        <w:t>調節とともに、「受胎調節」「妊娠調節」という言葉が多く使われ始め、昭和２５</w:t>
      </w:r>
      <w:r w:rsidRPr="009F0A60">
        <w:rPr>
          <w:rFonts w:ascii="MS Mincho" w:eastAsia="MS Mincho" w:hAnsi="MS Mincho" w:hint="eastAsia"/>
          <w:color w:val="000000"/>
          <w:sz w:val="24"/>
          <w:szCs w:val="24"/>
          <w:shd w:val="clear" w:color="auto" w:fill="FFFFFF"/>
        </w:rPr>
        <w:t>(1950)年には新聞紙上からは中絶という言葉がほとんど見られなくなったという。「受胎調節」の理念は、人口問題でも母体保護でもなく、「健康で文化的な」「</w:t>
      </w:r>
      <w:r w:rsidRPr="009F0A60">
        <w:rPr>
          <w:rFonts w:ascii="MS Mincho" w:eastAsia="MS Mincho" w:hAnsi="MS Mincho" w:cs="MS Gothic" w:hint="eastAsia"/>
          <w:color w:val="000000"/>
          <w:sz w:val="24"/>
          <w:szCs w:val="24"/>
          <w:shd w:val="clear" w:color="auto" w:fill="FFFFFF"/>
        </w:rPr>
        <w:t>楽</w:t>
      </w:r>
      <w:r w:rsidRPr="009F0A60">
        <w:rPr>
          <w:rFonts w:ascii="MS Mincho" w:eastAsia="MS Mincho" w:hAnsi="MS Mincho" w:cs="Malgun Gothic" w:hint="eastAsia"/>
          <w:color w:val="000000"/>
          <w:sz w:val="24"/>
          <w:szCs w:val="24"/>
          <w:shd w:val="clear" w:color="auto" w:fill="FFFFFF"/>
        </w:rPr>
        <w:t>しく豊かで」「幸福な家庭生活」という理想と結びついて普及していっ</w:t>
      </w:r>
      <w:r w:rsidRPr="009F0A60">
        <w:rPr>
          <w:rFonts w:ascii="MS Mincho" w:eastAsia="MS Mincho" w:hAnsi="MS Mincho" w:hint="eastAsia"/>
          <w:color w:val="000000"/>
          <w:sz w:val="24"/>
          <w:szCs w:val="24"/>
          <w:shd w:val="clear" w:color="auto" w:fill="FFFFFF"/>
        </w:rPr>
        <w:t>た。避妊も人工妊娠中絶も幸福な家庭を築く手段として、そのために「少ない子どもをよりよく育てる」ために多くの人</w:t>
      </w:r>
      <w:r w:rsidRPr="009F0A60">
        <w:rPr>
          <w:rFonts w:ascii="MS Mincho" w:eastAsia="MS Mincho" w:hAnsi="MS Mincho" w:cs="MS Gothic" w:hint="eastAsia"/>
          <w:color w:val="000000"/>
          <w:sz w:val="24"/>
          <w:szCs w:val="24"/>
          <w:shd w:val="clear" w:color="auto" w:fill="FFFFFF"/>
        </w:rPr>
        <w:t>々</w:t>
      </w:r>
      <w:r w:rsidRPr="009F0A60">
        <w:rPr>
          <w:rFonts w:ascii="MS Mincho" w:eastAsia="MS Mincho" w:hAnsi="MS Mincho" w:cs="Malgun Gothic" w:hint="eastAsia"/>
          <w:color w:val="000000"/>
          <w:sz w:val="24"/>
          <w:szCs w:val="24"/>
          <w:shd w:val="clear" w:color="auto" w:fill="FFFFFF"/>
        </w:rPr>
        <w:t>に受容されていったのである</w:t>
      </w:r>
      <w:r w:rsidRPr="009F0A60">
        <w:rPr>
          <w:rFonts w:ascii="MS Mincho" w:eastAsia="MS Mincho" w:hAnsi="MS Mincho" w:hint="eastAsia"/>
          <w:color w:val="000000"/>
          <w:sz w:val="24"/>
          <w:szCs w:val="24"/>
          <w:shd w:val="clear" w:color="auto" w:fill="FFFFFF"/>
        </w:rPr>
        <w:t>。</w:t>
      </w:r>
      <w:r w:rsidRPr="009F0A60">
        <w:rPr>
          <w:rFonts w:ascii="MS Mincho" w:eastAsia="MS Mincho" w:hAnsi="MS Mincho" w:hint="eastAsia"/>
          <w:color w:val="000000"/>
          <w:sz w:val="24"/>
          <w:szCs w:val="24"/>
        </w:rPr>
        <w:br/>
      </w:r>
      <w:r w:rsidRPr="009F0A60">
        <w:rPr>
          <w:rFonts w:ascii="MS Mincho" w:eastAsia="MS Mincho" w:hAnsi="MS Mincho" w:hint="eastAsia"/>
          <w:color w:val="000000"/>
          <w:sz w:val="24"/>
          <w:szCs w:val="24"/>
          <w:shd w:val="clear" w:color="auto" w:fill="FFFFFF"/>
        </w:rPr>
        <w:t xml:space="preserve">　ちなみに、中絶件</w:t>
      </w:r>
      <w:r w:rsidRPr="009F0A60">
        <w:rPr>
          <w:rFonts w:ascii="MS Mincho" w:eastAsia="MS Mincho" w:hAnsi="MS Mincho" w:cs="MS Gothic" w:hint="eastAsia"/>
          <w:color w:val="000000"/>
          <w:sz w:val="24"/>
          <w:szCs w:val="24"/>
          <w:shd w:val="clear" w:color="auto" w:fill="FFFFFF"/>
        </w:rPr>
        <w:t>数</w:t>
      </w:r>
      <w:r w:rsidRPr="009F0A60">
        <w:rPr>
          <w:rFonts w:ascii="MS Mincho" w:eastAsia="MS Mincho" w:hAnsi="MS Mincho" w:cs="Malgun Gothic" w:hint="eastAsia"/>
          <w:color w:val="000000"/>
          <w:sz w:val="24"/>
          <w:szCs w:val="24"/>
          <w:shd w:val="clear" w:color="auto" w:fill="FFFFFF"/>
        </w:rPr>
        <w:t>が公的統計において最多となったのは昭和３０</w:t>
      </w:r>
      <w:r w:rsidRPr="009F0A60">
        <w:rPr>
          <w:rFonts w:ascii="MS Mincho" w:eastAsia="MS Mincho" w:hAnsi="MS Mincho" w:hint="eastAsia"/>
          <w:color w:val="000000"/>
          <w:sz w:val="24"/>
          <w:szCs w:val="24"/>
          <w:shd w:val="clear" w:color="auto" w:fill="FFFFFF"/>
        </w:rPr>
        <w:t>(1955)年で、ヤミ中絶を加えると出産可能期とされる１５～４９</w:t>
      </w:r>
      <w:r w:rsidRPr="009F0A60">
        <w:rPr>
          <w:rFonts w:ascii="MS Mincho" w:eastAsia="MS Mincho" w:hAnsi="MS Mincho" w:cs="MS Gothic" w:hint="eastAsia"/>
          <w:color w:val="000000"/>
          <w:sz w:val="24"/>
          <w:szCs w:val="24"/>
          <w:shd w:val="clear" w:color="auto" w:fill="FFFFFF"/>
        </w:rPr>
        <w:t>歳</w:t>
      </w:r>
      <w:r w:rsidRPr="009F0A60">
        <w:rPr>
          <w:rFonts w:ascii="MS Mincho" w:eastAsia="MS Mincho" w:hAnsi="MS Mincho" w:cs="Malgun Gothic" w:hint="eastAsia"/>
          <w:color w:val="000000"/>
          <w:sz w:val="24"/>
          <w:szCs w:val="24"/>
          <w:shd w:val="clear" w:color="auto" w:fill="FFFFFF"/>
        </w:rPr>
        <w:t>の女性に２人に１人が中絶し、１０人子どもが産まれる一方で８人が中絶され</w:t>
      </w:r>
      <w:r w:rsidRPr="009F0A60">
        <w:rPr>
          <w:rFonts w:ascii="MS Mincho" w:eastAsia="MS Mincho" w:hAnsi="MS Mincho" w:hint="eastAsia"/>
          <w:color w:val="000000"/>
          <w:sz w:val="24"/>
          <w:szCs w:val="24"/>
          <w:shd w:val="clear" w:color="auto" w:fill="FFFFFF"/>
        </w:rPr>
        <w:t>た。このようにして我</w:t>
      </w:r>
      <w:r w:rsidRPr="009F0A60">
        <w:rPr>
          <w:rFonts w:ascii="MS Mincho" w:eastAsia="MS Mincho" w:hAnsi="MS Mincho" w:cs="MS Gothic" w:hint="eastAsia"/>
          <w:color w:val="000000"/>
          <w:sz w:val="24"/>
          <w:szCs w:val="24"/>
          <w:shd w:val="clear" w:color="auto" w:fill="FFFFFF"/>
        </w:rPr>
        <w:t>々</w:t>
      </w:r>
      <w:r w:rsidRPr="009F0A60">
        <w:rPr>
          <w:rFonts w:ascii="MS Mincho" w:eastAsia="MS Mincho" w:hAnsi="MS Mincho" w:cs="Malgun Gothic" w:hint="eastAsia"/>
          <w:color w:val="000000"/>
          <w:sz w:val="24"/>
          <w:szCs w:val="24"/>
          <w:shd w:val="clear" w:color="auto" w:fill="FFFFFF"/>
        </w:rPr>
        <w:t>になじみ深い「二人っ子」家族が普及していったのであった</w:t>
      </w:r>
      <w:r w:rsidRPr="009F0A60">
        <w:rPr>
          <w:rFonts w:ascii="MS Mincho" w:eastAsia="MS Mincho" w:hAnsi="MS Mincho" w:hint="eastAsia"/>
          <w:color w:val="000000"/>
          <w:sz w:val="24"/>
          <w:szCs w:val="24"/>
          <w:shd w:val="clear" w:color="auto" w:fill="FFFFFF"/>
        </w:rPr>
        <w:t>。</w:t>
      </w:r>
    </w:p>
    <w:p w14:paraId="391B765A" w14:textId="77777777" w:rsidR="003333C0" w:rsidRDefault="003333C0" w:rsidP="009F0A60">
      <w:pPr>
        <w:jc w:val="both"/>
        <w:rPr>
          <w:rFonts w:ascii="MS Mincho" w:eastAsia="MS Mincho" w:hAnsi="MS Mincho"/>
          <w:color w:val="000000"/>
          <w:sz w:val="24"/>
          <w:szCs w:val="24"/>
          <w:shd w:val="clear" w:color="auto" w:fill="FFFFFF"/>
        </w:rPr>
      </w:pPr>
    </w:p>
    <w:p w14:paraId="6D983F06" w14:textId="77777777" w:rsidR="003333C0" w:rsidRPr="009F0A60" w:rsidRDefault="003333C0" w:rsidP="009F0A60">
      <w:pPr>
        <w:jc w:val="both"/>
        <w:rPr>
          <w:rFonts w:ascii="MS Mincho" w:eastAsia="MS Mincho" w:hAnsi="MS Mincho"/>
          <w:sz w:val="24"/>
          <w:szCs w:val="24"/>
        </w:rPr>
      </w:pPr>
      <w:r>
        <w:rPr>
          <w:rFonts w:ascii="MS Mincho" w:eastAsia="MS Mincho" w:hAnsi="MS Mincho" w:hint="eastAsia"/>
          <w:color w:val="000000"/>
          <w:sz w:val="24"/>
          <w:szCs w:val="24"/>
          <w:shd w:val="clear" w:color="auto" w:fill="FFFFFF"/>
        </w:rPr>
        <w:t>（出典：</w:t>
      </w:r>
      <w:r w:rsidR="00EB12F4">
        <w:rPr>
          <w:rFonts w:ascii="MS Mincho" w:eastAsia="MS Mincho" w:hAnsi="MS Mincho" w:hint="eastAsia"/>
          <w:color w:val="000000"/>
          <w:sz w:val="24"/>
          <w:szCs w:val="24"/>
          <w:shd w:val="clear" w:color="auto" w:fill="FFFFFF"/>
        </w:rPr>
        <w:t>岐阜県産業経済振興センター、</w:t>
      </w:r>
      <w:hyperlink r:id="rId4" w:history="1">
        <w:r w:rsidRPr="009C313C">
          <w:rPr>
            <w:rStyle w:val="Kpr"/>
          </w:rPr>
          <w:t>https://www.gpc-gifu.or.jp/chousa/infomag/gifu/99/miyasaka.html</w:t>
        </w:r>
        <w:r w:rsidRPr="009C313C">
          <w:rPr>
            <w:rStyle w:val="Kpr"/>
          </w:rPr>
          <w:t xml:space="preserve">　アクセス：</w:t>
        </w:r>
        <w:r w:rsidRPr="009C313C">
          <w:rPr>
            <w:rStyle w:val="Kpr"/>
          </w:rPr>
          <w:t>2019</w:t>
        </w:r>
      </w:hyperlink>
      <w:r>
        <w:rPr>
          <w:rFonts w:hint="eastAsia"/>
        </w:rPr>
        <w:t>年</w:t>
      </w:r>
      <w:r>
        <w:rPr>
          <w:rFonts w:hint="eastAsia"/>
        </w:rPr>
        <w:t>10</w:t>
      </w:r>
      <w:r>
        <w:rPr>
          <w:rFonts w:hint="eastAsia"/>
        </w:rPr>
        <w:t>月</w:t>
      </w:r>
      <w:r>
        <w:rPr>
          <w:rFonts w:hint="eastAsia"/>
        </w:rPr>
        <w:t>3</w:t>
      </w:r>
      <w:r>
        <w:rPr>
          <w:rFonts w:hint="eastAsia"/>
        </w:rPr>
        <w:t>日</w:t>
      </w:r>
      <w:r>
        <w:rPr>
          <w:rFonts w:ascii="MS Mincho" w:eastAsia="MS Mincho" w:hAnsi="MS Mincho" w:hint="eastAsia"/>
          <w:color w:val="000000"/>
          <w:sz w:val="24"/>
          <w:szCs w:val="24"/>
          <w:shd w:val="clear" w:color="auto" w:fill="FFFFFF"/>
        </w:rPr>
        <w:t>）</w:t>
      </w:r>
    </w:p>
    <w:sectPr w:rsidR="003333C0" w:rsidRPr="009F0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60"/>
    <w:rsid w:val="003333C0"/>
    <w:rsid w:val="00357F19"/>
    <w:rsid w:val="004A7AFB"/>
    <w:rsid w:val="009F0A60"/>
    <w:rsid w:val="00EA72F9"/>
    <w:rsid w:val="00EB12F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DA48"/>
  <w15:chartTrackingRefBased/>
  <w15:docId w15:val="{9C40B410-1EB5-4134-AFCC-A2EE6BC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33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pc-gifu.or.jp/chousa/infomag/gifu/99/miyasaka.html&#12288;&#12450;&#12463;&#12475;&#12473;&#65306;2019"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1739</Characters>
  <Application>Microsoft Macintosh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Microsoft Office Kullanıcısı</cp:lastModifiedBy>
  <cp:revision>2</cp:revision>
  <dcterms:created xsi:type="dcterms:W3CDTF">2020-05-09T11:10:00Z</dcterms:created>
  <dcterms:modified xsi:type="dcterms:W3CDTF">2020-05-09T11:10:00Z</dcterms:modified>
</cp:coreProperties>
</file>