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6C" w:rsidRPr="00F90C79" w:rsidRDefault="00374043" w:rsidP="00AE167A">
      <w:pPr>
        <w:jc w:val="both"/>
        <w:rPr>
          <w:rFonts w:ascii="Times New Roman" w:hAnsi="Times New Roman" w:cs="Times New Roman"/>
          <w:b/>
          <w:color w:val="984806" w:themeColor="accent6" w:themeShade="80"/>
          <w:sz w:val="24"/>
          <w:szCs w:val="24"/>
        </w:rPr>
      </w:pPr>
      <w:bookmarkStart w:id="0" w:name="_GoBack"/>
      <w:bookmarkEnd w:id="0"/>
      <w:r w:rsidRPr="00F90C79">
        <w:rPr>
          <w:rFonts w:ascii="Times New Roman" w:hAnsi="Times New Roman" w:cs="Times New Roman"/>
          <w:b/>
          <w:color w:val="984806" w:themeColor="accent6" w:themeShade="80"/>
          <w:sz w:val="24"/>
          <w:szCs w:val="24"/>
        </w:rPr>
        <w:t>ÜSTVERİ</w:t>
      </w:r>
      <w:r w:rsidR="000333FD" w:rsidRPr="00F90C79">
        <w:rPr>
          <w:rFonts w:ascii="Times New Roman" w:hAnsi="Times New Roman" w:cs="Times New Roman"/>
          <w:b/>
          <w:color w:val="984806" w:themeColor="accent6" w:themeShade="80"/>
          <w:sz w:val="24"/>
          <w:szCs w:val="24"/>
        </w:rPr>
        <w:t xml:space="preserve"> DERS NOTLARI</w:t>
      </w:r>
    </w:p>
    <w:p w:rsidR="00417525" w:rsidRPr="00F90C79" w:rsidRDefault="00DE0EF7" w:rsidP="00AE167A">
      <w:pPr>
        <w:jc w:val="both"/>
        <w:rPr>
          <w:rFonts w:ascii="Times New Roman" w:hAnsi="Times New Roman" w:cs="Times New Roman"/>
          <w:b/>
          <w:color w:val="984806" w:themeColor="accent6" w:themeShade="80"/>
          <w:sz w:val="24"/>
          <w:szCs w:val="24"/>
        </w:rPr>
      </w:pPr>
      <w:r>
        <w:rPr>
          <w:rFonts w:ascii="Times New Roman" w:hAnsi="Times New Roman" w:cs="Times New Roman"/>
          <w:b/>
          <w:color w:val="984806" w:themeColor="accent6" w:themeShade="80"/>
          <w:sz w:val="24"/>
          <w:szCs w:val="24"/>
        </w:rPr>
        <w:t xml:space="preserve">KAVRAMSAL </w:t>
      </w:r>
      <w:r w:rsidR="00E53153" w:rsidRPr="00F90C79">
        <w:rPr>
          <w:rFonts w:ascii="Times New Roman" w:hAnsi="Times New Roman" w:cs="Times New Roman"/>
          <w:b/>
          <w:color w:val="984806" w:themeColor="accent6" w:themeShade="80"/>
          <w:sz w:val="24"/>
          <w:szCs w:val="24"/>
        </w:rPr>
        <w:t>GİRİŞ</w:t>
      </w:r>
    </w:p>
    <w:p w:rsidR="00341965" w:rsidRDefault="00E93EC4" w:rsidP="00AE167A">
      <w:pPr>
        <w:pStyle w:val="NormalWeb"/>
        <w:spacing w:line="360" w:lineRule="auto"/>
        <w:jc w:val="both"/>
      </w:pPr>
      <w:r>
        <w:t>M</w:t>
      </w:r>
      <w:r w:rsidR="00417525">
        <w:t>eta ve data s</w:t>
      </w:r>
      <w:r>
        <w:t>özcüklerinden oluşan bu terim Yunancadan İngilizceye geçmiştir. İngilizce etimoloji</w:t>
      </w:r>
      <w:r w:rsidR="00592E34">
        <w:t xml:space="preserve">k </w:t>
      </w:r>
      <w:r w:rsidR="002F6442">
        <w:t>sözlüğünde</w:t>
      </w:r>
      <w:r w:rsidR="00417525">
        <w:t xml:space="preserve"> </w:t>
      </w:r>
      <w:r w:rsidR="000D3B3F">
        <w:t>‘</w:t>
      </w:r>
      <w:r w:rsidR="00417525">
        <w:t>meta</w:t>
      </w:r>
      <w:r w:rsidR="00BE4551">
        <w:t>(met)</w:t>
      </w:r>
      <w:r w:rsidR="000D3B3F">
        <w:t>’ ön eki</w:t>
      </w:r>
      <w:r w:rsidR="00417525">
        <w:t xml:space="preserve"> </w:t>
      </w:r>
      <w:r w:rsidR="00592E34">
        <w:t>sonra arka değişim üst öte</w:t>
      </w:r>
      <w:r w:rsidR="002F7E23">
        <w:t xml:space="preserve">, iz </w:t>
      </w:r>
      <w:r w:rsidR="00592E34">
        <w:t xml:space="preserve">gibi </w:t>
      </w:r>
      <w:r w:rsidR="002F6442">
        <w:t xml:space="preserve">sözcüklere karşılık gelmektedir. Modern </w:t>
      </w:r>
      <w:r w:rsidR="002F7E23">
        <w:t>İngilizcede</w:t>
      </w:r>
      <w:r w:rsidR="005465E4">
        <w:t xml:space="preserve"> meta sözcüğü,</w:t>
      </w:r>
      <w:r w:rsidR="002637A1">
        <w:t xml:space="preserve"> bir ‘şey’ için</w:t>
      </w:r>
      <w:r w:rsidR="002F7E23">
        <w:t xml:space="preserve"> </w:t>
      </w:r>
      <w:r w:rsidR="002637A1">
        <w:t>“kendisi olmayan ama hakkında” anlamına gelmektedir.</w:t>
      </w:r>
      <w:r w:rsidR="002637A1" w:rsidRPr="002637A1">
        <w:t xml:space="preserve"> </w:t>
      </w:r>
      <w:r w:rsidR="00BF729E">
        <w:t xml:space="preserve">Bu nedenle iletişim, enformasyon ve </w:t>
      </w:r>
      <w:r w:rsidR="002637A1">
        <w:t>bilişim</w:t>
      </w:r>
      <w:r w:rsidR="00BF729E">
        <w:t xml:space="preserve"> teknolojileri</w:t>
      </w:r>
      <w:r w:rsidR="002637A1">
        <w:t xml:space="preserve"> </w:t>
      </w:r>
      <w:r w:rsidR="00BF729E">
        <w:t>alanında</w:t>
      </w:r>
      <w:r w:rsidR="002637A1">
        <w:t xml:space="preserve"> </w:t>
      </w:r>
      <w:r w:rsidR="005465E4">
        <w:t xml:space="preserve">metadata </w:t>
      </w:r>
      <w:r w:rsidR="002637A1">
        <w:t xml:space="preserve">“veri hakkında veri” </w:t>
      </w:r>
      <w:r w:rsidR="005465E4">
        <w:t>olarak tanımlanmaktadır. Biraz daha açıklayıcı bir tanımla, metadata, özellikle World Wide Web ortamında bilgilerin belirli bir form uyarınca tanımlanmasını ifade etmektedir. Bu form, nitelenen bir veri ya da bilginin bütününü</w:t>
      </w:r>
      <w:r w:rsidR="006A2D04">
        <w:t>n</w:t>
      </w:r>
      <w:r w:rsidR="005465E4">
        <w:t xml:space="preserve"> standart bir programlama dili kullanarak yazıl</w:t>
      </w:r>
      <w:r w:rsidR="00EB1988">
        <w:t>ması ile oluşur.</w:t>
      </w:r>
      <w:r w:rsidR="00925868">
        <w:t xml:space="preserve"> Bugün metadata,metaveri, üstveri gibi terimlerle ifade edilen terimin karşılığı, ilk defa 1997 yılında Tim Berners tarafından sayısal formda oluşan ya da bu forma  dönüştürülen “Web kaynakları ve diğer tür veriler hakkında makinece anlaşılabilir bilgi” olarak tanımlanmıştır</w:t>
      </w:r>
      <w:r w:rsidR="00925868">
        <w:rPr>
          <w:rStyle w:val="DipnotBavurusu"/>
        </w:rPr>
        <w:footnoteReference w:id="1"/>
      </w:r>
      <w:r w:rsidR="00341965">
        <w:t>. NISO tarafından 2004 yılında verilen bir tanımlamada bilgi nesnelerinin erişimi, kullanımı veya yönetimi için tanımlayan, açıklayan ve yer gösteren yapılandırılmış bilgi olarak söz edilmektedir</w:t>
      </w:r>
      <w:r w:rsidR="00341965">
        <w:rPr>
          <w:rStyle w:val="DipnotBavurusu"/>
        </w:rPr>
        <w:footnoteReference w:id="2"/>
      </w:r>
    </w:p>
    <w:p w:rsidR="00341965" w:rsidRDefault="00341965" w:rsidP="00AE167A">
      <w:pPr>
        <w:pStyle w:val="NormalWeb"/>
        <w:spacing w:line="360" w:lineRule="auto"/>
        <w:jc w:val="both"/>
      </w:pPr>
    </w:p>
    <w:p w:rsidR="00341965" w:rsidRDefault="00341965" w:rsidP="00AE167A">
      <w:pPr>
        <w:pStyle w:val="NormalWeb"/>
        <w:spacing w:line="360" w:lineRule="auto"/>
        <w:jc w:val="both"/>
      </w:pPr>
    </w:p>
    <w:p w:rsidR="00341965" w:rsidRDefault="00341965" w:rsidP="00AE167A">
      <w:pPr>
        <w:pStyle w:val="NormalWeb"/>
        <w:spacing w:line="360" w:lineRule="auto"/>
        <w:jc w:val="both"/>
      </w:pPr>
    </w:p>
    <w:p w:rsidR="00341965" w:rsidRDefault="00341965" w:rsidP="00AE167A">
      <w:pPr>
        <w:pStyle w:val="NormalWeb"/>
        <w:spacing w:line="360" w:lineRule="auto"/>
        <w:jc w:val="both"/>
      </w:pPr>
    </w:p>
    <w:p w:rsidR="00341965" w:rsidRDefault="00341965" w:rsidP="00AE167A">
      <w:pPr>
        <w:pStyle w:val="NormalWeb"/>
        <w:spacing w:line="360" w:lineRule="auto"/>
        <w:jc w:val="both"/>
      </w:pPr>
    </w:p>
    <w:p w:rsidR="00950007" w:rsidRDefault="008A08B9" w:rsidP="00AE167A">
      <w:pPr>
        <w:pStyle w:val="NormalWeb"/>
        <w:spacing w:line="360" w:lineRule="auto"/>
        <w:jc w:val="both"/>
      </w:pPr>
      <w:r>
        <w:t xml:space="preserve">W3C (World Wide Web Konsorsiyumu) </w:t>
      </w:r>
      <w:r w:rsidR="006A2D04">
        <w:t>’da</w:t>
      </w:r>
      <w:r w:rsidR="00E53153">
        <w:t xml:space="preserve"> alınan kararlar doğrultusunda web kaynaklarının niteliksel olarak değerlendirilebilmesi için yazılım ve donanımdan bağımsız olarak paylaşılabilmesini sağlamaya yönelik temel bir tasarıma ihtiyaç duyuldu. Bu model , RDF (Resoruce Description Framework/Kaynak Tanımlama Çatısı) dijital bilgilerin bilgisayar diliyle yazılıp paylaşılmasına hizmet edebilecekti.  </w:t>
      </w:r>
      <w:r w:rsidR="00EB1988">
        <w:t xml:space="preserve">RDF </w:t>
      </w:r>
      <w:r w:rsidR="00E53153">
        <w:t xml:space="preserve">, </w:t>
      </w:r>
      <w:r w:rsidR="00331454">
        <w:t xml:space="preserve"> </w:t>
      </w:r>
      <w:r>
        <w:t>anlamlı veri setlerini ve aralarındaki il</w:t>
      </w:r>
      <w:r w:rsidR="00E53153">
        <w:t>i</w:t>
      </w:r>
      <w:r>
        <w:t xml:space="preserve">şkiyi sıralı olarak temsil edecek </w:t>
      </w:r>
      <w:r w:rsidR="00E53153">
        <w:t xml:space="preserve">bir yapı </w:t>
      </w:r>
      <w:r>
        <w:t>oluşturur. Web ortamında bu anlamlı veri/bilgi</w:t>
      </w:r>
      <w:r w:rsidR="00E53153">
        <w:t xml:space="preserve"> içeriklerinin tarayıcılarda görüntülenmesi, arama motorlarında erişilebilmesi, diğer web hizmetlerinin gerçekleştirilebilmesi ve farklı sistemler arasında uyumla paylaşılması için HTML, XML, XHTML  standart dillerinin kullanılabildiği protokol ve standartlar geliştirildi. </w:t>
      </w:r>
      <w:r w:rsidR="00DC276C">
        <w:t>İşte üstveri şablonları (metadata schemas) temsil ettiği veri/b</w:t>
      </w:r>
      <w:r w:rsidR="00406EDE">
        <w:t>i</w:t>
      </w:r>
      <w:r w:rsidR="00DC276C">
        <w:t xml:space="preserve">lgi nesnesinin içeriğine en uygun ve güvenilir kaynak tanımlayıcı standartları barındırırlar. </w:t>
      </w:r>
      <w:r w:rsidR="001035B4">
        <w:t>Bu süreç, internette yalın halde dolaşan verinin bilgiye dönüştürülmesine hizmet eden semant</w:t>
      </w:r>
      <w:r w:rsidR="006A2D04">
        <w:t>ik web açılımının ürünlerini ortaya koymuştur. Böylece v</w:t>
      </w:r>
      <w:r w:rsidR="00950007" w:rsidRPr="00903B38">
        <w:t>eri</w:t>
      </w:r>
      <w:r w:rsidR="00950007">
        <w:t>/bilgi nesnelerinin</w:t>
      </w:r>
      <w:r w:rsidR="00950007" w:rsidRPr="00903B38">
        <w:t xml:space="preserve"> tanımlanmas</w:t>
      </w:r>
      <w:r w:rsidR="00950007">
        <w:t>ı, sadece erişim ve sahiplik politikalarının uygulanmasının ötesinde anlam bütünlüğü ve ilişkisi taşıyan tüm web içeriğinin biraraya getirilmesi için gerekli araçların uygulama alanını da oluşturur (</w:t>
      </w:r>
      <w:r w:rsidR="00950007" w:rsidRPr="006A2D04">
        <w:t>şekil</w:t>
      </w:r>
      <w:r w:rsidR="006A2D04" w:rsidRPr="006A2D04">
        <w:t xml:space="preserve"> </w:t>
      </w:r>
      <w:r w:rsidR="00950007" w:rsidRPr="006A2D04">
        <w:t>1</w:t>
      </w:r>
      <w:r w:rsidR="006A2D04">
        <w:t xml:space="preserve">). </w:t>
      </w:r>
      <w:r w:rsidR="00950007">
        <w:t>Tarihsel  olarak üstveri, web kaynakları için n</w:t>
      </w:r>
      <w:r w:rsidR="00950007" w:rsidRPr="00903B38">
        <w:t>i</w:t>
      </w:r>
      <w:r w:rsidR="00950007">
        <w:t>t</w:t>
      </w:r>
      <w:r w:rsidR="00950007" w:rsidRPr="00903B38">
        <w:t xml:space="preserve">el açıdan bir ölçüm ya da değerlendirme yapma imkanı </w:t>
      </w:r>
      <w:r w:rsidR="00950007">
        <w:t>da sağlar</w:t>
      </w:r>
      <w:r w:rsidR="006A2D04">
        <w:t>.</w:t>
      </w:r>
    </w:p>
    <w:p w:rsidR="00E30AE5" w:rsidRPr="00965C34" w:rsidRDefault="00E30AE5" w:rsidP="00AE167A">
      <w:pPr>
        <w:pStyle w:val="NormalWeb"/>
        <w:spacing w:line="360" w:lineRule="auto"/>
        <w:jc w:val="both"/>
      </w:pPr>
      <w:r>
        <w:t xml:space="preserve">Bilgiyi oluşturan </w:t>
      </w:r>
      <w:r w:rsidRPr="00965C34">
        <w:t>veri setleri bir araya gelerek bilgiyi oluşturur. Bilgiyi tanımlayan her bir öge web evreninde bağlantılarla (link) ana kaynağın keşfedilmesini sağlar:</w:t>
      </w:r>
    </w:p>
    <w:p w:rsidR="00E30AE5" w:rsidRPr="00965C34" w:rsidRDefault="006A2D04" w:rsidP="00AE167A">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Veri (</w:t>
      </w:r>
      <w:r w:rsidR="00E30AE5" w:rsidRPr="00965C34">
        <w:rPr>
          <w:rFonts w:ascii="Times New Roman" w:hAnsi="Times New Roman" w:cs="Times New Roman"/>
          <w:sz w:val="24"/>
          <w:szCs w:val="24"/>
        </w:rPr>
        <w:t>Data</w:t>
      </w:r>
      <w:r>
        <w:rPr>
          <w:rFonts w:ascii="Times New Roman" w:hAnsi="Times New Roman" w:cs="Times New Roman"/>
          <w:sz w:val="24"/>
          <w:szCs w:val="24"/>
        </w:rPr>
        <w:t>)</w:t>
      </w:r>
      <w:r w:rsidR="00E30AE5" w:rsidRPr="00965C34">
        <w:rPr>
          <w:rFonts w:ascii="Times New Roman" w:hAnsi="Times New Roman" w:cs="Times New Roman"/>
          <w:sz w:val="24"/>
          <w:szCs w:val="24"/>
        </w:rPr>
        <w:t xml:space="preserve"> </w:t>
      </w:r>
    </w:p>
    <w:p w:rsidR="00E30AE5" w:rsidRPr="00965C34" w:rsidRDefault="006A2D04" w:rsidP="00AE167A">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Malumat/enformasyon (</w:t>
      </w:r>
      <w:r w:rsidR="00E30AE5" w:rsidRPr="00965C34">
        <w:rPr>
          <w:rFonts w:ascii="Times New Roman" w:hAnsi="Times New Roman" w:cs="Times New Roman"/>
          <w:sz w:val="24"/>
          <w:szCs w:val="24"/>
        </w:rPr>
        <w:t>Information</w:t>
      </w:r>
      <w:r>
        <w:rPr>
          <w:rFonts w:ascii="Times New Roman" w:hAnsi="Times New Roman" w:cs="Times New Roman"/>
          <w:sz w:val="24"/>
          <w:szCs w:val="24"/>
        </w:rPr>
        <w:t>)</w:t>
      </w:r>
      <w:r w:rsidR="00E30AE5" w:rsidRPr="00965C34">
        <w:rPr>
          <w:rFonts w:ascii="Times New Roman" w:hAnsi="Times New Roman" w:cs="Times New Roman"/>
          <w:sz w:val="24"/>
          <w:szCs w:val="24"/>
        </w:rPr>
        <w:t xml:space="preserve"> </w:t>
      </w:r>
    </w:p>
    <w:p w:rsidR="00E30AE5" w:rsidRPr="00965C34" w:rsidRDefault="006A2D04" w:rsidP="00AE167A">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Bilgi(</w:t>
      </w:r>
      <w:r w:rsidR="00E30AE5" w:rsidRPr="00965C34">
        <w:rPr>
          <w:rFonts w:ascii="Times New Roman" w:hAnsi="Times New Roman" w:cs="Times New Roman"/>
          <w:sz w:val="24"/>
          <w:szCs w:val="24"/>
        </w:rPr>
        <w:t>Knowledge</w:t>
      </w:r>
      <w:r>
        <w:rPr>
          <w:rFonts w:ascii="Times New Roman" w:hAnsi="Times New Roman" w:cs="Times New Roman"/>
          <w:sz w:val="24"/>
          <w:szCs w:val="24"/>
        </w:rPr>
        <w:t>)</w:t>
      </w:r>
      <w:r w:rsidR="00E30AE5" w:rsidRPr="00965C34">
        <w:rPr>
          <w:rFonts w:ascii="Times New Roman" w:hAnsi="Times New Roman" w:cs="Times New Roman"/>
          <w:sz w:val="24"/>
          <w:szCs w:val="24"/>
        </w:rPr>
        <w:t xml:space="preserve">  kavramları bilgi ontolojisinin nesneleridir.</w:t>
      </w:r>
    </w:p>
    <w:p w:rsidR="00DE0EF7" w:rsidRPr="00DE0EF7" w:rsidRDefault="00DE0EF7" w:rsidP="00AE167A">
      <w:pPr>
        <w:pStyle w:val="NormalWeb"/>
        <w:spacing w:line="360" w:lineRule="auto"/>
        <w:jc w:val="both"/>
        <w:rPr>
          <w:b/>
          <w:color w:val="984806" w:themeColor="accent6" w:themeShade="80"/>
        </w:rPr>
      </w:pPr>
      <w:r w:rsidRPr="00DE0EF7">
        <w:rPr>
          <w:b/>
          <w:color w:val="984806" w:themeColor="accent6" w:themeShade="80"/>
        </w:rPr>
        <w:t>Üstverinin Özellikleri</w:t>
      </w:r>
    </w:p>
    <w:p w:rsidR="00E30AE5" w:rsidRDefault="00E30AE5" w:rsidP="00AE167A">
      <w:pPr>
        <w:pStyle w:val="NormalWeb"/>
        <w:spacing w:line="360" w:lineRule="auto"/>
        <w:jc w:val="both"/>
      </w:pPr>
      <w:r w:rsidRPr="00903B38">
        <w:t>Webdeki bilgilere erişim için bir araçtır.</w:t>
      </w:r>
      <w:r w:rsidR="00093828">
        <w:t xml:space="preserve"> Üstveri ile </w:t>
      </w:r>
      <w:r w:rsidR="00A30576">
        <w:t xml:space="preserve">internetteki </w:t>
      </w:r>
      <w:r>
        <w:t xml:space="preserve">elektronik veri </w:t>
      </w:r>
      <w:r w:rsidR="00093828">
        <w:t xml:space="preserve">farklı adreslerdeki </w:t>
      </w:r>
      <w:r>
        <w:t xml:space="preserve">indeksler ile </w:t>
      </w:r>
      <w:r w:rsidR="00093828">
        <w:t xml:space="preserve">farklı amaçlı </w:t>
      </w:r>
      <w:r>
        <w:t>veri</w:t>
      </w:r>
      <w:r w:rsidR="0017394B">
        <w:t xml:space="preserve"> </w:t>
      </w:r>
      <w:r>
        <w:t>tabanların</w:t>
      </w:r>
      <w:r w:rsidR="00BA3CCA">
        <w:t xml:space="preserve">da yer alan bilgi nesnelerini </w:t>
      </w:r>
      <w:r w:rsidR="00A30576">
        <w:t>aynı sorgu noktasında, tek bir sorgulama ile kullanıcıya ulaştırmak mümkün olabiliyor</w:t>
      </w:r>
      <w:r w:rsidR="00BA3CCA">
        <w:t xml:space="preserve">. </w:t>
      </w:r>
      <w:r w:rsidR="00093828">
        <w:t>Örneğin a</w:t>
      </w:r>
      <w:r w:rsidR="00BA3CCA">
        <w:t xml:space="preserve">ynı kaynağa özgün amaçlı bir web sitesinden ya da bir </w:t>
      </w:r>
      <w:r>
        <w:t xml:space="preserve"> kütüphane kataloğun</w:t>
      </w:r>
      <w:r w:rsidR="00BA3CCA">
        <w:t xml:space="preserve">dan </w:t>
      </w:r>
      <w:r>
        <w:t xml:space="preserve">da </w:t>
      </w:r>
      <w:r w:rsidR="00BA3CCA">
        <w:t xml:space="preserve">sorgulama </w:t>
      </w:r>
      <w:r w:rsidR="00645008">
        <w:t>ile</w:t>
      </w:r>
      <w:r w:rsidR="00BA3CCA">
        <w:t xml:space="preserve"> </w:t>
      </w:r>
      <w:r w:rsidR="00BA3CCA">
        <w:lastRenderedPageBreak/>
        <w:t>erişme</w:t>
      </w:r>
      <w:r>
        <w:t xml:space="preserve"> imkanına sahip oluyoruz. Çok daha esnek bir tanımlama alanı </w:t>
      </w:r>
      <w:r w:rsidR="00DE0EF7">
        <w:t>oluşturmaya yardımcı oluyor</w:t>
      </w:r>
      <w:r>
        <w:t xml:space="preserve">. </w:t>
      </w:r>
      <w:r w:rsidR="00645008">
        <w:t xml:space="preserve">AAKK2 standardına </w:t>
      </w:r>
      <w:r w:rsidR="00AE167A">
        <w:t xml:space="preserve">göre geliştirilen </w:t>
      </w:r>
      <w:r w:rsidR="00645008">
        <w:t xml:space="preserve"> </w:t>
      </w:r>
      <w:r w:rsidR="00AE167A">
        <w:t xml:space="preserve">niteleme alanlarının </w:t>
      </w:r>
      <w:r w:rsidR="00645008">
        <w:t>MARC 21 formatın</w:t>
      </w:r>
      <w:r w:rsidR="00AE167A">
        <w:t>da oluşturulduğu b</w:t>
      </w:r>
      <w:r>
        <w:t>ir kütüphane kataloğu da üstveri olarak tanımlanabiliyor. Üstveri daha farklı ve çeşitli şablonlar yaratıyor. Çok değişken</w:t>
      </w:r>
      <w:r w:rsidR="00DE0EF7">
        <w:t xml:space="preserve">( </w:t>
      </w:r>
      <w:r w:rsidR="00046AA1">
        <w:t>ihtiyaca</w:t>
      </w:r>
      <w:r w:rsidR="00DE0EF7">
        <w:t xml:space="preserve"> göre değiştirilebilir yani dinamik)</w:t>
      </w:r>
      <w:r>
        <w:t xml:space="preserve"> bir yapıya</w:t>
      </w:r>
      <w:r w:rsidR="00DE0EF7">
        <w:t>.</w:t>
      </w:r>
      <w:r>
        <w:t xml:space="preserve"> ‘içeriğe’sahip. Birbirleriyle çok yakın bilgi öğelerini, verileri tanımlamaya çalışır. Üstveride her şeyi tanımlayabiliyoruz. Nerede, kim için, hangi zaman dilimi için tanımlama yaptığımız verilebiliyor. Bir şablon oluşturmaya çalışılıyor ve bu şablon belirtilen özelliklere erişim için tanımlamalar içeriyor. Kütüphane bilgi kaynağına erişimi</w:t>
      </w:r>
      <w:r w:rsidR="00645008">
        <w:t>ni</w:t>
      </w:r>
      <w:r>
        <w:t xml:space="preserve"> mümkün kılarken üstveri kaynağın içindeki veriyi</w:t>
      </w:r>
      <w:r w:rsidR="0017394B">
        <w:t>,</w:t>
      </w:r>
      <w:r>
        <w:t xml:space="preserve"> bilgiyi </w:t>
      </w:r>
      <w:r w:rsidR="00645008">
        <w:t xml:space="preserve">de </w:t>
      </w:r>
      <w:r>
        <w:t xml:space="preserve">tanımlıyor. Daha çok içerikle </w:t>
      </w:r>
      <w:r w:rsidR="0017394B">
        <w:t>ilişkili</w:t>
      </w:r>
      <w:r>
        <w:t xml:space="preserve"> olduğu için içeriği tanımlamak için standartlar geliştirmeye çalışıyor. Ya içerikle ilgili ya da bilginin kendisiyle il</w:t>
      </w:r>
      <w:r w:rsidR="0017394B">
        <w:t xml:space="preserve">gileniyor. Her </w:t>
      </w:r>
      <w:r w:rsidR="00645008">
        <w:t>“</w:t>
      </w:r>
      <w:r w:rsidR="0017394B">
        <w:t>şey</w:t>
      </w:r>
      <w:r w:rsidR="00645008">
        <w:t>”</w:t>
      </w:r>
      <w:r w:rsidR="0017394B">
        <w:t>in üstverisini</w:t>
      </w:r>
      <w:r>
        <w:t xml:space="preserve"> tanımlama imkanı veriyor.</w:t>
      </w:r>
    </w:p>
    <w:p w:rsidR="001035B4" w:rsidRDefault="001035B4" w:rsidP="00AE167A">
      <w:pPr>
        <w:pStyle w:val="NormalWeb"/>
        <w:spacing w:line="240" w:lineRule="atLeast"/>
        <w:jc w:val="both"/>
      </w:pPr>
    </w:p>
    <w:p w:rsidR="001035B4" w:rsidRDefault="004454AC" w:rsidP="00AE167A">
      <w:pPr>
        <w:pStyle w:val="NormalWeb"/>
        <w:spacing w:line="240" w:lineRule="atLeast"/>
        <w:jc w:val="both"/>
      </w:pPr>
      <w:r>
        <w:rPr>
          <w:noProof/>
        </w:rPr>
        <w:pict>
          <v:shapetype id="_x0000_t202" coordsize="21600,21600" o:spt="202" path="m,l,21600r21600,l21600,xe">
            <v:stroke joinstyle="miter"/>
            <v:path gradientshapeok="t" o:connecttype="rect"/>
          </v:shapetype>
          <v:shape id="Metin Kutusu 15" o:spid="_x0000_s1026" type="#_x0000_t202" style="position:absolute;left:0;text-align:left;margin-left:14.15pt;margin-top:144.7pt;width:150.5pt;height:69.55pt;rotation:-7567895fd;flip:y;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" filled="f" stroked="f">
            <v:textbox>
              <w:txbxContent>
                <w:p w:rsidR="005375A5" w:rsidRPr="00325E84" w:rsidRDefault="005375A5" w:rsidP="005375A5">
                  <w:pPr>
                    <w:rPr>
                      <w:rFonts w:ascii="Times New Roman" w:eastAsia="Times New Roman" w:hAnsi="Times New Roman" w:cs="Times New Roman"/>
                      <w:noProof/>
                      <w:color w:val="4F81BD" w:themeColor="accent1"/>
                      <w:sz w:val="36"/>
                      <w:szCs w:val="36"/>
                    </w:rPr>
                  </w:pPr>
                  <w:r w:rsidRPr="00325E84">
                    <w:rPr>
                      <w:noProof/>
                      <w:sz w:val="36"/>
                      <w:szCs w:val="36"/>
                    </w:rPr>
                    <w:t xml:space="preserve">Üstveri  </w:t>
                  </w:r>
                  <w:r w:rsidR="00760E78" w:rsidRPr="00325E84">
                    <w:rPr>
                      <w:noProof/>
                      <w:sz w:val="36"/>
                      <w:szCs w:val="36"/>
                    </w:rPr>
                    <w:t>ögeleri</w:t>
                  </w:r>
                  <w:r w:rsidR="00760E78" w:rsidRPr="00325E84">
                    <w:rPr>
                      <w:noProof/>
                      <w:color w:val="4F81BD" w:themeColor="accent1"/>
                      <w:sz w:val="36"/>
                      <w:szCs w:val="36"/>
                    </w:rPr>
                    <w:t>i</w:t>
                  </w:r>
                </w:p>
              </w:txbxContent>
            </v:textbox>
          </v:shape>
        </w:pict>
      </w:r>
      <w:r>
        <w:rPr>
          <w:noProof/>
        </w:rPr>
        <w:pict>
          <v:shape id="Metin Kutusu 14" o:spid="_x0000_s1027" type="#_x0000_t202" style="position:absolute;left:0;text-align:left;margin-left:116.65pt;margin-top:196.9pt;width:68.25pt;height:18.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" filled="f" stroked="f">
            <v:textbox>
              <w:txbxContent>
                <w:p w:rsidR="005375A5" w:rsidRPr="005375A5" w:rsidRDefault="005375A5" w:rsidP="005375A5">
                  <w:pPr>
                    <w:rPr>
                      <w:rFonts w:ascii="Times New Roman" w:eastAsia="Times New Roman" w:hAnsi="Times New Roman" w:cs="Times New Roman"/>
                    </w:rPr>
                  </w:pPr>
                  <w:r>
                    <w:rPr>
                      <w:rFonts w:ascii="Times New Roman" w:eastAsia="Times New Roman" w:hAnsi="Times New Roman" w:cs="Times New Roman"/>
                    </w:rPr>
                    <w:t xml:space="preserve">    XML</w:t>
                  </w:r>
                </w:p>
                <w:p w:rsidR="005375A5" w:rsidRDefault="005375A5"/>
              </w:txbxContent>
            </v:textbox>
          </v:shape>
        </w:pict>
      </w:r>
      <w:r>
        <w:rPr>
          <w:noProof/>
        </w:rPr>
        <w:pict>
          <v:line id="Düz Bağlayıcı 11" o:spid="_x0000_s1034" style="position:absolute;left:0;text-align:left;z-index:251665408;visibility:visible" from="190.9pt,215.65pt" to="190.9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" strokecolor="#4579b8 [3044]"/>
        </w:pict>
      </w:r>
      <w:r>
        <w:rPr>
          <w:noProof/>
        </w:rPr>
        <w:pict>
          <v:line id="Düz Bağlayıcı 10" o:spid="_x0000_s1033" style="position:absolute;left:0;text-align:left;flip:x;z-index:251664384;visibility:visible" from="106.9pt,215.65pt" to="116.65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" strokecolor="#4579b8 [3044]"/>
        </w:pict>
      </w:r>
      <w:r>
        <w:rPr>
          <w:noProof/>
        </w:rPr>
        <w:pict>
          <v:line id="Düz Bağlayıcı 9" o:spid="_x0000_s1032" style="position:absolute;left:0;text-align:left;z-index:251663360;visibility:visible" from="238.9pt,219.4pt" to="329.6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" strokecolor="#4579b8 [3044]"/>
        </w:pict>
      </w:r>
      <w:r>
        <w:rPr>
          <w:noProof/>
        </w:rPr>
        <w:pict>
          <v:line id="Düz Bağlayıcı 6" o:spid="_x0000_s1031" style="position:absolute;left:0;text-align:left;z-index:251662336;visibility:visible" from="116.65pt,215.65pt" to="190.9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" strokecolor="#4579b8 [3044]"/>
        </w:pict>
      </w:r>
      <w:r>
        <w:rPr>
          <w:noProof/>
        </w:rPr>
        <w:pict>
          <v:shape id="Metin Kutusu 4" o:spid="_x0000_s1028" type="#_x0000_t202" style="position:absolute;left:0;text-align:left;margin-left:172.15pt;margin-top:259.9pt;width:88.5pt;height:21.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" fillcolor="white [3201]" strokeweight=".5pt">
            <v:textbox>
              <w:txbxContent>
                <w:p w:rsidR="002541BF" w:rsidRPr="00093290" w:rsidRDefault="002541BF">
                  <w:pPr>
                    <w:rPr>
                      <w:b/>
                    </w:rPr>
                  </w:pPr>
                  <w:r w:rsidRPr="00093290">
                    <w:rPr>
                      <w:b/>
                    </w:rPr>
                    <w:t>SEMANTİK WEB</w:t>
                  </w:r>
                </w:p>
              </w:txbxContent>
            </v:textbox>
          </v:shape>
        </w:pict>
      </w:r>
      <w:r>
        <w:rPr>
          <w:noProof/>
        </w:rPr>
        <w:pict>
          <v:rect id="Dikdörtgen 3" o:spid="_x0000_s1030" style="position:absolute;left:0;text-align:left;margin-left:67.9pt;margin-top:260.65pt;width:294pt;height:15.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" fillcolor="#4f81bd [3204]" strokecolor="#243f60 [1604]" strokeweight="2pt"/>
        </w:pict>
      </w:r>
      <w:r w:rsidR="001035B4">
        <w:t>.</w:t>
      </w:r>
      <w:r w:rsidR="001035B4">
        <w:rPr>
          <w:noProof/>
        </w:rPr>
        <w:drawing>
          <wp:inline distT="0" distB="0" distL="0" distR="0" wp14:anchorId="0E3770B6" wp14:editId="7FEB9BE1">
            <wp:extent cx="5486400" cy="3314700"/>
            <wp:effectExtent l="0" t="0" r="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F7E23" w:rsidRPr="0017394B" w:rsidRDefault="0017394B" w:rsidP="00AE167A">
      <w:pPr>
        <w:spacing w:after="75" w:line="240" w:lineRule="auto"/>
        <w:jc w:val="both"/>
        <w:rPr>
          <w:rFonts w:ascii="Verdana" w:eastAsia="Times New Roman" w:hAnsi="Verdana" w:cs="Times New Roman"/>
          <w:b/>
          <w:color w:val="000000"/>
          <w:sz w:val="17"/>
          <w:szCs w:val="17"/>
          <w:lang w:eastAsia="tr-TR"/>
        </w:rPr>
      </w:pPr>
      <w:r>
        <w:rPr>
          <w:rFonts w:ascii="Verdana" w:eastAsia="Times New Roman" w:hAnsi="Verdana" w:cs="Times New Roman"/>
          <w:color w:val="000000"/>
          <w:sz w:val="17"/>
          <w:szCs w:val="17"/>
          <w:lang w:eastAsia="tr-TR"/>
        </w:rPr>
        <w:tab/>
      </w:r>
      <w:r>
        <w:rPr>
          <w:rFonts w:ascii="Verdana" w:eastAsia="Times New Roman" w:hAnsi="Verdana" w:cs="Times New Roman"/>
          <w:color w:val="000000"/>
          <w:sz w:val="17"/>
          <w:szCs w:val="17"/>
          <w:lang w:eastAsia="tr-TR"/>
        </w:rPr>
        <w:tab/>
      </w:r>
      <w:r w:rsidRPr="0017394B">
        <w:rPr>
          <w:rFonts w:ascii="Verdana" w:eastAsia="Times New Roman" w:hAnsi="Verdana" w:cs="Times New Roman"/>
          <w:b/>
          <w:color w:val="000000"/>
          <w:sz w:val="17"/>
          <w:szCs w:val="17"/>
          <w:lang w:eastAsia="tr-TR"/>
        </w:rPr>
        <w:t>ŞEKİL 1.</w:t>
      </w:r>
    </w:p>
    <w:p w:rsidR="001708DC" w:rsidRDefault="001708DC" w:rsidP="00AE16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Daha sonra ayrıntılı olarak ele alacağımız kurumsal </w:t>
      </w:r>
      <w:r w:rsidR="00374043">
        <w:rPr>
          <w:rFonts w:ascii="Times New Roman" w:hAnsi="Times New Roman" w:cs="Times New Roman"/>
          <w:sz w:val="24"/>
          <w:szCs w:val="24"/>
        </w:rPr>
        <w:t>üstveri</w:t>
      </w:r>
      <w:r w:rsidR="00BA3CCA">
        <w:rPr>
          <w:rFonts w:ascii="Times New Roman" w:hAnsi="Times New Roman" w:cs="Times New Roman"/>
          <w:sz w:val="24"/>
          <w:szCs w:val="24"/>
        </w:rPr>
        <w:t xml:space="preserve"> için ise kurum ve kurumlara ilişkin </w:t>
      </w:r>
      <w:r>
        <w:rPr>
          <w:rFonts w:ascii="Times New Roman" w:hAnsi="Times New Roman" w:cs="Times New Roman"/>
          <w:sz w:val="24"/>
          <w:szCs w:val="24"/>
        </w:rPr>
        <w:t>bilgi ve belge kavramları içeriğe dahil oluyor.</w:t>
      </w:r>
    </w:p>
    <w:p w:rsidR="000333FD" w:rsidRPr="00903B38" w:rsidRDefault="000333FD" w:rsidP="00AE167A">
      <w:pPr>
        <w:spacing w:line="360" w:lineRule="auto"/>
        <w:ind w:firstLine="709"/>
        <w:jc w:val="both"/>
        <w:rPr>
          <w:rFonts w:ascii="Times New Roman" w:hAnsi="Times New Roman" w:cs="Times New Roman"/>
          <w:sz w:val="24"/>
          <w:szCs w:val="24"/>
        </w:rPr>
      </w:pPr>
    </w:p>
    <w:p w:rsidR="0070109C" w:rsidRDefault="0070109C" w:rsidP="00AE167A">
      <w:pPr>
        <w:spacing w:line="360" w:lineRule="auto"/>
        <w:jc w:val="both"/>
        <w:rPr>
          <w:rFonts w:ascii="Times New Roman" w:hAnsi="Times New Roman" w:cs="Times New Roman"/>
          <w:sz w:val="24"/>
          <w:szCs w:val="24"/>
        </w:rPr>
      </w:pPr>
      <w:r w:rsidRPr="0070109C">
        <w:rPr>
          <w:rFonts w:ascii="Times New Roman" w:hAnsi="Times New Roman" w:cs="Times New Roman"/>
          <w:b/>
          <w:sz w:val="24"/>
          <w:szCs w:val="24"/>
          <w:u w:val="single"/>
        </w:rPr>
        <w:lastRenderedPageBreak/>
        <w:t>SORU</w:t>
      </w:r>
      <w:r>
        <w:rPr>
          <w:rFonts w:ascii="Times New Roman" w:hAnsi="Times New Roman" w:cs="Times New Roman"/>
          <w:sz w:val="24"/>
          <w:szCs w:val="24"/>
        </w:rPr>
        <w:t>: Web 2.0 teknolojisi ile ne yapılmak istendi ve kütüphaneler bunun neresinde yer almaktadır?</w:t>
      </w:r>
    </w:p>
    <w:p w:rsidR="00FD57FC" w:rsidRDefault="00EB1B54" w:rsidP="00AE167A">
      <w:pPr>
        <w:pStyle w:val="NormalWeb"/>
        <w:spacing w:line="360" w:lineRule="auto"/>
        <w:jc w:val="both"/>
      </w:pPr>
      <w:r w:rsidRPr="002F7E23">
        <w:rPr>
          <w:rFonts w:ascii="Verdana" w:hAnsi="Verdana"/>
          <w:color w:val="000000"/>
          <w:sz w:val="17"/>
          <w:szCs w:val="17"/>
        </w:rPr>
        <w:br/>
      </w:r>
      <w:r>
        <w:t xml:space="preserve">Genel olarak, kütüphane ve bilgi merkezleri için üstveri, yapılandırılmış ve/ veya </w:t>
      </w:r>
      <w:r w:rsidR="002C3AC2">
        <w:t>yapısal olmayan</w:t>
      </w:r>
      <w:r>
        <w:t xml:space="preserve"> veri ve bilgi nesnelerinin web ortamında tanımlanarak erişilmelerini sağlayan niteleme bilgilerinden başka bir şey değildir.  Bu anlamda MARC 21 ve AACR2 standartları aynı zamanda bir metadata standardıdır.</w:t>
      </w:r>
      <w:r w:rsidR="00EB051D">
        <w:t xml:space="preserve"> OPAC uygulamaları ile kütüphaneler kaynaklarını web ortamında tanımladılar. Farklı bilgi hizmetleri ve bilgi kaynaklarını webden eriş</w:t>
      </w:r>
      <w:r w:rsidR="00FC0FE3">
        <w:t xml:space="preserve">ilebilir formata dönüştürdüler. Dijitalleştirilerek webe taşınan </w:t>
      </w:r>
      <w:r w:rsidR="00EB051D">
        <w:t xml:space="preserve"> ya da e-yayıncılık sayesinde yeni oluşturulan dijital </w:t>
      </w:r>
      <w:r w:rsidR="00FC0FE3">
        <w:t xml:space="preserve">içerik </w:t>
      </w:r>
      <w:r w:rsidR="00FD57FC">
        <w:t>webde kullanıcının keşfine açıldı. Bir kütüphane portalında</w:t>
      </w:r>
      <w:r w:rsidR="00462CBE">
        <w:t>,</w:t>
      </w:r>
      <w:r w:rsidR="00FD57FC">
        <w:t xml:space="preserve"> birden fazla </w:t>
      </w:r>
      <w:r w:rsidR="00462CBE">
        <w:t>sunucuda indekslenen içeriğe web örümceği/robotu kurulumuyla bütünleşik bir üstveri sorgulamasına olanak sağlanabilir.</w:t>
      </w:r>
    </w:p>
    <w:p w:rsidR="0070109C" w:rsidRDefault="00462CBE" w:rsidP="00AE16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Diğer bir gelişme olarak, </w:t>
      </w:r>
      <w:r w:rsidR="0070109C">
        <w:rPr>
          <w:rFonts w:ascii="Times New Roman" w:hAnsi="Times New Roman" w:cs="Times New Roman"/>
          <w:sz w:val="24"/>
          <w:szCs w:val="24"/>
        </w:rPr>
        <w:t xml:space="preserve">Web 2.0 ile kullanıcı katılımlı bir yapı ortaya çıktı. Etkileşimli bir yapı istendi. Sosyal medya sayesinde bilgi </w:t>
      </w:r>
      <w:r w:rsidR="006F1751">
        <w:rPr>
          <w:rFonts w:ascii="Times New Roman" w:hAnsi="Times New Roman" w:cs="Times New Roman"/>
          <w:sz w:val="24"/>
          <w:szCs w:val="24"/>
        </w:rPr>
        <w:t xml:space="preserve">paylaşımı kavramı ortaya çıktı. Bu ivmenin temelinde gelişmiş web teknoloji araçlarının kullanımı önemli bir rol oynamaktadır. </w:t>
      </w:r>
      <w:r w:rsidR="0070109C">
        <w:rPr>
          <w:rFonts w:ascii="Times New Roman" w:hAnsi="Times New Roman" w:cs="Times New Roman"/>
          <w:sz w:val="24"/>
          <w:szCs w:val="24"/>
        </w:rPr>
        <w:t xml:space="preserve">Bir web sitesine sahip kurum ve kuruluşlar </w:t>
      </w:r>
      <w:r w:rsidR="006F1751">
        <w:rPr>
          <w:rFonts w:ascii="Times New Roman" w:hAnsi="Times New Roman" w:cs="Times New Roman"/>
          <w:sz w:val="24"/>
          <w:szCs w:val="24"/>
        </w:rPr>
        <w:t xml:space="preserve">iş kaynaklı bilgi, belge, dokümanlarını, bireyler de bireysel verilerini  </w:t>
      </w:r>
      <w:r w:rsidR="0070109C">
        <w:rPr>
          <w:rFonts w:ascii="Times New Roman" w:hAnsi="Times New Roman" w:cs="Times New Roman"/>
          <w:sz w:val="24"/>
          <w:szCs w:val="24"/>
        </w:rPr>
        <w:t xml:space="preserve">Web (İnternet) üzerinde temsil edilebilme imkanına sahip oldular. Bilgi </w:t>
      </w:r>
      <w:r w:rsidR="008F4F94">
        <w:rPr>
          <w:rFonts w:ascii="Times New Roman" w:hAnsi="Times New Roman" w:cs="Times New Roman"/>
          <w:sz w:val="24"/>
          <w:szCs w:val="24"/>
        </w:rPr>
        <w:t xml:space="preserve">üretimi ve </w:t>
      </w:r>
      <w:r w:rsidR="0070109C">
        <w:rPr>
          <w:rFonts w:ascii="Times New Roman" w:hAnsi="Times New Roman" w:cs="Times New Roman"/>
          <w:sz w:val="24"/>
          <w:szCs w:val="24"/>
        </w:rPr>
        <w:t>paylaşımı konusunda;</w:t>
      </w:r>
    </w:p>
    <w:p w:rsidR="008F4F94" w:rsidRDefault="008F4F94" w:rsidP="00AE167A">
      <w:pPr>
        <w:pStyle w:val="ListeParagraf"/>
        <w:numPr>
          <w:ilvl w:val="0"/>
          <w:numId w:val="2"/>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Bilginin varlığı ve erişimi internet üzerinde her yerde yaygınlaştı</w:t>
      </w:r>
    </w:p>
    <w:p w:rsidR="008F4F94" w:rsidRDefault="008F4F94" w:rsidP="00AE167A">
      <w:pPr>
        <w:pStyle w:val="ListeParagraf"/>
        <w:numPr>
          <w:ilvl w:val="0"/>
          <w:numId w:val="2"/>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Kullanıcı katılımı sağlandı</w:t>
      </w:r>
    </w:p>
    <w:p w:rsidR="008F4F94" w:rsidRDefault="008F4F94" w:rsidP="00AE167A">
      <w:pPr>
        <w:pStyle w:val="ListeParagraf"/>
        <w:numPr>
          <w:ilvl w:val="0"/>
          <w:numId w:val="2"/>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Elektronik yayıncılık </w:t>
      </w:r>
      <w:r w:rsidR="007A416D">
        <w:rPr>
          <w:rFonts w:ascii="Times New Roman" w:hAnsi="Times New Roman" w:cs="Times New Roman"/>
          <w:sz w:val="24"/>
          <w:szCs w:val="24"/>
        </w:rPr>
        <w:t>yaygınlaştı</w:t>
      </w:r>
    </w:p>
    <w:p w:rsidR="0070109C" w:rsidRDefault="006F1751" w:rsidP="00AE167A">
      <w:pPr>
        <w:pStyle w:val="ListeParagraf"/>
        <w:numPr>
          <w:ilvl w:val="0"/>
          <w:numId w:val="2"/>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Kolay geri</w:t>
      </w:r>
      <w:r w:rsidR="007A416D">
        <w:rPr>
          <w:rFonts w:ascii="Times New Roman" w:hAnsi="Times New Roman" w:cs="Times New Roman"/>
          <w:sz w:val="24"/>
          <w:szCs w:val="24"/>
        </w:rPr>
        <w:t xml:space="preserve"> besleme</w:t>
      </w:r>
      <w:r>
        <w:rPr>
          <w:rFonts w:ascii="Times New Roman" w:hAnsi="Times New Roman" w:cs="Times New Roman"/>
          <w:sz w:val="24"/>
          <w:szCs w:val="24"/>
        </w:rPr>
        <w:t xml:space="preserve"> kapasitesi</w:t>
      </w:r>
      <w:r w:rsidR="007A416D">
        <w:rPr>
          <w:rFonts w:ascii="Times New Roman" w:hAnsi="Times New Roman" w:cs="Times New Roman"/>
          <w:sz w:val="24"/>
          <w:szCs w:val="24"/>
        </w:rPr>
        <w:t>, a</w:t>
      </w:r>
      <w:r w:rsidR="008F4F94">
        <w:rPr>
          <w:rFonts w:ascii="Times New Roman" w:hAnsi="Times New Roman" w:cs="Times New Roman"/>
          <w:sz w:val="24"/>
          <w:szCs w:val="24"/>
        </w:rPr>
        <w:t>nın</w:t>
      </w:r>
      <w:r w:rsidR="00B45F2F">
        <w:rPr>
          <w:rFonts w:ascii="Times New Roman" w:hAnsi="Times New Roman" w:cs="Times New Roman"/>
          <w:sz w:val="24"/>
          <w:szCs w:val="24"/>
        </w:rPr>
        <w:t xml:space="preserve">da (hızlı) etkileşim sayesinde </w:t>
      </w:r>
      <w:r w:rsidR="007A416D">
        <w:rPr>
          <w:rFonts w:ascii="Times New Roman" w:hAnsi="Times New Roman" w:cs="Times New Roman"/>
          <w:sz w:val="24"/>
          <w:szCs w:val="24"/>
        </w:rPr>
        <w:t>bilginin dolaşım ve üretiminin gerçekleştiği ortamlar arttı</w:t>
      </w:r>
    </w:p>
    <w:p w:rsidR="0070109C" w:rsidRDefault="0070109C" w:rsidP="00AE167A">
      <w:pPr>
        <w:pStyle w:val="ListeParagraf"/>
        <w:numPr>
          <w:ilvl w:val="0"/>
          <w:numId w:val="2"/>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İnternet üzerinde </w:t>
      </w:r>
      <w:r w:rsidR="008F4F94">
        <w:rPr>
          <w:rFonts w:ascii="Times New Roman" w:hAnsi="Times New Roman" w:cs="Times New Roman"/>
          <w:sz w:val="24"/>
          <w:szCs w:val="24"/>
        </w:rPr>
        <w:t xml:space="preserve">e-ürün ve markalaşma faaliyetleri arttı; </w:t>
      </w:r>
      <w:r>
        <w:rPr>
          <w:rFonts w:ascii="Times New Roman" w:hAnsi="Times New Roman" w:cs="Times New Roman"/>
          <w:sz w:val="24"/>
          <w:szCs w:val="24"/>
        </w:rPr>
        <w:t>ticaret, pazarlama</w:t>
      </w:r>
      <w:r w:rsidR="008F4F94">
        <w:rPr>
          <w:rFonts w:ascii="Times New Roman" w:hAnsi="Times New Roman" w:cs="Times New Roman"/>
          <w:sz w:val="24"/>
          <w:szCs w:val="24"/>
        </w:rPr>
        <w:t xml:space="preserve"> yapılabildi (e-ticaret) </w:t>
      </w:r>
    </w:p>
    <w:p w:rsidR="008F4F94" w:rsidRDefault="00B719F3" w:rsidP="00AE167A">
      <w:pPr>
        <w:pStyle w:val="ListeParagraf"/>
        <w:numPr>
          <w:ilvl w:val="0"/>
          <w:numId w:val="2"/>
        </w:numPr>
        <w:spacing w:line="360" w:lineRule="auto"/>
        <w:ind w:left="714" w:hanging="357"/>
        <w:jc w:val="both"/>
        <w:rPr>
          <w:rFonts w:ascii="Times New Roman" w:hAnsi="Times New Roman" w:cs="Times New Roman"/>
          <w:sz w:val="24"/>
          <w:szCs w:val="24"/>
        </w:rPr>
      </w:pPr>
      <w:r w:rsidRPr="008F4F94">
        <w:rPr>
          <w:rFonts w:ascii="Times New Roman" w:hAnsi="Times New Roman" w:cs="Times New Roman"/>
          <w:sz w:val="24"/>
          <w:szCs w:val="24"/>
        </w:rPr>
        <w:t>Sosyal medya kullanı</w:t>
      </w:r>
      <w:r w:rsidR="008F4F94" w:rsidRPr="008F4F94">
        <w:rPr>
          <w:rFonts w:ascii="Times New Roman" w:hAnsi="Times New Roman" w:cs="Times New Roman"/>
          <w:sz w:val="24"/>
          <w:szCs w:val="24"/>
        </w:rPr>
        <w:t xml:space="preserve">mı ile halkla ilişkiler </w:t>
      </w:r>
      <w:r w:rsidR="008F4F94">
        <w:rPr>
          <w:rFonts w:ascii="Times New Roman" w:hAnsi="Times New Roman" w:cs="Times New Roman"/>
          <w:sz w:val="24"/>
          <w:szCs w:val="24"/>
        </w:rPr>
        <w:t>e-ortama taşındı</w:t>
      </w:r>
    </w:p>
    <w:p w:rsidR="00B719F3" w:rsidRPr="008F4F94" w:rsidRDefault="0071336C" w:rsidP="00AE167A">
      <w:pPr>
        <w:pStyle w:val="ListeParagraf"/>
        <w:numPr>
          <w:ilvl w:val="0"/>
          <w:numId w:val="2"/>
        </w:numPr>
        <w:spacing w:line="360" w:lineRule="auto"/>
        <w:ind w:left="714" w:hanging="357"/>
        <w:jc w:val="both"/>
        <w:rPr>
          <w:rFonts w:ascii="Times New Roman" w:hAnsi="Times New Roman" w:cs="Times New Roman"/>
          <w:sz w:val="24"/>
          <w:szCs w:val="24"/>
        </w:rPr>
      </w:pPr>
      <w:r w:rsidRPr="008F4F94">
        <w:rPr>
          <w:rFonts w:ascii="Times New Roman" w:hAnsi="Times New Roman" w:cs="Times New Roman"/>
          <w:sz w:val="24"/>
          <w:szCs w:val="24"/>
        </w:rPr>
        <w:t xml:space="preserve">Sosyal medya ile internette bilinir olmak, farkındalığın </w:t>
      </w:r>
      <w:r w:rsidR="008F4F94" w:rsidRPr="008F4F94">
        <w:rPr>
          <w:rFonts w:ascii="Times New Roman" w:hAnsi="Times New Roman" w:cs="Times New Roman"/>
          <w:sz w:val="24"/>
          <w:szCs w:val="24"/>
        </w:rPr>
        <w:t xml:space="preserve">ve katılımcılığın </w:t>
      </w:r>
      <w:r w:rsidRPr="008F4F94">
        <w:rPr>
          <w:rFonts w:ascii="Times New Roman" w:hAnsi="Times New Roman" w:cs="Times New Roman"/>
          <w:sz w:val="24"/>
          <w:szCs w:val="24"/>
        </w:rPr>
        <w:t>artması gibi yararlar sağlandı.</w:t>
      </w:r>
      <w:r w:rsidR="008F4F94" w:rsidRPr="008F4F94">
        <w:rPr>
          <w:rFonts w:ascii="Times New Roman" w:hAnsi="Times New Roman" w:cs="Times New Roman"/>
          <w:sz w:val="24"/>
          <w:szCs w:val="24"/>
        </w:rPr>
        <w:t xml:space="preserve"> Böylece başta popüler bilgi olmak üzere </w:t>
      </w:r>
      <w:r w:rsidR="00DA4DE4">
        <w:rPr>
          <w:rFonts w:ascii="Times New Roman" w:hAnsi="Times New Roman" w:cs="Times New Roman"/>
          <w:sz w:val="24"/>
          <w:szCs w:val="24"/>
        </w:rPr>
        <w:t xml:space="preserve">kişisel, </w:t>
      </w:r>
      <w:r w:rsidR="008F4F94" w:rsidRPr="008F4F94">
        <w:rPr>
          <w:rFonts w:ascii="Times New Roman" w:hAnsi="Times New Roman" w:cs="Times New Roman"/>
          <w:sz w:val="24"/>
          <w:szCs w:val="24"/>
        </w:rPr>
        <w:t xml:space="preserve">bilimsel ve kurumsal olan  bilginin </w:t>
      </w:r>
      <w:r w:rsidR="008F4F94" w:rsidRPr="00093290">
        <w:rPr>
          <w:rFonts w:ascii="Times New Roman" w:hAnsi="Times New Roman" w:cs="Times New Roman"/>
          <w:sz w:val="24"/>
          <w:szCs w:val="24"/>
        </w:rPr>
        <w:t>görünürlüğü;</w:t>
      </w:r>
      <w:r w:rsidR="008F4F94" w:rsidRPr="008F4F94">
        <w:rPr>
          <w:rFonts w:ascii="Times New Roman" w:hAnsi="Times New Roman" w:cs="Times New Roman"/>
          <w:sz w:val="24"/>
          <w:szCs w:val="24"/>
        </w:rPr>
        <w:t xml:space="preserve"> bu sayede de kullanımı yaygınlaştı. </w:t>
      </w:r>
      <w:r w:rsidR="00093290">
        <w:rPr>
          <w:rFonts w:ascii="Times New Roman" w:hAnsi="Times New Roman" w:cs="Times New Roman"/>
          <w:sz w:val="24"/>
          <w:szCs w:val="24"/>
        </w:rPr>
        <w:t>Kaydedilen</w:t>
      </w:r>
      <w:r w:rsidR="00EB1B54">
        <w:rPr>
          <w:rFonts w:ascii="Times New Roman" w:hAnsi="Times New Roman" w:cs="Times New Roman"/>
          <w:sz w:val="24"/>
          <w:szCs w:val="24"/>
        </w:rPr>
        <w:t xml:space="preserve"> veri, ilişkilendirildiği üstveri yapısı sayesinde görülebilme, tanınabilme, erişilme ve paylaşılabilme yetkinliğini kazandı. </w:t>
      </w:r>
    </w:p>
    <w:p w:rsidR="001949B4" w:rsidRDefault="0071336C" w:rsidP="00AE167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Kütüphaneler</w:t>
      </w:r>
      <w:r w:rsidR="008F4F94">
        <w:rPr>
          <w:rFonts w:ascii="Times New Roman" w:hAnsi="Times New Roman" w:cs="Times New Roman"/>
          <w:sz w:val="24"/>
          <w:szCs w:val="24"/>
        </w:rPr>
        <w:t xml:space="preserve"> </w:t>
      </w:r>
      <w:r>
        <w:rPr>
          <w:rFonts w:ascii="Times New Roman" w:hAnsi="Times New Roman" w:cs="Times New Roman"/>
          <w:sz w:val="24"/>
          <w:szCs w:val="24"/>
        </w:rPr>
        <w:t xml:space="preserve">de </w:t>
      </w:r>
      <w:r w:rsidR="008F4F94">
        <w:rPr>
          <w:rFonts w:ascii="Times New Roman" w:hAnsi="Times New Roman" w:cs="Times New Roman"/>
          <w:sz w:val="24"/>
          <w:szCs w:val="24"/>
        </w:rPr>
        <w:t xml:space="preserve">yukarıda sıralanan tüm bu </w:t>
      </w:r>
      <w:r>
        <w:rPr>
          <w:rFonts w:ascii="Times New Roman" w:hAnsi="Times New Roman" w:cs="Times New Roman"/>
          <w:sz w:val="24"/>
          <w:szCs w:val="24"/>
        </w:rPr>
        <w:t>etkileşimin</w:t>
      </w:r>
      <w:r w:rsidR="008F4F94">
        <w:rPr>
          <w:rFonts w:ascii="Times New Roman" w:hAnsi="Times New Roman" w:cs="Times New Roman"/>
          <w:sz w:val="24"/>
          <w:szCs w:val="24"/>
        </w:rPr>
        <w:t xml:space="preserve"> gerçekleştiği dijital (sayısal) </w:t>
      </w:r>
      <w:r w:rsidR="006F1751">
        <w:rPr>
          <w:rFonts w:ascii="Times New Roman" w:hAnsi="Times New Roman" w:cs="Times New Roman"/>
          <w:sz w:val="24"/>
          <w:szCs w:val="24"/>
        </w:rPr>
        <w:t>derme ve hizmetlerini web ortamına taşımak</w:t>
      </w:r>
      <w:r>
        <w:rPr>
          <w:rFonts w:ascii="Times New Roman" w:hAnsi="Times New Roman" w:cs="Times New Roman"/>
          <w:sz w:val="24"/>
          <w:szCs w:val="24"/>
        </w:rPr>
        <w:t xml:space="preserve"> için otomasyon sistemleri, veritabanları gibi bilgi </w:t>
      </w:r>
      <w:r w:rsidR="006F1751">
        <w:rPr>
          <w:rFonts w:ascii="Times New Roman" w:hAnsi="Times New Roman" w:cs="Times New Roman"/>
          <w:sz w:val="24"/>
          <w:szCs w:val="24"/>
        </w:rPr>
        <w:t>sistemleri ile tanımlama ve açık erişime sunma olanağına kavuştular.</w:t>
      </w:r>
    </w:p>
    <w:p w:rsidR="001949B4" w:rsidRDefault="001949B4" w:rsidP="00AE167A">
      <w:pPr>
        <w:jc w:val="both"/>
        <w:rPr>
          <w:rFonts w:ascii="Times New Roman" w:hAnsi="Times New Roman" w:cs="Times New Roman"/>
          <w:sz w:val="24"/>
          <w:szCs w:val="24"/>
        </w:rPr>
      </w:pPr>
      <w:r>
        <w:rPr>
          <w:rFonts w:ascii="Times New Roman" w:hAnsi="Times New Roman" w:cs="Times New Roman"/>
          <w:sz w:val="24"/>
          <w:szCs w:val="24"/>
        </w:rPr>
        <w:t>‘Dijital bilgi kaynakları</w:t>
      </w:r>
      <w:r w:rsidR="006F1751">
        <w:rPr>
          <w:rFonts w:ascii="Times New Roman" w:hAnsi="Times New Roman" w:cs="Times New Roman"/>
          <w:sz w:val="24"/>
          <w:szCs w:val="24"/>
        </w:rPr>
        <w:t>nın</w:t>
      </w:r>
      <w:r>
        <w:rPr>
          <w:rFonts w:ascii="Times New Roman" w:hAnsi="Times New Roman" w:cs="Times New Roman"/>
          <w:sz w:val="24"/>
          <w:szCs w:val="24"/>
        </w:rPr>
        <w:t xml:space="preserve">, dijital verilerin </w:t>
      </w:r>
      <w:r w:rsidR="001708DC">
        <w:rPr>
          <w:rFonts w:ascii="Times New Roman" w:hAnsi="Times New Roman" w:cs="Times New Roman"/>
          <w:sz w:val="24"/>
          <w:szCs w:val="24"/>
        </w:rPr>
        <w:t>bilinebilmeleri ve bulunabilmeleri</w:t>
      </w:r>
      <w:r>
        <w:rPr>
          <w:rFonts w:ascii="Times New Roman" w:hAnsi="Times New Roman" w:cs="Times New Roman"/>
          <w:sz w:val="24"/>
          <w:szCs w:val="24"/>
        </w:rPr>
        <w:t xml:space="preserve"> için dijital veri tanımlamala</w:t>
      </w:r>
      <w:r w:rsidR="001708DC">
        <w:rPr>
          <w:rFonts w:ascii="Times New Roman" w:hAnsi="Times New Roman" w:cs="Times New Roman"/>
          <w:sz w:val="24"/>
          <w:szCs w:val="24"/>
        </w:rPr>
        <w:t>r</w:t>
      </w:r>
      <w:r w:rsidR="006F1751">
        <w:rPr>
          <w:rFonts w:ascii="Times New Roman" w:hAnsi="Times New Roman" w:cs="Times New Roman"/>
          <w:sz w:val="24"/>
          <w:szCs w:val="24"/>
        </w:rPr>
        <w:t>ına ihtiyaç vardır. Etiket(tag) leme</w:t>
      </w:r>
    </w:p>
    <w:p w:rsidR="00811682" w:rsidRDefault="00374043" w:rsidP="00AE167A">
      <w:pPr>
        <w:jc w:val="both"/>
        <w:rPr>
          <w:rFonts w:ascii="Times New Roman" w:hAnsi="Times New Roman" w:cs="Times New Roman"/>
          <w:sz w:val="24"/>
          <w:szCs w:val="24"/>
        </w:rPr>
      </w:pPr>
      <w:r>
        <w:rPr>
          <w:rFonts w:ascii="Times New Roman" w:hAnsi="Times New Roman" w:cs="Times New Roman"/>
          <w:sz w:val="24"/>
          <w:szCs w:val="24"/>
        </w:rPr>
        <w:t>Üstveri</w:t>
      </w:r>
      <w:r w:rsidR="00592B6E">
        <w:rPr>
          <w:rFonts w:ascii="Times New Roman" w:hAnsi="Times New Roman" w:cs="Times New Roman"/>
          <w:sz w:val="24"/>
          <w:szCs w:val="24"/>
        </w:rPr>
        <w:t xml:space="preserve"> </w:t>
      </w:r>
      <w:r w:rsidR="00811682">
        <w:rPr>
          <w:rFonts w:ascii="Times New Roman" w:hAnsi="Times New Roman" w:cs="Times New Roman"/>
          <w:sz w:val="24"/>
          <w:szCs w:val="24"/>
        </w:rPr>
        <w:t>için &lt;</w:t>
      </w:r>
      <w:r w:rsidR="00811682" w:rsidRPr="00811682">
        <w:rPr>
          <w:rFonts w:ascii="Times New Roman" w:hAnsi="Times New Roman" w:cs="Times New Roman"/>
          <w:sz w:val="24"/>
          <w:szCs w:val="24"/>
        </w:rPr>
        <w:t xml:space="preserve"> </w:t>
      </w:r>
      <w:r w:rsidR="00811682">
        <w:rPr>
          <w:rFonts w:ascii="Times New Roman" w:hAnsi="Times New Roman" w:cs="Times New Roman"/>
          <w:sz w:val="24"/>
          <w:szCs w:val="24"/>
        </w:rPr>
        <w:t xml:space="preserve">İçerik &gt; ya da &lt;Nesne&gt; nedir? </w:t>
      </w:r>
    </w:p>
    <w:p w:rsidR="00592B6E" w:rsidRDefault="00374043" w:rsidP="00AE167A">
      <w:pPr>
        <w:spacing w:line="360" w:lineRule="auto"/>
        <w:jc w:val="both"/>
        <w:rPr>
          <w:rFonts w:ascii="Times New Roman" w:hAnsi="Times New Roman" w:cs="Times New Roman"/>
          <w:sz w:val="24"/>
          <w:szCs w:val="24"/>
        </w:rPr>
      </w:pPr>
      <w:r>
        <w:rPr>
          <w:rFonts w:ascii="Times New Roman" w:hAnsi="Times New Roman" w:cs="Times New Roman"/>
          <w:sz w:val="24"/>
          <w:szCs w:val="24"/>
        </w:rPr>
        <w:t>Üstveri</w:t>
      </w:r>
      <w:r w:rsidR="00E61F9C">
        <w:rPr>
          <w:rFonts w:ascii="Times New Roman" w:hAnsi="Times New Roman" w:cs="Times New Roman"/>
          <w:sz w:val="24"/>
          <w:szCs w:val="24"/>
        </w:rPr>
        <w:t>de</w:t>
      </w:r>
      <w:r w:rsidR="00811682">
        <w:rPr>
          <w:rFonts w:ascii="Times New Roman" w:hAnsi="Times New Roman" w:cs="Times New Roman"/>
          <w:sz w:val="24"/>
          <w:szCs w:val="24"/>
        </w:rPr>
        <w:t xml:space="preserve"> dijital bilgiyi temsil </w:t>
      </w:r>
      <w:r w:rsidR="00592B6E">
        <w:rPr>
          <w:rFonts w:ascii="Times New Roman" w:hAnsi="Times New Roman" w:cs="Times New Roman"/>
          <w:sz w:val="24"/>
          <w:szCs w:val="24"/>
        </w:rPr>
        <w:t>eden içeriği oluşturuyoruz.</w:t>
      </w:r>
      <w:r w:rsidR="00DE53FD">
        <w:rPr>
          <w:rFonts w:ascii="Times New Roman" w:hAnsi="Times New Roman" w:cs="Times New Roman"/>
          <w:sz w:val="24"/>
          <w:szCs w:val="24"/>
        </w:rPr>
        <w:t xml:space="preserve"> Dijital ortamda</w:t>
      </w:r>
      <w:r w:rsidR="007A4703">
        <w:rPr>
          <w:rFonts w:ascii="Times New Roman" w:hAnsi="Times New Roman" w:cs="Times New Roman"/>
          <w:sz w:val="24"/>
          <w:szCs w:val="24"/>
        </w:rPr>
        <w:t xml:space="preserve"> veri veya bilginin tanımlanıp erişimi için </w:t>
      </w:r>
      <w:r w:rsidR="00EB1B54">
        <w:rPr>
          <w:rFonts w:ascii="Times New Roman" w:hAnsi="Times New Roman" w:cs="Times New Roman"/>
          <w:sz w:val="24"/>
          <w:szCs w:val="24"/>
        </w:rPr>
        <w:t>ü</w:t>
      </w:r>
      <w:r>
        <w:rPr>
          <w:rFonts w:ascii="Times New Roman" w:hAnsi="Times New Roman" w:cs="Times New Roman"/>
          <w:sz w:val="24"/>
          <w:szCs w:val="24"/>
        </w:rPr>
        <w:t>stveri</w:t>
      </w:r>
      <w:r w:rsidR="007A4703">
        <w:rPr>
          <w:rFonts w:ascii="Times New Roman" w:hAnsi="Times New Roman" w:cs="Times New Roman"/>
          <w:sz w:val="24"/>
          <w:szCs w:val="24"/>
        </w:rPr>
        <w:t xml:space="preserve"> oluşturuyo</w:t>
      </w:r>
      <w:r w:rsidR="00C52F88">
        <w:rPr>
          <w:rFonts w:ascii="Times New Roman" w:hAnsi="Times New Roman" w:cs="Times New Roman"/>
          <w:sz w:val="24"/>
          <w:szCs w:val="24"/>
        </w:rPr>
        <w:t>r</w:t>
      </w:r>
      <w:r w:rsidR="007A4703">
        <w:rPr>
          <w:rFonts w:ascii="Times New Roman" w:hAnsi="Times New Roman" w:cs="Times New Roman"/>
          <w:sz w:val="24"/>
          <w:szCs w:val="24"/>
        </w:rPr>
        <w:t>uz.</w:t>
      </w:r>
    </w:p>
    <w:p w:rsidR="0087524B" w:rsidRDefault="0087524B" w:rsidP="00AE167A">
      <w:pPr>
        <w:spacing w:line="360" w:lineRule="auto"/>
        <w:jc w:val="both"/>
        <w:rPr>
          <w:rFonts w:ascii="Times New Roman" w:hAnsi="Times New Roman" w:cs="Times New Roman"/>
          <w:sz w:val="24"/>
          <w:szCs w:val="24"/>
        </w:rPr>
      </w:pPr>
      <w:r w:rsidRPr="0087524B">
        <w:rPr>
          <w:rFonts w:ascii="Times New Roman" w:hAnsi="Times New Roman" w:cs="Times New Roman"/>
          <w:b/>
          <w:sz w:val="24"/>
          <w:szCs w:val="24"/>
          <w:u w:val="single"/>
        </w:rPr>
        <w:t>SORU</w:t>
      </w:r>
      <w:r>
        <w:rPr>
          <w:rFonts w:ascii="Times New Roman" w:hAnsi="Times New Roman" w:cs="Times New Roman"/>
          <w:sz w:val="24"/>
          <w:szCs w:val="24"/>
        </w:rPr>
        <w:t xml:space="preserve">: Neden OPAC’ta değil de </w:t>
      </w:r>
      <w:r w:rsidR="001B40F4">
        <w:rPr>
          <w:rFonts w:ascii="Times New Roman" w:hAnsi="Times New Roman" w:cs="Times New Roman"/>
          <w:sz w:val="24"/>
          <w:szCs w:val="24"/>
        </w:rPr>
        <w:t>ü</w:t>
      </w:r>
      <w:r w:rsidR="00374043">
        <w:rPr>
          <w:rFonts w:ascii="Times New Roman" w:hAnsi="Times New Roman" w:cs="Times New Roman"/>
          <w:sz w:val="24"/>
          <w:szCs w:val="24"/>
        </w:rPr>
        <w:t>stveri</w:t>
      </w:r>
      <w:r>
        <w:rPr>
          <w:rFonts w:ascii="Times New Roman" w:hAnsi="Times New Roman" w:cs="Times New Roman"/>
          <w:sz w:val="24"/>
          <w:szCs w:val="24"/>
        </w:rPr>
        <w:t xml:space="preserve"> ile tanımlama yapıyoruz, OPAC’ta yeterli olmayan nedir?</w:t>
      </w:r>
      <w:r w:rsidR="00C52F88">
        <w:rPr>
          <w:rFonts w:ascii="Times New Roman" w:hAnsi="Times New Roman" w:cs="Times New Roman"/>
          <w:sz w:val="24"/>
          <w:szCs w:val="24"/>
        </w:rPr>
        <w:t xml:space="preserve"> Hangi ihtiyaçtan ortaya çıktı?</w:t>
      </w:r>
    </w:p>
    <w:p w:rsidR="006C02E7" w:rsidRPr="006C02E7" w:rsidRDefault="006C02E7" w:rsidP="00AE167A">
      <w:pPr>
        <w:spacing w:line="360" w:lineRule="auto"/>
        <w:jc w:val="both"/>
        <w:rPr>
          <w:rFonts w:ascii="Times New Roman" w:hAnsi="Times New Roman" w:cs="Times New Roman"/>
          <w:sz w:val="24"/>
          <w:szCs w:val="24"/>
          <w:u w:val="single"/>
        </w:rPr>
      </w:pPr>
      <w:r w:rsidRPr="006C02E7">
        <w:rPr>
          <w:rFonts w:ascii="Times New Roman" w:hAnsi="Times New Roman" w:cs="Times New Roman"/>
          <w:sz w:val="24"/>
          <w:szCs w:val="24"/>
          <w:u w:val="single"/>
        </w:rPr>
        <w:t>Kütüphane katalogları</w:t>
      </w:r>
      <w:r w:rsidR="005E1D79">
        <w:rPr>
          <w:rFonts w:ascii="Times New Roman" w:hAnsi="Times New Roman" w:cs="Times New Roman"/>
          <w:sz w:val="24"/>
          <w:szCs w:val="24"/>
          <w:u w:val="single"/>
        </w:rPr>
        <w:t xml:space="preserve"> (OPAC)</w:t>
      </w:r>
    </w:p>
    <w:p w:rsidR="0057547D" w:rsidRDefault="00551F54" w:rsidP="00AE167A">
      <w:pPr>
        <w:spacing w:line="360" w:lineRule="auto"/>
        <w:jc w:val="both"/>
        <w:rPr>
          <w:rFonts w:ascii="Times New Roman" w:hAnsi="Times New Roman" w:cs="Times New Roman"/>
          <w:sz w:val="24"/>
          <w:szCs w:val="24"/>
        </w:rPr>
      </w:pPr>
      <w:r w:rsidRPr="00551F54">
        <w:rPr>
          <w:rFonts w:ascii="Times New Roman" w:hAnsi="Times New Roman" w:cs="Times New Roman"/>
          <w:sz w:val="24"/>
          <w:szCs w:val="24"/>
        </w:rPr>
        <w:t>Kütüphane katalogları</w:t>
      </w:r>
      <w:r w:rsidR="006E20AA">
        <w:rPr>
          <w:rFonts w:ascii="Times New Roman" w:hAnsi="Times New Roman" w:cs="Times New Roman"/>
          <w:sz w:val="24"/>
          <w:szCs w:val="24"/>
        </w:rPr>
        <w:t>,</w:t>
      </w:r>
      <w:r w:rsidRPr="00551F54">
        <w:rPr>
          <w:rFonts w:ascii="Times New Roman" w:hAnsi="Times New Roman" w:cs="Times New Roman"/>
          <w:sz w:val="24"/>
          <w:szCs w:val="24"/>
        </w:rPr>
        <w:t xml:space="preserve"> </w:t>
      </w:r>
      <w:r>
        <w:rPr>
          <w:rFonts w:ascii="Times New Roman" w:hAnsi="Times New Roman" w:cs="Times New Roman"/>
          <w:sz w:val="24"/>
          <w:szCs w:val="24"/>
        </w:rPr>
        <w:t>f</w:t>
      </w:r>
      <w:r w:rsidR="00C52F88">
        <w:rPr>
          <w:rFonts w:ascii="Times New Roman" w:hAnsi="Times New Roman" w:cs="Times New Roman"/>
          <w:sz w:val="24"/>
          <w:szCs w:val="24"/>
        </w:rPr>
        <w:t>arklı formlar, formatlar ve standartlar</w:t>
      </w:r>
      <w:r>
        <w:rPr>
          <w:rFonts w:ascii="Times New Roman" w:hAnsi="Times New Roman" w:cs="Times New Roman"/>
          <w:sz w:val="24"/>
          <w:szCs w:val="24"/>
        </w:rPr>
        <w:t>da bilgi kaynakları</w:t>
      </w:r>
      <w:r w:rsidR="00C52F88">
        <w:rPr>
          <w:rFonts w:ascii="Times New Roman" w:hAnsi="Times New Roman" w:cs="Times New Roman"/>
          <w:sz w:val="24"/>
          <w:szCs w:val="24"/>
        </w:rPr>
        <w:t xml:space="preserve"> bulunduğu için bunları tanımlamada yetersiz kalıyor. Kataloglarda </w:t>
      </w:r>
      <w:r w:rsidR="004636A8">
        <w:rPr>
          <w:rFonts w:ascii="Times New Roman" w:hAnsi="Times New Roman" w:cs="Times New Roman"/>
          <w:sz w:val="24"/>
          <w:szCs w:val="24"/>
        </w:rPr>
        <w:t>basılı ve dijital</w:t>
      </w:r>
      <w:r w:rsidR="00C52F88">
        <w:rPr>
          <w:rFonts w:ascii="Times New Roman" w:hAnsi="Times New Roman" w:cs="Times New Roman"/>
          <w:sz w:val="24"/>
          <w:szCs w:val="24"/>
        </w:rPr>
        <w:t xml:space="preserve"> fiziksel materyaller kataloglanıyor. </w:t>
      </w:r>
      <w:r w:rsidR="008A303D">
        <w:rPr>
          <w:rFonts w:ascii="Times New Roman" w:hAnsi="Times New Roman" w:cs="Times New Roman"/>
          <w:sz w:val="24"/>
          <w:szCs w:val="24"/>
        </w:rPr>
        <w:t>Belli bir şablon ile tanımlama yapmayı sağlıyor.</w:t>
      </w:r>
      <w:r w:rsidR="00B03F20">
        <w:rPr>
          <w:rFonts w:ascii="Times New Roman" w:hAnsi="Times New Roman" w:cs="Times New Roman"/>
          <w:sz w:val="24"/>
          <w:szCs w:val="24"/>
        </w:rPr>
        <w:t xml:space="preserve"> Kütüphane kataloğundaki MARC formatı tagler ile basit bir şablon oluşturu</w:t>
      </w:r>
      <w:r w:rsidR="004636A8">
        <w:rPr>
          <w:rFonts w:ascii="Times New Roman" w:hAnsi="Times New Roman" w:cs="Times New Roman"/>
          <w:sz w:val="24"/>
          <w:szCs w:val="24"/>
        </w:rPr>
        <w:t>lu</w:t>
      </w:r>
      <w:r w:rsidR="00B03F20">
        <w:rPr>
          <w:rFonts w:ascii="Times New Roman" w:hAnsi="Times New Roman" w:cs="Times New Roman"/>
          <w:sz w:val="24"/>
          <w:szCs w:val="24"/>
        </w:rPr>
        <w:t>yor</w:t>
      </w:r>
      <w:r w:rsidR="004636A8">
        <w:rPr>
          <w:rFonts w:ascii="Times New Roman" w:hAnsi="Times New Roman" w:cs="Times New Roman"/>
          <w:sz w:val="24"/>
          <w:szCs w:val="24"/>
        </w:rPr>
        <w:t>;</w:t>
      </w:r>
      <w:r w:rsidR="00B03F20">
        <w:rPr>
          <w:rFonts w:ascii="Times New Roman" w:hAnsi="Times New Roman" w:cs="Times New Roman"/>
          <w:sz w:val="24"/>
          <w:szCs w:val="24"/>
        </w:rPr>
        <w:t xml:space="preserve"> </w:t>
      </w:r>
      <w:r w:rsidR="004636A8">
        <w:rPr>
          <w:rFonts w:ascii="Times New Roman" w:hAnsi="Times New Roman" w:cs="Times New Roman"/>
          <w:sz w:val="24"/>
          <w:szCs w:val="24"/>
        </w:rPr>
        <w:t>ayrıntılı içerik tanımlamaları</w:t>
      </w:r>
      <w:r w:rsidR="005B0A80">
        <w:rPr>
          <w:rFonts w:ascii="Times New Roman" w:hAnsi="Times New Roman" w:cs="Times New Roman"/>
          <w:sz w:val="24"/>
          <w:szCs w:val="24"/>
        </w:rPr>
        <w:t xml:space="preserve"> bütün olarak keşfedilmeyi beklerken metadata kayıtlarında her bir alan web ortamında sorgulama ile   anlam ve ilişki seviyelerinde eşleşerek ayrı ayrı erişilebilir olmak üzere tanımlanıyor.</w:t>
      </w:r>
    </w:p>
    <w:p w:rsidR="00F76524" w:rsidRDefault="00DE0EF7" w:rsidP="00AE167A">
      <w:pPr>
        <w:jc w:val="both"/>
        <w:rPr>
          <w:rFonts w:ascii="Times New Roman" w:hAnsi="Times New Roman" w:cs="Times New Roman"/>
          <w:b/>
          <w:color w:val="984806" w:themeColor="accent6" w:themeShade="80"/>
          <w:szCs w:val="24"/>
        </w:rPr>
      </w:pPr>
      <w:r>
        <w:rPr>
          <w:rFonts w:ascii="Times New Roman" w:hAnsi="Times New Roman" w:cs="Times New Roman"/>
          <w:b/>
          <w:color w:val="984806" w:themeColor="accent6" w:themeShade="80"/>
          <w:szCs w:val="24"/>
        </w:rPr>
        <w:t>Üstveri Örnekleri</w:t>
      </w:r>
    </w:p>
    <w:p w:rsidR="00E51B9C" w:rsidRDefault="00970F74" w:rsidP="00AE167A">
      <w:pPr>
        <w:spacing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EB1B54">
        <w:rPr>
          <w:rFonts w:ascii="Times New Roman" w:hAnsi="Times New Roman" w:cs="Times New Roman"/>
          <w:sz w:val="24"/>
          <w:szCs w:val="24"/>
        </w:rPr>
        <w:t>“</w:t>
      </w:r>
      <w:r w:rsidR="00E114DF">
        <w:rPr>
          <w:rFonts w:ascii="Times New Roman" w:hAnsi="Times New Roman" w:cs="Times New Roman"/>
          <w:sz w:val="24"/>
          <w:szCs w:val="24"/>
        </w:rPr>
        <w:t xml:space="preserve">What is </w:t>
      </w:r>
      <w:r w:rsidR="00EB1B54">
        <w:rPr>
          <w:rFonts w:ascii="Times New Roman" w:hAnsi="Times New Roman" w:cs="Times New Roman"/>
          <w:sz w:val="24"/>
          <w:szCs w:val="24"/>
        </w:rPr>
        <w:t xml:space="preserve">metadata </w:t>
      </w:r>
      <w:r w:rsidR="00E114DF">
        <w:rPr>
          <w:rFonts w:ascii="Times New Roman" w:hAnsi="Times New Roman" w:cs="Times New Roman"/>
          <w:sz w:val="24"/>
          <w:szCs w:val="24"/>
        </w:rPr>
        <w:t xml:space="preserve">? </w:t>
      </w:r>
      <w:r w:rsidR="00EB1B54">
        <w:rPr>
          <w:rFonts w:ascii="Times New Roman" w:hAnsi="Times New Roman" w:cs="Times New Roman"/>
          <w:sz w:val="24"/>
          <w:szCs w:val="24"/>
        </w:rPr>
        <w:t>“</w:t>
      </w:r>
      <w:r w:rsidR="00E114DF">
        <w:rPr>
          <w:rFonts w:ascii="Times New Roman" w:hAnsi="Times New Roman" w:cs="Times New Roman"/>
          <w:sz w:val="24"/>
          <w:szCs w:val="24"/>
        </w:rPr>
        <w:t xml:space="preserve">içerikli bir video izledik. </w:t>
      </w:r>
      <w:r w:rsidR="00DA4DE4">
        <w:rPr>
          <w:rStyle w:val="DipnotBavurusu"/>
          <w:rFonts w:ascii="Times New Roman" w:hAnsi="Times New Roman" w:cs="Times New Roman"/>
          <w:sz w:val="24"/>
          <w:szCs w:val="24"/>
        </w:rPr>
        <w:footnoteReference w:id="3"/>
      </w:r>
      <w:r w:rsidR="007B451B">
        <w:rPr>
          <w:rFonts w:ascii="Times New Roman" w:hAnsi="Times New Roman" w:cs="Times New Roman"/>
          <w:sz w:val="24"/>
          <w:szCs w:val="24"/>
        </w:rPr>
        <w:t>1977 yılında</w:t>
      </w:r>
      <w:r w:rsidR="006C02E7">
        <w:rPr>
          <w:rFonts w:ascii="Times New Roman" w:hAnsi="Times New Roman" w:cs="Times New Roman"/>
          <w:sz w:val="24"/>
          <w:szCs w:val="24"/>
        </w:rPr>
        <w:t xml:space="preserve"> NASA’nın </w:t>
      </w:r>
      <w:r w:rsidR="006E20AA">
        <w:rPr>
          <w:rFonts w:ascii="Times New Roman" w:hAnsi="Times New Roman" w:cs="Times New Roman"/>
          <w:sz w:val="24"/>
          <w:szCs w:val="24"/>
        </w:rPr>
        <w:t xml:space="preserve">gerçekleştirdiği The Voyager Space Programme’ı bize uzayın derinlikleri hakkında bilgi veriyor. </w:t>
      </w:r>
      <w:r w:rsidR="00922039">
        <w:rPr>
          <w:rFonts w:ascii="Times New Roman" w:hAnsi="Times New Roman" w:cs="Times New Roman"/>
          <w:sz w:val="24"/>
          <w:szCs w:val="24"/>
        </w:rPr>
        <w:t>Uzay gemisinde</w:t>
      </w:r>
      <w:r w:rsidR="0022580B">
        <w:rPr>
          <w:rFonts w:ascii="Times New Roman" w:hAnsi="Times New Roman" w:cs="Times New Roman"/>
          <w:sz w:val="24"/>
          <w:szCs w:val="24"/>
        </w:rPr>
        <w:t xml:space="preserve"> çeşitli dillerde uydu görüntüleri,</w:t>
      </w:r>
      <w:r w:rsidR="00922039">
        <w:rPr>
          <w:rFonts w:ascii="Times New Roman" w:hAnsi="Times New Roman" w:cs="Times New Roman"/>
          <w:sz w:val="24"/>
          <w:szCs w:val="24"/>
        </w:rPr>
        <w:t xml:space="preserve"> sesler</w:t>
      </w:r>
      <w:r w:rsidR="0022580B">
        <w:rPr>
          <w:rFonts w:ascii="Times New Roman" w:hAnsi="Times New Roman" w:cs="Times New Roman"/>
          <w:sz w:val="24"/>
          <w:szCs w:val="24"/>
        </w:rPr>
        <w:t>, resimler</w:t>
      </w:r>
      <w:r w:rsidR="00922039">
        <w:rPr>
          <w:rFonts w:ascii="Times New Roman" w:hAnsi="Times New Roman" w:cs="Times New Roman"/>
          <w:sz w:val="24"/>
          <w:szCs w:val="24"/>
        </w:rPr>
        <w:t xml:space="preserve"> gibi birçok kayıtlı veri</w:t>
      </w:r>
      <w:r w:rsidR="0022580B">
        <w:rPr>
          <w:rFonts w:ascii="Times New Roman" w:hAnsi="Times New Roman" w:cs="Times New Roman"/>
          <w:sz w:val="24"/>
          <w:szCs w:val="24"/>
        </w:rPr>
        <w:t xml:space="preserve"> bulunmaktadır.</w:t>
      </w:r>
      <w:r w:rsidR="00F06EA6">
        <w:rPr>
          <w:rFonts w:ascii="Times New Roman" w:hAnsi="Times New Roman" w:cs="Times New Roman"/>
          <w:sz w:val="24"/>
          <w:szCs w:val="24"/>
        </w:rPr>
        <w:t xml:space="preserve"> </w:t>
      </w:r>
      <w:r w:rsidR="00D1102E">
        <w:rPr>
          <w:rFonts w:ascii="Times New Roman" w:hAnsi="Times New Roman" w:cs="Times New Roman"/>
          <w:sz w:val="24"/>
          <w:szCs w:val="24"/>
        </w:rPr>
        <w:t>Senaryoda, uzay gemisi sayesinde  a</w:t>
      </w:r>
      <w:r w:rsidR="00D1102E" w:rsidRPr="00922039">
        <w:rPr>
          <w:rFonts w:ascii="Times New Roman" w:hAnsi="Times New Roman" w:cs="Times New Roman"/>
          <w:sz w:val="24"/>
          <w:szCs w:val="24"/>
        </w:rPr>
        <w:t>l</w:t>
      </w:r>
      <w:r w:rsidR="00D1102E">
        <w:rPr>
          <w:rFonts w:ascii="Times New Roman" w:hAnsi="Times New Roman" w:cs="Times New Roman"/>
          <w:sz w:val="24"/>
          <w:szCs w:val="24"/>
        </w:rPr>
        <w:t>i</w:t>
      </w:r>
      <w:r w:rsidR="00D1102E" w:rsidRPr="00922039">
        <w:rPr>
          <w:rFonts w:ascii="Times New Roman" w:hAnsi="Times New Roman" w:cs="Times New Roman"/>
          <w:sz w:val="24"/>
          <w:szCs w:val="24"/>
        </w:rPr>
        <w:t>ens(Uzaylılar) dünya hakkın</w:t>
      </w:r>
      <w:r w:rsidR="00D1102E">
        <w:rPr>
          <w:rFonts w:ascii="Times New Roman" w:hAnsi="Times New Roman" w:cs="Times New Roman"/>
          <w:sz w:val="24"/>
          <w:szCs w:val="24"/>
        </w:rPr>
        <w:t xml:space="preserve">da bilgi toplayabilirler. Üstveri elde etmeye çalışıyorlar. Örn. Dünyanın dönüş hızı, merkezi vb. özellikleri ile ilgili. </w:t>
      </w:r>
      <w:r w:rsidR="00374043">
        <w:rPr>
          <w:rFonts w:ascii="Times New Roman" w:hAnsi="Times New Roman" w:cs="Times New Roman"/>
          <w:sz w:val="24"/>
          <w:szCs w:val="24"/>
        </w:rPr>
        <w:t>Üstveri</w:t>
      </w:r>
      <w:r w:rsidR="00E51B9C">
        <w:rPr>
          <w:rFonts w:ascii="Times New Roman" w:hAnsi="Times New Roman" w:cs="Times New Roman"/>
          <w:sz w:val="24"/>
          <w:szCs w:val="24"/>
        </w:rPr>
        <w:t>nın yapısal verileri</w:t>
      </w:r>
      <w:r w:rsidR="005E1D79">
        <w:rPr>
          <w:rFonts w:ascii="Times New Roman" w:hAnsi="Times New Roman" w:cs="Times New Roman"/>
          <w:sz w:val="24"/>
          <w:szCs w:val="24"/>
        </w:rPr>
        <w:t>;</w:t>
      </w:r>
      <w:r w:rsidR="00D1102E">
        <w:rPr>
          <w:rFonts w:ascii="Times New Roman" w:hAnsi="Times New Roman" w:cs="Times New Roman"/>
          <w:sz w:val="24"/>
          <w:szCs w:val="24"/>
        </w:rPr>
        <w:t xml:space="preserve"> </w:t>
      </w:r>
      <w:r w:rsidR="005E1D79">
        <w:rPr>
          <w:rFonts w:ascii="Times New Roman" w:hAnsi="Times New Roman" w:cs="Times New Roman"/>
          <w:sz w:val="24"/>
          <w:szCs w:val="24"/>
        </w:rPr>
        <w:t xml:space="preserve"> </w:t>
      </w:r>
      <w:r w:rsidR="00E51B9C">
        <w:rPr>
          <w:rFonts w:ascii="Times New Roman" w:hAnsi="Times New Roman" w:cs="Times New Roman"/>
          <w:sz w:val="24"/>
          <w:szCs w:val="24"/>
        </w:rPr>
        <w:t>uydu</w:t>
      </w:r>
      <w:r w:rsidR="00D1102E">
        <w:rPr>
          <w:rFonts w:ascii="Times New Roman" w:hAnsi="Times New Roman" w:cs="Times New Roman"/>
          <w:sz w:val="24"/>
          <w:szCs w:val="24"/>
        </w:rPr>
        <w:t xml:space="preserve">ların </w:t>
      </w:r>
      <w:r w:rsidR="00E51B9C">
        <w:rPr>
          <w:rFonts w:ascii="Times New Roman" w:hAnsi="Times New Roman" w:cs="Times New Roman"/>
          <w:sz w:val="24"/>
          <w:szCs w:val="24"/>
        </w:rPr>
        <w:t>konumu, kayıt hızı,</w:t>
      </w:r>
      <w:r w:rsidR="005E1D79">
        <w:rPr>
          <w:rFonts w:ascii="Times New Roman" w:hAnsi="Times New Roman" w:cs="Times New Roman"/>
          <w:sz w:val="24"/>
          <w:szCs w:val="24"/>
        </w:rPr>
        <w:t xml:space="preserve"> kayıt dalgaları, hangi zaman dilimine ait olduğu gibi yapısı hakkında bilgileri içerir. Her zaman bilgi elle tutu</w:t>
      </w:r>
      <w:r w:rsidR="00462CBE">
        <w:rPr>
          <w:rFonts w:ascii="Times New Roman" w:hAnsi="Times New Roman" w:cs="Times New Roman"/>
          <w:sz w:val="24"/>
          <w:szCs w:val="24"/>
        </w:rPr>
        <w:t xml:space="preserve">labilir özellikte olmayabiliyor; bu anlamda coğfafik nitelikte ya da sanal evreni oluşturan bilgilere ilişkin soyut verileri tanımlamada da </w:t>
      </w:r>
      <w:r w:rsidR="00374043">
        <w:rPr>
          <w:rFonts w:ascii="Times New Roman" w:hAnsi="Times New Roman" w:cs="Times New Roman"/>
          <w:sz w:val="24"/>
          <w:szCs w:val="24"/>
        </w:rPr>
        <w:t>üstveri</w:t>
      </w:r>
      <w:r w:rsidR="005E1D79">
        <w:rPr>
          <w:rFonts w:ascii="Times New Roman" w:hAnsi="Times New Roman" w:cs="Times New Roman"/>
          <w:sz w:val="24"/>
          <w:szCs w:val="24"/>
        </w:rPr>
        <w:t xml:space="preserve"> kullanılır.</w:t>
      </w:r>
    </w:p>
    <w:p w:rsidR="00F06EA6" w:rsidRDefault="00E114DF" w:rsidP="00AE167A">
      <w:pPr>
        <w:spacing w:line="360" w:lineRule="auto"/>
        <w:ind w:firstLine="425"/>
        <w:jc w:val="both"/>
        <w:rPr>
          <w:rFonts w:ascii="Times New Roman" w:hAnsi="Times New Roman" w:cs="Times New Roman"/>
          <w:sz w:val="24"/>
          <w:szCs w:val="24"/>
        </w:rPr>
      </w:pPr>
      <w:r>
        <w:rPr>
          <w:rFonts w:ascii="Times New Roman" w:hAnsi="Times New Roman" w:cs="Times New Roman"/>
          <w:sz w:val="24"/>
          <w:szCs w:val="24"/>
        </w:rPr>
        <w:lastRenderedPageBreak/>
        <w:t>Bilginin keşfedilmesi, paylaşılması</w:t>
      </w:r>
      <w:r w:rsidR="0022580B">
        <w:rPr>
          <w:rFonts w:ascii="Times New Roman" w:hAnsi="Times New Roman" w:cs="Times New Roman"/>
          <w:sz w:val="24"/>
          <w:szCs w:val="24"/>
        </w:rPr>
        <w:t xml:space="preserve"> açısından önemlidir.</w:t>
      </w:r>
      <w:r w:rsidR="008D201E">
        <w:rPr>
          <w:rFonts w:ascii="Times New Roman" w:hAnsi="Times New Roman" w:cs="Times New Roman"/>
          <w:sz w:val="24"/>
          <w:szCs w:val="24"/>
        </w:rPr>
        <w:t xml:space="preserve"> </w:t>
      </w:r>
      <w:r w:rsidR="00374043">
        <w:rPr>
          <w:rFonts w:ascii="Times New Roman" w:hAnsi="Times New Roman" w:cs="Times New Roman"/>
          <w:sz w:val="24"/>
          <w:szCs w:val="24"/>
        </w:rPr>
        <w:t>Üstveri</w:t>
      </w:r>
      <w:r w:rsidR="008D201E">
        <w:rPr>
          <w:rFonts w:ascii="Times New Roman" w:hAnsi="Times New Roman" w:cs="Times New Roman"/>
          <w:sz w:val="24"/>
          <w:szCs w:val="24"/>
        </w:rPr>
        <w:t xml:space="preserve"> veri hakkında veridir. </w:t>
      </w:r>
      <w:r w:rsidR="00374043">
        <w:rPr>
          <w:rFonts w:ascii="Times New Roman" w:hAnsi="Times New Roman" w:cs="Times New Roman"/>
          <w:sz w:val="24"/>
          <w:szCs w:val="24"/>
        </w:rPr>
        <w:t>Üstveri</w:t>
      </w:r>
      <w:r w:rsidR="008D201E">
        <w:rPr>
          <w:rFonts w:ascii="Times New Roman" w:hAnsi="Times New Roman" w:cs="Times New Roman"/>
          <w:sz w:val="24"/>
          <w:szCs w:val="24"/>
        </w:rPr>
        <w:t xml:space="preserve"> örnekleri: Bir kitap için konusu, yazar, yayıncısı, dili vb. en basitinden bir </w:t>
      </w:r>
      <w:r w:rsidR="00374043">
        <w:rPr>
          <w:rFonts w:ascii="Times New Roman" w:hAnsi="Times New Roman" w:cs="Times New Roman"/>
          <w:sz w:val="24"/>
          <w:szCs w:val="24"/>
        </w:rPr>
        <w:t>üstveri</w:t>
      </w:r>
      <w:r w:rsidR="008D201E">
        <w:rPr>
          <w:rFonts w:ascii="Times New Roman" w:hAnsi="Times New Roman" w:cs="Times New Roman"/>
          <w:sz w:val="24"/>
          <w:szCs w:val="24"/>
        </w:rPr>
        <w:t xml:space="preserve">dır. Müzik cdleri için türü, ülkesi oluşturanı vb; Ülkelerin nüfus ile ilgili bilgileri hakkında </w:t>
      </w:r>
      <w:r w:rsidR="00374043">
        <w:rPr>
          <w:rFonts w:ascii="Times New Roman" w:hAnsi="Times New Roman" w:cs="Times New Roman"/>
          <w:sz w:val="24"/>
          <w:szCs w:val="24"/>
        </w:rPr>
        <w:t>üstveri</w:t>
      </w:r>
      <w:r w:rsidR="008D201E">
        <w:rPr>
          <w:rFonts w:ascii="Times New Roman" w:hAnsi="Times New Roman" w:cs="Times New Roman"/>
          <w:sz w:val="24"/>
          <w:szCs w:val="24"/>
        </w:rPr>
        <w:t xml:space="preserve"> olabilir. Bir fotoğraf </w:t>
      </w:r>
      <w:r w:rsidR="00374043">
        <w:rPr>
          <w:rFonts w:ascii="Times New Roman" w:hAnsi="Times New Roman" w:cs="Times New Roman"/>
          <w:sz w:val="24"/>
          <w:szCs w:val="24"/>
        </w:rPr>
        <w:t>üstveri</w:t>
      </w:r>
      <w:r w:rsidR="008D201E">
        <w:rPr>
          <w:rFonts w:ascii="Times New Roman" w:hAnsi="Times New Roman" w:cs="Times New Roman"/>
          <w:sz w:val="24"/>
          <w:szCs w:val="24"/>
        </w:rPr>
        <w:t xml:space="preserve">sı için fotoğrafı çeken, tarihi, nerede çekildiği, konusu vb. olabilir. </w:t>
      </w:r>
    </w:p>
    <w:p w:rsidR="008D201E" w:rsidRDefault="00374043" w:rsidP="00AE167A">
      <w:pPr>
        <w:spacing w:line="360" w:lineRule="auto"/>
        <w:ind w:firstLine="425"/>
        <w:jc w:val="both"/>
        <w:rPr>
          <w:rFonts w:ascii="Times New Roman" w:hAnsi="Times New Roman" w:cs="Times New Roman"/>
          <w:sz w:val="24"/>
          <w:szCs w:val="24"/>
        </w:rPr>
      </w:pPr>
      <w:r>
        <w:rPr>
          <w:rFonts w:ascii="Times New Roman" w:hAnsi="Times New Roman" w:cs="Times New Roman"/>
          <w:sz w:val="24"/>
          <w:szCs w:val="24"/>
        </w:rPr>
        <w:t>Üstveri</w:t>
      </w:r>
      <w:r w:rsidR="008D201E">
        <w:rPr>
          <w:rFonts w:ascii="Times New Roman" w:hAnsi="Times New Roman" w:cs="Times New Roman"/>
          <w:sz w:val="24"/>
          <w:szCs w:val="24"/>
        </w:rPr>
        <w:t xml:space="preserve"> neden gereklidir? Sorusunun yanıtı, </w:t>
      </w:r>
      <w:r>
        <w:rPr>
          <w:rFonts w:ascii="Times New Roman" w:hAnsi="Times New Roman" w:cs="Times New Roman"/>
          <w:sz w:val="24"/>
          <w:szCs w:val="24"/>
        </w:rPr>
        <w:t>üstveri</w:t>
      </w:r>
      <w:r w:rsidR="008D201E">
        <w:rPr>
          <w:rFonts w:ascii="Times New Roman" w:hAnsi="Times New Roman" w:cs="Times New Roman"/>
          <w:sz w:val="24"/>
          <w:szCs w:val="24"/>
        </w:rPr>
        <w:t xml:space="preserve"> müzik marketlerde, ki</w:t>
      </w:r>
      <w:r w:rsidR="00AA5C15">
        <w:rPr>
          <w:rFonts w:ascii="Times New Roman" w:hAnsi="Times New Roman" w:cs="Times New Roman"/>
          <w:sz w:val="24"/>
          <w:szCs w:val="24"/>
        </w:rPr>
        <w:t>tapçılarda aradığımız kitap veya kasetleri</w:t>
      </w:r>
      <w:r w:rsidR="008D201E">
        <w:rPr>
          <w:rFonts w:ascii="Times New Roman" w:hAnsi="Times New Roman" w:cs="Times New Roman"/>
          <w:sz w:val="24"/>
          <w:szCs w:val="24"/>
        </w:rPr>
        <w:t xml:space="preserve"> </w:t>
      </w:r>
      <w:r w:rsidR="00AA5C15">
        <w:rPr>
          <w:rFonts w:ascii="Times New Roman" w:hAnsi="Times New Roman" w:cs="Times New Roman"/>
          <w:sz w:val="24"/>
          <w:szCs w:val="24"/>
        </w:rPr>
        <w:t xml:space="preserve">bulmamıza </w:t>
      </w:r>
      <w:r w:rsidR="008D201E">
        <w:rPr>
          <w:rFonts w:ascii="Times New Roman" w:hAnsi="Times New Roman" w:cs="Times New Roman"/>
          <w:sz w:val="24"/>
          <w:szCs w:val="24"/>
        </w:rPr>
        <w:t>yarar.</w:t>
      </w:r>
      <w:r w:rsidR="00AA5C15">
        <w:rPr>
          <w:rFonts w:ascii="Times New Roman" w:hAnsi="Times New Roman" w:cs="Times New Roman"/>
          <w:sz w:val="24"/>
          <w:szCs w:val="24"/>
        </w:rPr>
        <w:t xml:space="preserve"> Bir kaynağı kullanmak için izin almamıza yarar. Webte </w:t>
      </w:r>
      <w:r w:rsidR="00F06EA6">
        <w:rPr>
          <w:rFonts w:ascii="Times New Roman" w:hAnsi="Times New Roman" w:cs="Times New Roman"/>
          <w:sz w:val="24"/>
          <w:szCs w:val="24"/>
        </w:rPr>
        <w:t xml:space="preserve">arama motorunda bir cdyi bulmaya, </w:t>
      </w:r>
      <w:r w:rsidR="00AA5C15">
        <w:rPr>
          <w:rFonts w:ascii="Times New Roman" w:hAnsi="Times New Roman" w:cs="Times New Roman"/>
          <w:sz w:val="24"/>
          <w:szCs w:val="24"/>
        </w:rPr>
        <w:t>kütüphane kataloğunda yazar adı ile kitabı bulmamıza yardımcı olur.</w:t>
      </w:r>
      <w:r w:rsidR="00F06EA6">
        <w:rPr>
          <w:rFonts w:ascii="Times New Roman" w:hAnsi="Times New Roman" w:cs="Times New Roman"/>
          <w:sz w:val="24"/>
          <w:szCs w:val="24"/>
        </w:rPr>
        <w:t xml:space="preserve"> Kendi </w:t>
      </w:r>
      <w:r>
        <w:rPr>
          <w:rFonts w:ascii="Times New Roman" w:hAnsi="Times New Roman" w:cs="Times New Roman"/>
          <w:sz w:val="24"/>
          <w:szCs w:val="24"/>
        </w:rPr>
        <w:t>üstveri</w:t>
      </w:r>
      <w:r w:rsidR="00D1102E">
        <w:rPr>
          <w:rFonts w:ascii="Times New Roman" w:hAnsi="Times New Roman" w:cs="Times New Roman"/>
          <w:sz w:val="24"/>
          <w:szCs w:val="24"/>
        </w:rPr>
        <w:t xml:space="preserve">mizi bile </w:t>
      </w:r>
      <w:r w:rsidR="00F06EA6">
        <w:rPr>
          <w:rFonts w:ascii="Times New Roman" w:hAnsi="Times New Roman" w:cs="Times New Roman"/>
          <w:sz w:val="24"/>
          <w:szCs w:val="24"/>
        </w:rPr>
        <w:t>üretme</w:t>
      </w:r>
      <w:r w:rsidR="00AA5C15">
        <w:rPr>
          <w:rFonts w:ascii="Times New Roman" w:hAnsi="Times New Roman" w:cs="Times New Roman"/>
          <w:sz w:val="24"/>
          <w:szCs w:val="24"/>
        </w:rPr>
        <w:t xml:space="preserve"> imkanı verir.</w:t>
      </w:r>
      <w:r w:rsidR="00F06EA6">
        <w:rPr>
          <w:rFonts w:ascii="Times New Roman" w:hAnsi="Times New Roman" w:cs="Times New Roman"/>
          <w:sz w:val="24"/>
          <w:szCs w:val="24"/>
        </w:rPr>
        <w:t xml:space="preserve"> Üretilen bu verinin paylaşımı için açık veri olarak kaydederiz. </w:t>
      </w:r>
      <w:r w:rsidR="00AA5C15">
        <w:rPr>
          <w:rFonts w:ascii="Times New Roman" w:hAnsi="Times New Roman" w:cs="Times New Roman"/>
          <w:sz w:val="24"/>
          <w:szCs w:val="24"/>
        </w:rPr>
        <w:t xml:space="preserve">Webte </w:t>
      </w:r>
      <w:r w:rsidR="00F06EA6">
        <w:rPr>
          <w:rFonts w:ascii="Times New Roman" w:hAnsi="Times New Roman" w:cs="Times New Roman"/>
          <w:sz w:val="24"/>
          <w:szCs w:val="24"/>
        </w:rPr>
        <w:t xml:space="preserve">daha önceden bulunmuş bir resmi tekrar bulmaya çalışmayız. Bizden önce bu konuda çalışma yapılmış olduğunun bilgisine sahip olabiliriz. </w:t>
      </w:r>
    </w:p>
    <w:p w:rsidR="005E1D79" w:rsidRDefault="005E1D79" w:rsidP="00AE167A">
      <w:pPr>
        <w:spacing w:line="360" w:lineRule="auto"/>
        <w:jc w:val="both"/>
        <w:rPr>
          <w:rFonts w:ascii="Times New Roman" w:hAnsi="Times New Roman" w:cs="Times New Roman"/>
          <w:sz w:val="24"/>
          <w:szCs w:val="24"/>
        </w:rPr>
      </w:pPr>
      <w:r w:rsidRPr="00903B38">
        <w:rPr>
          <w:rFonts w:ascii="Times New Roman" w:hAnsi="Times New Roman" w:cs="Times New Roman"/>
          <w:b/>
          <w:sz w:val="24"/>
          <w:szCs w:val="24"/>
          <w:u w:val="single"/>
        </w:rPr>
        <w:t>SORU</w:t>
      </w:r>
      <w:r>
        <w:rPr>
          <w:rFonts w:ascii="Times New Roman" w:hAnsi="Times New Roman" w:cs="Times New Roman"/>
          <w:sz w:val="24"/>
          <w:szCs w:val="24"/>
        </w:rPr>
        <w:t>: H</w:t>
      </w:r>
      <w:r w:rsidRPr="005E1D79">
        <w:rPr>
          <w:rFonts w:ascii="Times New Roman" w:hAnsi="Times New Roman" w:cs="Times New Roman"/>
          <w:sz w:val="24"/>
          <w:szCs w:val="24"/>
        </w:rPr>
        <w:t>ibrit kütüphane neleri içerir</w:t>
      </w:r>
      <w:r>
        <w:rPr>
          <w:rFonts w:ascii="Times New Roman" w:hAnsi="Times New Roman" w:cs="Times New Roman"/>
          <w:sz w:val="24"/>
          <w:szCs w:val="24"/>
        </w:rPr>
        <w:t xml:space="preserve">, neler </w:t>
      </w:r>
      <w:r w:rsidR="002C3AA2">
        <w:rPr>
          <w:rFonts w:ascii="Times New Roman" w:hAnsi="Times New Roman" w:cs="Times New Roman"/>
          <w:sz w:val="24"/>
          <w:szCs w:val="24"/>
        </w:rPr>
        <w:t>‘</w:t>
      </w:r>
      <w:r w:rsidR="00E61F9C">
        <w:rPr>
          <w:rFonts w:ascii="Times New Roman" w:hAnsi="Times New Roman" w:cs="Times New Roman"/>
          <w:sz w:val="24"/>
          <w:szCs w:val="24"/>
        </w:rPr>
        <w:t xml:space="preserve">içeriği tanımlama ögesi” </w:t>
      </w:r>
      <w:r>
        <w:rPr>
          <w:rFonts w:ascii="Times New Roman" w:hAnsi="Times New Roman" w:cs="Times New Roman"/>
          <w:sz w:val="24"/>
          <w:szCs w:val="24"/>
        </w:rPr>
        <w:t xml:space="preserve"> olabilir?</w:t>
      </w:r>
    </w:p>
    <w:p w:rsidR="005E1D79" w:rsidRDefault="005E1D79" w:rsidP="00AE167A">
      <w:pPr>
        <w:spacing w:line="360" w:lineRule="auto"/>
        <w:ind w:left="360"/>
        <w:jc w:val="both"/>
        <w:rPr>
          <w:rFonts w:ascii="Times New Roman" w:hAnsi="Times New Roman" w:cs="Times New Roman"/>
          <w:sz w:val="24"/>
          <w:szCs w:val="24"/>
        </w:rPr>
      </w:pPr>
      <w:r w:rsidRPr="005E1D79">
        <w:rPr>
          <w:rFonts w:ascii="Times New Roman" w:hAnsi="Times New Roman" w:cs="Times New Roman"/>
          <w:sz w:val="24"/>
          <w:szCs w:val="24"/>
        </w:rPr>
        <w:t>Özgün üretilen araştırma çalışmaları</w:t>
      </w:r>
      <w:r>
        <w:rPr>
          <w:rFonts w:ascii="Times New Roman" w:hAnsi="Times New Roman" w:cs="Times New Roman"/>
          <w:sz w:val="24"/>
          <w:szCs w:val="24"/>
        </w:rPr>
        <w:t xml:space="preserve"> için </w:t>
      </w:r>
      <w:r w:rsidR="00374043">
        <w:rPr>
          <w:rFonts w:ascii="Times New Roman" w:hAnsi="Times New Roman" w:cs="Times New Roman"/>
          <w:sz w:val="24"/>
          <w:szCs w:val="24"/>
        </w:rPr>
        <w:t>üstveri</w:t>
      </w:r>
      <w:r w:rsidR="00093290">
        <w:rPr>
          <w:rFonts w:ascii="Times New Roman" w:hAnsi="Times New Roman" w:cs="Times New Roman"/>
          <w:sz w:val="24"/>
          <w:szCs w:val="24"/>
        </w:rPr>
        <w:t>le</w:t>
      </w:r>
      <w:r>
        <w:rPr>
          <w:rFonts w:ascii="Times New Roman" w:hAnsi="Times New Roman" w:cs="Times New Roman"/>
          <w:sz w:val="24"/>
          <w:szCs w:val="24"/>
        </w:rPr>
        <w:t>r</w:t>
      </w:r>
    </w:p>
    <w:p w:rsidR="005E1D79" w:rsidRDefault="005E1D79" w:rsidP="00AE167A">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Başlık,</w:t>
      </w:r>
    </w:p>
    <w:p w:rsidR="005E1D79" w:rsidRDefault="005E1D79" w:rsidP="00AE167A">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Konu,</w:t>
      </w:r>
    </w:p>
    <w:p w:rsidR="005E1D79" w:rsidRDefault="005E1D79" w:rsidP="00AE167A">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Ne zaman başladığı,</w:t>
      </w:r>
    </w:p>
    <w:p w:rsidR="005E1D79" w:rsidRDefault="005E1D79" w:rsidP="00AE167A">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Ne kadar sürdüğü,</w:t>
      </w:r>
    </w:p>
    <w:p w:rsidR="005E1D79" w:rsidRDefault="005E1D79" w:rsidP="00AE167A">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Ne zaman tamamlandı,</w:t>
      </w:r>
    </w:p>
    <w:p w:rsidR="005E1D79" w:rsidRDefault="005E1D79" w:rsidP="00AE167A">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Geçerlilik süresi,</w:t>
      </w:r>
    </w:p>
    <w:p w:rsidR="005E1D79" w:rsidRDefault="005E1D79" w:rsidP="00AE167A">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Sistemde ne kadar tutulacağı,</w:t>
      </w:r>
    </w:p>
    <w:p w:rsidR="005E1D79" w:rsidRDefault="00093290" w:rsidP="00AE167A">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Doküman/</w:t>
      </w:r>
      <w:r w:rsidR="005E1D79">
        <w:rPr>
          <w:rFonts w:ascii="Times New Roman" w:hAnsi="Times New Roman" w:cs="Times New Roman"/>
          <w:sz w:val="24"/>
          <w:szCs w:val="24"/>
        </w:rPr>
        <w:t>Belgenin formatı ( PDF. TEXT</w:t>
      </w:r>
      <w:r>
        <w:rPr>
          <w:rFonts w:ascii="Times New Roman" w:hAnsi="Times New Roman" w:cs="Times New Roman"/>
          <w:sz w:val="24"/>
          <w:szCs w:val="24"/>
        </w:rPr>
        <w:t>,Multimedia, vb.)</w:t>
      </w:r>
    </w:p>
    <w:p w:rsidR="00093290" w:rsidRDefault="00093290" w:rsidP="00AE167A">
      <w:pPr>
        <w:pStyle w:val="ListeParagraf"/>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5E1D79" w:rsidRDefault="002C3AA2" w:rsidP="00AE167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İçerik; i</w:t>
      </w:r>
      <w:r w:rsidR="005E1D79">
        <w:rPr>
          <w:rFonts w:ascii="Times New Roman" w:hAnsi="Times New Roman" w:cs="Times New Roman"/>
          <w:sz w:val="24"/>
          <w:szCs w:val="24"/>
        </w:rPr>
        <w:t>htiyaca göre daha önceki standartlara göre yapabilir veya kendi oluşturduğumuz bir şekilde ya</w:t>
      </w:r>
      <w:r>
        <w:rPr>
          <w:rFonts w:ascii="Times New Roman" w:hAnsi="Times New Roman" w:cs="Times New Roman"/>
          <w:sz w:val="24"/>
          <w:szCs w:val="24"/>
        </w:rPr>
        <w:t>pılandırabiliriz. Özgün bir yapı</w:t>
      </w:r>
      <w:r w:rsidR="00093290">
        <w:rPr>
          <w:rFonts w:ascii="Times New Roman" w:hAnsi="Times New Roman" w:cs="Times New Roman"/>
          <w:sz w:val="24"/>
          <w:szCs w:val="24"/>
        </w:rPr>
        <w:t xml:space="preserve"> </w:t>
      </w:r>
      <w:r>
        <w:rPr>
          <w:rFonts w:ascii="Times New Roman" w:hAnsi="Times New Roman" w:cs="Times New Roman"/>
          <w:sz w:val="24"/>
          <w:szCs w:val="24"/>
        </w:rPr>
        <w:t>da olabilir. Nasıl yapıldığı, güvenliğinin nasıl sağlanacağı, kapsamı vb. özellikler önemlidir.</w:t>
      </w:r>
      <w:r w:rsidR="00093290">
        <w:rPr>
          <w:rFonts w:ascii="Times New Roman" w:hAnsi="Times New Roman" w:cs="Times New Roman"/>
          <w:sz w:val="24"/>
          <w:szCs w:val="24"/>
        </w:rPr>
        <w:t xml:space="preserve"> </w:t>
      </w:r>
    </w:p>
    <w:p w:rsidR="002C3AA2" w:rsidRPr="00DE0EF7" w:rsidRDefault="00DE0EF7" w:rsidP="00AE167A">
      <w:pPr>
        <w:spacing w:line="360" w:lineRule="auto"/>
        <w:ind w:left="360"/>
        <w:jc w:val="both"/>
        <w:rPr>
          <w:rFonts w:ascii="Times New Roman" w:hAnsi="Times New Roman" w:cs="Times New Roman"/>
          <w:b/>
          <w:color w:val="984806" w:themeColor="accent6" w:themeShade="80"/>
          <w:sz w:val="24"/>
          <w:szCs w:val="24"/>
        </w:rPr>
      </w:pPr>
      <w:r w:rsidRPr="00DE0EF7">
        <w:rPr>
          <w:rFonts w:ascii="Times New Roman" w:hAnsi="Times New Roman" w:cs="Times New Roman"/>
          <w:b/>
          <w:color w:val="984806" w:themeColor="accent6" w:themeShade="80"/>
          <w:sz w:val="24"/>
          <w:szCs w:val="24"/>
        </w:rPr>
        <w:t>Üstverinın Amacı</w:t>
      </w:r>
    </w:p>
    <w:p w:rsidR="00903B38" w:rsidRDefault="00903B38" w:rsidP="00AE167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Meta + Data </w:t>
      </w:r>
    </w:p>
    <w:p w:rsidR="00903B38" w:rsidRPr="005E1D79" w:rsidRDefault="004454AC" w:rsidP="00AE167A">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 o:spid="_x0000_s1029" type="#_x0000_t67" style="position:absolute;left:0;text-align:left;margin-left:67.9pt;margin-top:4.85pt;width:21pt;height:2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" adj="12706" fillcolor="#4f81bd [3204]" strokecolor="#243f60 [1604]" strokeweight="2pt"/>
        </w:pict>
      </w:r>
      <w:r w:rsidR="00903B38">
        <w:rPr>
          <w:rFonts w:ascii="Times New Roman" w:hAnsi="Times New Roman" w:cs="Times New Roman"/>
          <w:sz w:val="24"/>
          <w:szCs w:val="24"/>
        </w:rPr>
        <w:t xml:space="preserve">   </w:t>
      </w:r>
    </w:p>
    <w:p w:rsidR="00903B38" w:rsidRDefault="00903B38" w:rsidP="00AE167A">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03B38" w:rsidRDefault="00903B38" w:rsidP="00AE167A">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(veri)</w:t>
      </w:r>
    </w:p>
    <w:p w:rsidR="00903B38" w:rsidRDefault="00903B38" w:rsidP="00AE167A">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Veriyi somut hale getirip tanımlıyoruz. İçeriğe ait veri oluşturuyoruz. Elektronik, dijital, hibrit (Kitap, dergi, basılı materyal, görsel-işitsel materyal vb.)</w:t>
      </w:r>
      <w:r w:rsidR="00505168">
        <w:rPr>
          <w:rFonts w:ascii="Times New Roman" w:hAnsi="Times New Roman" w:cs="Times New Roman"/>
          <w:sz w:val="24"/>
          <w:szCs w:val="24"/>
        </w:rPr>
        <w:t xml:space="preserve">bilgi nesnelerinin keşfedilmesi ve içeriklerinin tanımlanarak standart paylaşılabilir veri yapılarına dönüştürülmeleri sağlanır. </w:t>
      </w:r>
      <w:r>
        <w:rPr>
          <w:rFonts w:ascii="Times New Roman" w:hAnsi="Times New Roman" w:cs="Times New Roman"/>
          <w:sz w:val="24"/>
          <w:szCs w:val="24"/>
        </w:rPr>
        <w:t xml:space="preserve"> </w:t>
      </w:r>
      <w:r w:rsidR="00D1102E">
        <w:rPr>
          <w:rFonts w:ascii="Times New Roman" w:hAnsi="Times New Roman" w:cs="Times New Roman"/>
          <w:sz w:val="24"/>
          <w:szCs w:val="24"/>
        </w:rPr>
        <w:t>İhtiyaca göre, ü</w:t>
      </w:r>
      <w:r w:rsidR="00374043">
        <w:rPr>
          <w:rFonts w:ascii="Times New Roman" w:hAnsi="Times New Roman" w:cs="Times New Roman"/>
          <w:sz w:val="24"/>
          <w:szCs w:val="24"/>
        </w:rPr>
        <w:t>stveri</w:t>
      </w:r>
      <w:r w:rsidR="002D2F5E">
        <w:rPr>
          <w:rFonts w:ascii="Times New Roman" w:hAnsi="Times New Roman" w:cs="Times New Roman"/>
          <w:sz w:val="24"/>
          <w:szCs w:val="24"/>
        </w:rPr>
        <w:t xml:space="preserve"> ayrıntılı ol</w:t>
      </w:r>
      <w:r w:rsidR="00D1102E">
        <w:rPr>
          <w:rFonts w:ascii="Times New Roman" w:hAnsi="Times New Roman" w:cs="Times New Roman"/>
          <w:sz w:val="24"/>
          <w:szCs w:val="24"/>
        </w:rPr>
        <w:t>abilmeli</w:t>
      </w:r>
      <w:r w:rsidR="00093290">
        <w:rPr>
          <w:rFonts w:ascii="Times New Roman" w:hAnsi="Times New Roman" w:cs="Times New Roman"/>
          <w:sz w:val="24"/>
          <w:szCs w:val="24"/>
        </w:rPr>
        <w:t>;</w:t>
      </w:r>
      <w:r w:rsidR="002D2F5E">
        <w:rPr>
          <w:rFonts w:ascii="Times New Roman" w:hAnsi="Times New Roman" w:cs="Times New Roman"/>
          <w:sz w:val="24"/>
          <w:szCs w:val="24"/>
        </w:rPr>
        <w:t xml:space="preserve"> bilginin kendisine ulaşmış kad</w:t>
      </w:r>
      <w:r w:rsidR="00D1102E">
        <w:rPr>
          <w:rFonts w:ascii="Times New Roman" w:hAnsi="Times New Roman" w:cs="Times New Roman"/>
          <w:sz w:val="24"/>
          <w:szCs w:val="24"/>
        </w:rPr>
        <w:t>ar tanımlayıcı olabilmeli.</w:t>
      </w:r>
    </w:p>
    <w:p w:rsidR="00D1102E" w:rsidRDefault="00D1102E" w:rsidP="00AE167A">
      <w:pPr>
        <w:pStyle w:val="ListeParagraf"/>
        <w:spacing w:line="360" w:lineRule="auto"/>
        <w:jc w:val="both"/>
        <w:rPr>
          <w:rFonts w:ascii="Times New Roman" w:hAnsi="Times New Roman" w:cs="Times New Roman"/>
          <w:sz w:val="24"/>
          <w:szCs w:val="24"/>
        </w:rPr>
      </w:pPr>
    </w:p>
    <w:p w:rsidR="002D2F5E" w:rsidRPr="002D2F5E" w:rsidRDefault="00374043" w:rsidP="00AE167A">
      <w:pPr>
        <w:pStyle w:val="ListeParagraf"/>
        <w:spacing w:line="360" w:lineRule="auto"/>
        <w:jc w:val="both"/>
        <w:rPr>
          <w:rFonts w:ascii="Times New Roman" w:hAnsi="Times New Roman" w:cs="Times New Roman"/>
          <w:b/>
          <w:sz w:val="24"/>
          <w:szCs w:val="24"/>
        </w:rPr>
      </w:pPr>
      <w:r>
        <w:rPr>
          <w:rFonts w:ascii="Times New Roman" w:hAnsi="Times New Roman" w:cs="Times New Roman"/>
          <w:b/>
          <w:sz w:val="24"/>
          <w:szCs w:val="24"/>
        </w:rPr>
        <w:t>Üstveri</w:t>
      </w:r>
      <w:r w:rsidR="00093290">
        <w:rPr>
          <w:rFonts w:ascii="Times New Roman" w:hAnsi="Times New Roman" w:cs="Times New Roman"/>
          <w:b/>
          <w:sz w:val="24"/>
          <w:szCs w:val="24"/>
        </w:rPr>
        <w:t>nin temel</w:t>
      </w:r>
      <w:r w:rsidR="002D2F5E" w:rsidRPr="002D2F5E">
        <w:rPr>
          <w:rFonts w:ascii="Times New Roman" w:hAnsi="Times New Roman" w:cs="Times New Roman"/>
          <w:b/>
          <w:sz w:val="24"/>
          <w:szCs w:val="24"/>
        </w:rPr>
        <w:t xml:space="preserve"> amaçları :</w:t>
      </w:r>
    </w:p>
    <w:p w:rsidR="002D2F5E" w:rsidRDefault="002D2F5E" w:rsidP="00AE167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Dağınık veriler</w:t>
      </w:r>
      <w:r w:rsidR="00861CBC">
        <w:rPr>
          <w:rFonts w:ascii="Times New Roman" w:hAnsi="Times New Roman" w:cs="Times New Roman"/>
          <w:sz w:val="24"/>
          <w:szCs w:val="24"/>
        </w:rPr>
        <w:t>in</w:t>
      </w:r>
      <w:r w:rsidR="00516163">
        <w:rPr>
          <w:rFonts w:ascii="Times New Roman" w:hAnsi="Times New Roman" w:cs="Times New Roman"/>
          <w:sz w:val="24"/>
          <w:szCs w:val="24"/>
        </w:rPr>
        <w:t xml:space="preserve"> </w:t>
      </w:r>
      <w:r w:rsidR="00861CBC">
        <w:rPr>
          <w:rFonts w:ascii="Times New Roman" w:hAnsi="Times New Roman" w:cs="Times New Roman"/>
          <w:sz w:val="24"/>
          <w:szCs w:val="24"/>
        </w:rPr>
        <w:t>bir arada bulunmasını sağlamak.</w:t>
      </w:r>
    </w:p>
    <w:p w:rsidR="002D2F5E" w:rsidRDefault="002D2F5E" w:rsidP="00AE167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Herhangi bir konu, kişi, kurum vb. üretilmiş olan verinin var olup olmadığı denetlenir.</w:t>
      </w:r>
    </w:p>
    <w:p w:rsidR="002D2F5E" w:rsidRDefault="002D2F5E" w:rsidP="00AE167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Aranan bilgi </w:t>
      </w:r>
      <w:r w:rsidR="007E3847">
        <w:rPr>
          <w:rFonts w:ascii="Times New Roman" w:hAnsi="Times New Roman" w:cs="Times New Roman"/>
          <w:sz w:val="24"/>
          <w:szCs w:val="24"/>
        </w:rPr>
        <w:t>veya</w:t>
      </w:r>
      <w:r w:rsidR="00861CBC">
        <w:rPr>
          <w:rFonts w:ascii="Times New Roman" w:hAnsi="Times New Roman" w:cs="Times New Roman"/>
          <w:sz w:val="24"/>
          <w:szCs w:val="24"/>
        </w:rPr>
        <w:t xml:space="preserve"> veriye erişimi sağlamak.</w:t>
      </w:r>
    </w:p>
    <w:p w:rsidR="002D2F5E" w:rsidRDefault="002D2F5E" w:rsidP="00AE167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Zaman, emek, para kaybını önlemek.</w:t>
      </w:r>
    </w:p>
    <w:p w:rsidR="002D2F5E" w:rsidRPr="002D2F5E" w:rsidRDefault="00942540" w:rsidP="00AE167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Verilerin </w:t>
      </w:r>
      <w:r w:rsidR="002D2F5E" w:rsidRPr="002D2F5E">
        <w:rPr>
          <w:rFonts w:ascii="Times New Roman" w:hAnsi="Times New Roman" w:cs="Times New Roman"/>
          <w:sz w:val="24"/>
          <w:szCs w:val="24"/>
        </w:rPr>
        <w:t>evrense</w:t>
      </w:r>
      <w:r w:rsidR="002D2F5E">
        <w:rPr>
          <w:rFonts w:ascii="Times New Roman" w:hAnsi="Times New Roman" w:cs="Times New Roman"/>
          <w:sz w:val="24"/>
          <w:szCs w:val="24"/>
        </w:rPr>
        <w:t>l</w:t>
      </w:r>
      <w:r w:rsidR="002D2F5E" w:rsidRPr="002D2F5E">
        <w:rPr>
          <w:rFonts w:ascii="Times New Roman" w:hAnsi="Times New Roman" w:cs="Times New Roman"/>
          <w:sz w:val="24"/>
          <w:szCs w:val="24"/>
        </w:rPr>
        <w:t xml:space="preserve"> paylaşımını sağlamak.</w:t>
      </w:r>
    </w:p>
    <w:p w:rsidR="002D2F5E" w:rsidRDefault="002D2F5E" w:rsidP="00AE167A">
      <w:pPr>
        <w:pStyle w:val="ListeParagraf"/>
        <w:numPr>
          <w:ilvl w:val="0"/>
          <w:numId w:val="7"/>
        </w:numPr>
        <w:spacing w:line="360" w:lineRule="auto"/>
        <w:jc w:val="both"/>
        <w:rPr>
          <w:rFonts w:ascii="Times New Roman" w:hAnsi="Times New Roman" w:cs="Times New Roman"/>
          <w:sz w:val="24"/>
          <w:szCs w:val="24"/>
        </w:rPr>
      </w:pPr>
      <w:r w:rsidRPr="002D2F5E">
        <w:rPr>
          <w:rFonts w:ascii="Times New Roman" w:hAnsi="Times New Roman" w:cs="Times New Roman"/>
          <w:sz w:val="24"/>
          <w:szCs w:val="24"/>
        </w:rPr>
        <w:t>Kurum verisi ise</w:t>
      </w:r>
      <w:r>
        <w:rPr>
          <w:rFonts w:ascii="Times New Roman" w:hAnsi="Times New Roman" w:cs="Times New Roman"/>
          <w:sz w:val="24"/>
          <w:szCs w:val="24"/>
        </w:rPr>
        <w:t xml:space="preserve"> kurumsal hafızanın korunmasını sağlamak</w:t>
      </w:r>
    </w:p>
    <w:p w:rsidR="002D2F5E" w:rsidRDefault="002D2F5E" w:rsidP="00AE167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Blginin etkin kullanımını sağlamak.</w:t>
      </w:r>
    </w:p>
    <w:p w:rsidR="00D54AD2" w:rsidRPr="00903B38" w:rsidRDefault="00D54AD2" w:rsidP="00AE167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Bilginin korunması ve sürdürülebilirliği</w:t>
      </w:r>
    </w:p>
    <w:p w:rsidR="00DE7634" w:rsidRDefault="00374043" w:rsidP="00AE167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Üstveri</w:t>
      </w:r>
      <w:r w:rsidR="00861CBC">
        <w:rPr>
          <w:rFonts w:ascii="Times New Roman" w:hAnsi="Times New Roman" w:cs="Times New Roman"/>
          <w:sz w:val="24"/>
          <w:szCs w:val="24"/>
        </w:rPr>
        <w:t xml:space="preserve"> örn</w:t>
      </w:r>
      <w:r w:rsidR="00093290">
        <w:rPr>
          <w:rFonts w:ascii="Times New Roman" w:hAnsi="Times New Roman" w:cs="Times New Roman"/>
          <w:sz w:val="24"/>
          <w:szCs w:val="24"/>
        </w:rPr>
        <w:t xml:space="preserve">ekleri: müzik cdsi , </w:t>
      </w:r>
      <w:r w:rsidR="00DA3FBA">
        <w:rPr>
          <w:rFonts w:ascii="Times New Roman" w:hAnsi="Times New Roman" w:cs="Times New Roman"/>
          <w:sz w:val="24"/>
          <w:szCs w:val="24"/>
        </w:rPr>
        <w:t>resim koleksiyonu</w:t>
      </w:r>
      <w:r w:rsidR="00093290">
        <w:rPr>
          <w:rFonts w:ascii="Times New Roman" w:hAnsi="Times New Roman" w:cs="Times New Roman"/>
          <w:sz w:val="24"/>
          <w:szCs w:val="24"/>
        </w:rPr>
        <w:t xml:space="preserve">, </w:t>
      </w:r>
      <w:r w:rsidR="00861CBC">
        <w:rPr>
          <w:rFonts w:ascii="Times New Roman" w:hAnsi="Times New Roman" w:cs="Times New Roman"/>
          <w:sz w:val="24"/>
          <w:szCs w:val="24"/>
        </w:rPr>
        <w:t>web sitesi hakkında…</w:t>
      </w:r>
      <w:r w:rsidR="001B40F4">
        <w:rPr>
          <w:rFonts w:ascii="Times New Roman" w:hAnsi="Times New Roman" w:cs="Times New Roman"/>
          <w:sz w:val="24"/>
          <w:szCs w:val="24"/>
        </w:rPr>
        <w:t xml:space="preserve"> Bu örnekler her alanda genel ya da konu ve kullanıcı odaklı yapılandırılabilmektedir.</w:t>
      </w:r>
    </w:p>
    <w:p w:rsidR="005E1D79" w:rsidRDefault="00374043" w:rsidP="00AE167A">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Üstveri</w:t>
      </w:r>
      <w:r w:rsidR="00DE7634" w:rsidRPr="00DE7634">
        <w:rPr>
          <w:rFonts w:ascii="Times New Roman" w:hAnsi="Times New Roman" w:cs="Times New Roman"/>
          <w:b/>
          <w:sz w:val="24"/>
          <w:szCs w:val="24"/>
        </w:rPr>
        <w:t xml:space="preserve">nın </w:t>
      </w:r>
      <w:r w:rsidR="00DA3FBA">
        <w:rPr>
          <w:rFonts w:ascii="Times New Roman" w:hAnsi="Times New Roman" w:cs="Times New Roman"/>
          <w:b/>
          <w:sz w:val="24"/>
          <w:szCs w:val="24"/>
        </w:rPr>
        <w:t xml:space="preserve">tür ve </w:t>
      </w:r>
      <w:r w:rsidR="00DE7634" w:rsidRPr="00DE7634">
        <w:rPr>
          <w:rFonts w:ascii="Times New Roman" w:hAnsi="Times New Roman" w:cs="Times New Roman"/>
          <w:b/>
          <w:sz w:val="24"/>
          <w:szCs w:val="24"/>
        </w:rPr>
        <w:t>özellikleri</w:t>
      </w:r>
      <w:r w:rsidR="00861CBC" w:rsidRPr="00DE7634">
        <w:rPr>
          <w:rFonts w:ascii="Times New Roman" w:hAnsi="Times New Roman" w:cs="Times New Roman"/>
          <w:b/>
          <w:sz w:val="24"/>
          <w:szCs w:val="24"/>
        </w:rPr>
        <w:t xml:space="preserve">  </w:t>
      </w:r>
    </w:p>
    <w:p w:rsidR="00FC05A0" w:rsidRPr="00D05277" w:rsidRDefault="00DE7634" w:rsidP="00AE167A">
      <w:pPr>
        <w:pStyle w:val="ListeParagraf"/>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Tanımlayıcı </w:t>
      </w:r>
      <w:r w:rsidR="00374043">
        <w:rPr>
          <w:rFonts w:ascii="Times New Roman" w:hAnsi="Times New Roman" w:cs="Times New Roman"/>
          <w:b/>
          <w:sz w:val="24"/>
          <w:szCs w:val="24"/>
        </w:rPr>
        <w:t>üstveri</w:t>
      </w:r>
      <w:r>
        <w:rPr>
          <w:rFonts w:ascii="Times New Roman" w:hAnsi="Times New Roman" w:cs="Times New Roman"/>
          <w:b/>
          <w:sz w:val="24"/>
          <w:szCs w:val="24"/>
        </w:rPr>
        <w:t xml:space="preserve">: </w:t>
      </w:r>
      <w:r w:rsidR="00FC05A0" w:rsidRPr="00D05277">
        <w:rPr>
          <w:rFonts w:ascii="Times New Roman" w:hAnsi="Times New Roman" w:cs="Times New Roman"/>
          <w:sz w:val="24"/>
          <w:szCs w:val="24"/>
        </w:rPr>
        <w:t xml:space="preserve">Bilgiyi var ettiği şablonla, nerede temsil ediyorsa kendi ile ilgili bilgi ögelerini (başlık, yazar, yayınlayan gibi) içerik açısından ilişkilendirilir.  </w:t>
      </w:r>
    </w:p>
    <w:p w:rsidR="00B53078" w:rsidRPr="00B53078" w:rsidRDefault="00B53078" w:rsidP="00AE167A">
      <w:pPr>
        <w:pStyle w:val="ListeParagraf"/>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Yönetsel </w:t>
      </w:r>
      <w:r w:rsidR="00374043">
        <w:rPr>
          <w:rFonts w:ascii="Times New Roman" w:hAnsi="Times New Roman" w:cs="Times New Roman"/>
          <w:b/>
          <w:sz w:val="24"/>
          <w:szCs w:val="24"/>
        </w:rPr>
        <w:t>Üstveri</w:t>
      </w:r>
      <w:r>
        <w:rPr>
          <w:rFonts w:ascii="Times New Roman" w:hAnsi="Times New Roman" w:cs="Times New Roman"/>
          <w:b/>
          <w:sz w:val="24"/>
          <w:szCs w:val="24"/>
        </w:rPr>
        <w:t xml:space="preserve">: </w:t>
      </w:r>
      <w:r>
        <w:rPr>
          <w:rFonts w:ascii="Times New Roman" w:hAnsi="Times New Roman" w:cs="Times New Roman"/>
          <w:sz w:val="24"/>
          <w:szCs w:val="24"/>
        </w:rPr>
        <w:t xml:space="preserve">Keşfedilen ögelerin kayıt altına alınıp bilgi yönetimi yapılıyor. Bilgi kim tarafından, ne zaman üretildi tanımlanır. </w:t>
      </w:r>
      <w:r w:rsidR="0039298B">
        <w:rPr>
          <w:rFonts w:ascii="Times New Roman" w:hAnsi="Times New Roman" w:cs="Times New Roman"/>
          <w:sz w:val="24"/>
          <w:szCs w:val="24"/>
        </w:rPr>
        <w:t xml:space="preserve"> Kullanım ve erişim haklarını, mülki özellikleri</w:t>
      </w:r>
      <w:r w:rsidR="00FC05A0">
        <w:rPr>
          <w:rFonts w:ascii="Times New Roman" w:hAnsi="Times New Roman" w:cs="Times New Roman"/>
          <w:sz w:val="24"/>
          <w:szCs w:val="24"/>
        </w:rPr>
        <w:t xml:space="preserve"> üstveri ile tanımlanır.</w:t>
      </w:r>
    </w:p>
    <w:p w:rsidR="00FC05A0" w:rsidRPr="00D05277" w:rsidRDefault="00B53078" w:rsidP="00AE167A">
      <w:pPr>
        <w:pStyle w:val="ListeParagraf"/>
        <w:numPr>
          <w:ilvl w:val="0"/>
          <w:numId w:val="8"/>
        </w:numPr>
        <w:spacing w:line="360" w:lineRule="auto"/>
        <w:jc w:val="both"/>
        <w:rPr>
          <w:rFonts w:ascii="Times New Roman" w:hAnsi="Times New Roman" w:cs="Times New Roman"/>
          <w:b/>
          <w:sz w:val="24"/>
          <w:szCs w:val="24"/>
        </w:rPr>
      </w:pPr>
      <w:r w:rsidRPr="00FC05A0">
        <w:rPr>
          <w:rFonts w:ascii="Times New Roman" w:hAnsi="Times New Roman" w:cs="Times New Roman"/>
          <w:b/>
          <w:sz w:val="24"/>
          <w:szCs w:val="24"/>
        </w:rPr>
        <w:t xml:space="preserve">Yapısal </w:t>
      </w:r>
      <w:r w:rsidR="00093290" w:rsidRPr="00FC05A0">
        <w:rPr>
          <w:rFonts w:ascii="Times New Roman" w:hAnsi="Times New Roman" w:cs="Times New Roman"/>
          <w:b/>
          <w:sz w:val="24"/>
          <w:szCs w:val="24"/>
        </w:rPr>
        <w:t>Üstveri</w:t>
      </w:r>
      <w:r w:rsidRPr="00FC05A0">
        <w:rPr>
          <w:rFonts w:ascii="Times New Roman" w:hAnsi="Times New Roman" w:cs="Times New Roman"/>
          <w:b/>
          <w:sz w:val="24"/>
          <w:szCs w:val="24"/>
        </w:rPr>
        <w:t xml:space="preserve">: </w:t>
      </w:r>
      <w:r w:rsidR="00FC05A0" w:rsidRPr="00D05277">
        <w:rPr>
          <w:rFonts w:ascii="Times New Roman" w:hAnsi="Times New Roman" w:cs="Times New Roman"/>
          <w:sz w:val="24"/>
          <w:szCs w:val="24"/>
        </w:rPr>
        <w:t xml:space="preserve">Bu ögelerin dizilişini gösterir. Dış ögesi (biçim) + İçeriği hakkında detaylı bilgi </w:t>
      </w:r>
      <w:r w:rsidR="00FC05A0">
        <w:rPr>
          <w:rFonts w:ascii="Times New Roman" w:hAnsi="Times New Roman" w:cs="Times New Roman"/>
          <w:sz w:val="24"/>
          <w:szCs w:val="24"/>
        </w:rPr>
        <w:t xml:space="preserve">veren şablon formu </w:t>
      </w:r>
      <w:r w:rsidR="00FC05A0" w:rsidRPr="00D05277">
        <w:rPr>
          <w:rFonts w:ascii="Times New Roman" w:hAnsi="Times New Roman" w:cs="Times New Roman"/>
          <w:sz w:val="24"/>
          <w:szCs w:val="24"/>
        </w:rPr>
        <w:t>yapısal üstveri</w:t>
      </w:r>
      <w:r w:rsidR="00FC05A0">
        <w:rPr>
          <w:rFonts w:ascii="Times New Roman" w:hAnsi="Times New Roman" w:cs="Times New Roman"/>
          <w:sz w:val="24"/>
          <w:szCs w:val="24"/>
        </w:rPr>
        <w:t xml:space="preserve">yi oluşturur. </w:t>
      </w:r>
      <w:r w:rsidR="00FC05A0" w:rsidRPr="00D05277">
        <w:rPr>
          <w:rFonts w:ascii="Times New Roman" w:hAnsi="Times New Roman" w:cs="Times New Roman"/>
          <w:sz w:val="24"/>
          <w:szCs w:val="24"/>
        </w:rPr>
        <w:t xml:space="preserve"> </w:t>
      </w:r>
    </w:p>
    <w:p w:rsidR="009F2D02" w:rsidRPr="00FC05A0" w:rsidRDefault="009F2D02" w:rsidP="00AE167A">
      <w:pPr>
        <w:pStyle w:val="ListeParagraf"/>
        <w:spacing w:line="360" w:lineRule="auto"/>
        <w:jc w:val="both"/>
        <w:rPr>
          <w:rFonts w:ascii="Times New Roman" w:hAnsi="Times New Roman" w:cs="Times New Roman"/>
          <w:b/>
          <w:sz w:val="24"/>
          <w:szCs w:val="24"/>
        </w:rPr>
      </w:pPr>
    </w:p>
    <w:p w:rsidR="009F2D02" w:rsidRPr="00651E80" w:rsidRDefault="009F2D02" w:rsidP="00AE167A">
      <w:pPr>
        <w:spacing w:line="360" w:lineRule="auto"/>
        <w:jc w:val="both"/>
        <w:rPr>
          <w:rFonts w:ascii="Times New Roman" w:hAnsi="Times New Roman" w:cs="Times New Roman"/>
          <w:b/>
          <w:color w:val="FF0000"/>
          <w:sz w:val="24"/>
          <w:szCs w:val="24"/>
        </w:rPr>
      </w:pPr>
      <w:r w:rsidRPr="00651E80">
        <w:rPr>
          <w:rFonts w:ascii="Times New Roman" w:hAnsi="Times New Roman" w:cs="Times New Roman"/>
          <w:b/>
          <w:color w:val="FF0000"/>
          <w:sz w:val="24"/>
          <w:szCs w:val="24"/>
        </w:rPr>
        <w:t xml:space="preserve">Özet: </w:t>
      </w:r>
    </w:p>
    <w:p w:rsidR="009F2D02" w:rsidRPr="00651E80" w:rsidRDefault="009F2D02" w:rsidP="00AE167A">
      <w:pPr>
        <w:pStyle w:val="Default"/>
        <w:spacing w:after="26" w:line="360" w:lineRule="auto"/>
        <w:ind w:left="284"/>
        <w:jc w:val="both"/>
        <w:rPr>
          <w:rFonts w:ascii="Times New Roman" w:hAnsi="Times New Roman" w:cs="Aharoni"/>
          <w:color w:val="auto"/>
        </w:rPr>
      </w:pPr>
      <w:r w:rsidRPr="00651E80">
        <w:rPr>
          <w:rFonts w:ascii="Times New Roman" w:hAnsi="Times New Roman" w:cs="Aharoni"/>
          <w:color w:val="auto"/>
        </w:rPr>
        <w:lastRenderedPageBreak/>
        <w:t xml:space="preserve">HTML dosyaları, Web siteleri, Dijital görüntüler, MP3 dosyaları Yazılım, Veritabanları </w:t>
      </w:r>
    </w:p>
    <w:p w:rsidR="009F2D02" w:rsidRPr="00651E80" w:rsidRDefault="009F2D02" w:rsidP="00AE167A">
      <w:pPr>
        <w:pStyle w:val="Default"/>
        <w:spacing w:after="26" w:line="360" w:lineRule="auto"/>
        <w:jc w:val="both"/>
        <w:rPr>
          <w:rFonts w:ascii="Times New Roman" w:hAnsi="Times New Roman" w:cs="Aharoni"/>
          <w:color w:val="auto"/>
        </w:rPr>
      </w:pPr>
      <w:r w:rsidRPr="00651E80">
        <w:rPr>
          <w:rFonts w:ascii="Times New Roman" w:hAnsi="Times New Roman" w:cs="Aharoni"/>
          <w:color w:val="auto"/>
        </w:rPr>
        <w:t xml:space="preserve">E-posta kayıtları Kitaplar ve diğer basılı kaynaklar, Kütüphane katalogları, E-dokümanlar </w:t>
      </w:r>
    </w:p>
    <w:p w:rsidR="009F2D02" w:rsidRPr="00651E80" w:rsidRDefault="009F2D02" w:rsidP="00AE167A">
      <w:pPr>
        <w:pStyle w:val="Default"/>
        <w:spacing w:after="26" w:line="360" w:lineRule="auto"/>
        <w:jc w:val="both"/>
        <w:rPr>
          <w:rFonts w:ascii="Times New Roman" w:hAnsi="Times New Roman" w:cs="Aharoni"/>
          <w:color w:val="auto"/>
        </w:rPr>
      </w:pPr>
      <w:r w:rsidRPr="00651E80">
        <w:rPr>
          <w:rFonts w:ascii="Times New Roman" w:hAnsi="Times New Roman" w:cs="Aharoni"/>
          <w:color w:val="auto"/>
        </w:rPr>
        <w:t>Müze koleksiyonları, Arşiv belgeleri, Üst veri formları, Öz ve Atıf indeksleri, diğer indeksler Metadata ile tanımlanabilmektedir.</w:t>
      </w:r>
    </w:p>
    <w:p w:rsidR="009F2D02" w:rsidRPr="00651E80" w:rsidRDefault="00025141" w:rsidP="00AE167A">
      <w:pPr>
        <w:pStyle w:val="Default"/>
        <w:spacing w:after="26" w:line="360" w:lineRule="auto"/>
        <w:ind w:left="284"/>
        <w:jc w:val="both"/>
        <w:rPr>
          <w:rFonts w:ascii="Times New Roman" w:hAnsi="Times New Roman" w:cs="Aharoni"/>
        </w:rPr>
      </w:pPr>
      <w:r>
        <w:rPr>
          <w:rFonts w:ascii="Times New Roman" w:hAnsi="Times New Roman" w:cs="Aharoni"/>
          <w:color w:val="auto"/>
        </w:rPr>
        <w:t>Metadata literatürde; v</w:t>
      </w:r>
      <w:r w:rsidR="009F2D02" w:rsidRPr="00651E80">
        <w:rPr>
          <w:rFonts w:ascii="Times New Roman" w:hAnsi="Times New Roman" w:cs="Aharoni"/>
        </w:rPr>
        <w:t xml:space="preserve">eri hakkında veri, üst veri, meta veri, iz veri, öte veri, etiket bilgisi </w:t>
      </w:r>
    </w:p>
    <w:p w:rsidR="009F2D02" w:rsidRPr="00651E80" w:rsidRDefault="009F2D02" w:rsidP="00AE167A">
      <w:pPr>
        <w:pStyle w:val="Default"/>
        <w:spacing w:after="26" w:line="360" w:lineRule="auto"/>
        <w:jc w:val="both"/>
        <w:rPr>
          <w:rFonts w:ascii="Times New Roman" w:hAnsi="Times New Roman" w:cs="Aharoni"/>
        </w:rPr>
      </w:pPr>
      <w:r w:rsidRPr="00651E80">
        <w:rPr>
          <w:rFonts w:ascii="Times New Roman" w:hAnsi="Times New Roman" w:cs="Aharoni"/>
        </w:rPr>
        <w:t>kimlik etiketi gibi kavramlarla adlandırılmaktadır.</w:t>
      </w:r>
    </w:p>
    <w:p w:rsidR="009F2D02" w:rsidRDefault="009F2D02" w:rsidP="00AE167A">
      <w:pPr>
        <w:spacing w:line="360" w:lineRule="auto"/>
        <w:jc w:val="both"/>
        <w:rPr>
          <w:rFonts w:ascii="Times New Roman" w:hAnsi="Times New Roman" w:cs="Aharoni"/>
        </w:rPr>
      </w:pPr>
      <w:r w:rsidRPr="00651E80">
        <w:rPr>
          <w:rFonts w:ascii="Times New Roman" w:hAnsi="Times New Roman" w:cs="Aharoni"/>
          <w:sz w:val="24"/>
          <w:szCs w:val="24"/>
        </w:rPr>
        <w:t xml:space="preserve">     Metadata geleneksel kütüphane kataloğu kaynakları tanımlar, Dijital kütüphaneler  OPAC kayıtları ile o kütüphanedeki kaynakları tanımlarken, bu kaynaklara aynı kütüphanede nasıl erişilebileceğine ilişkin yer bilgilerini de içerir.  Metadata Web’ de bulunan tüm verileri veya bilgileri tanımlama imkanına sahiptir. Bilgi nesnesini tanımlamadaki amaç; bilginin paylaşılması, korunması veya saklanması, kullanım / erişim hakkının yönetilmesidir. Her bir web kaynağı /bilgi nesnesi zaman içinde değişebileceğinden URI /URL/URN tekbiçim kaynak buldurucu (Uniform Resource Locator), Dijital Nesne Tanımlayıcısı (Dijital Object Identifier ) olarak Tekbiçim Kaynak Numarası (Uniform Resource Number ) ile tanımlanır. Sabit numara ya da adres verilerek o bilgi nesnesine erişimin sürekliliği sağlanmaktadır. Metadata bilgilerinin ağ ortamında etkili paylaşımı ve değişimi için veri toplulukları arasındaki anlam ve kullanım birliği (Semantik: sözdizimi)nin sağlanması yanında verilerin bilgisayarca anlaşılır biçimde anlamlandırılması, düzenlenmesi (Syntax) ve bu amaçla geliştirilen XML(Extensible Markup Language),  DTD (Document Type Definition), RDF (Resource</w:t>
      </w:r>
      <w:r>
        <w:rPr>
          <w:rFonts w:ascii="Times New Roman" w:hAnsi="Times New Roman" w:cs="Aharoni"/>
        </w:rPr>
        <w:t xml:space="preserve"> Description Framework) gibi kodlama dil ve standartlarının kullanımına gereksinim duyulmaktadır.</w:t>
      </w:r>
    </w:p>
    <w:p w:rsidR="00C71781" w:rsidRPr="00DE0EF7" w:rsidRDefault="00093290" w:rsidP="00AE167A">
      <w:pPr>
        <w:spacing w:line="360" w:lineRule="auto"/>
        <w:jc w:val="both"/>
        <w:rPr>
          <w:rFonts w:ascii="Times New Roman" w:hAnsi="Times New Roman" w:cs="Times New Roman"/>
          <w:b/>
          <w:color w:val="984806" w:themeColor="accent6" w:themeShade="80"/>
          <w:sz w:val="28"/>
          <w:szCs w:val="28"/>
        </w:rPr>
      </w:pPr>
      <w:r w:rsidRPr="00DE0EF7">
        <w:rPr>
          <w:rFonts w:ascii="Times New Roman" w:hAnsi="Times New Roman" w:cs="Times New Roman"/>
          <w:b/>
          <w:color w:val="984806" w:themeColor="accent6" w:themeShade="80"/>
          <w:sz w:val="28"/>
          <w:szCs w:val="28"/>
        </w:rPr>
        <w:t>2.Bölüm</w:t>
      </w:r>
    </w:p>
    <w:p w:rsidR="00C71781" w:rsidRPr="00DA3FBA" w:rsidRDefault="00C71781" w:rsidP="00AE167A">
      <w:pPr>
        <w:spacing w:line="360" w:lineRule="auto"/>
        <w:jc w:val="both"/>
        <w:rPr>
          <w:rFonts w:ascii="Times New Roman" w:hAnsi="Times New Roman" w:cs="Times New Roman"/>
          <w:b/>
          <w:color w:val="984806" w:themeColor="accent6" w:themeShade="80"/>
          <w:sz w:val="24"/>
          <w:szCs w:val="24"/>
        </w:rPr>
      </w:pPr>
      <w:r w:rsidRPr="00DA3FBA">
        <w:rPr>
          <w:rFonts w:ascii="Times New Roman" w:hAnsi="Times New Roman" w:cs="Times New Roman"/>
          <w:b/>
          <w:color w:val="984806" w:themeColor="accent6" w:themeShade="80"/>
          <w:sz w:val="24"/>
          <w:szCs w:val="24"/>
        </w:rPr>
        <w:t>METADATA STANDARTLARI</w:t>
      </w:r>
    </w:p>
    <w:p w:rsidR="00C71781" w:rsidRPr="00651E80" w:rsidRDefault="00C71781" w:rsidP="00AE167A">
      <w:pPr>
        <w:spacing w:line="360" w:lineRule="auto"/>
        <w:jc w:val="both"/>
        <w:rPr>
          <w:rFonts w:ascii="Times New Roman" w:hAnsi="Times New Roman" w:cs="Aharoni"/>
          <w:sz w:val="24"/>
          <w:szCs w:val="24"/>
        </w:rPr>
      </w:pPr>
      <w:r w:rsidRPr="00651E80">
        <w:rPr>
          <w:rFonts w:ascii="Times New Roman" w:hAnsi="Times New Roman" w:cs="Aharoni"/>
          <w:sz w:val="24"/>
          <w:szCs w:val="24"/>
        </w:rPr>
        <w:t>Metadata Standartlarından en yaygın olanları:</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MARC: Kütüphaneler için</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MODS (Metadata Object Description Schema) :</w:t>
      </w:r>
    </w:p>
    <w:p w:rsidR="00C71781" w:rsidRPr="00651E80" w:rsidRDefault="00C71781" w:rsidP="00AE167A">
      <w:pPr>
        <w:spacing w:line="360" w:lineRule="auto"/>
        <w:ind w:left="720"/>
        <w:jc w:val="both"/>
        <w:rPr>
          <w:rFonts w:ascii="Times New Roman" w:hAnsi="Times New Roman" w:cs="Aharoni"/>
          <w:sz w:val="24"/>
          <w:szCs w:val="24"/>
        </w:rPr>
      </w:pPr>
      <w:r w:rsidRPr="00651E80">
        <w:rPr>
          <w:rFonts w:ascii="Times New Roman" w:hAnsi="Times New Roman" w:cs="Aharoni"/>
          <w:sz w:val="24"/>
          <w:szCs w:val="24"/>
        </w:rPr>
        <w:t xml:space="preserve">MARC ihtiyacı karşılamadığı için geliştirilmiştir. Verinin kendisi ya da bilgiye dönüşen formudur. W3C (HTML, XML  kodları vb.)  ile Web kaynaklarının nasıl </w:t>
      </w:r>
      <w:r w:rsidRPr="00651E80">
        <w:rPr>
          <w:rFonts w:ascii="Times New Roman" w:hAnsi="Times New Roman" w:cs="Aharoni"/>
          <w:sz w:val="24"/>
          <w:szCs w:val="24"/>
        </w:rPr>
        <w:lastRenderedPageBreak/>
        <w:t>tanımlanacağı, değişimi ve erişiminin nasıl sağlanacağına ilişkin yapılar oluşturulmaya başlanmıştır.</w:t>
      </w:r>
    </w:p>
    <w:p w:rsidR="00C71781" w:rsidRPr="00651E80" w:rsidRDefault="00C71781" w:rsidP="00AE167A">
      <w:pPr>
        <w:pStyle w:val="ListeParagraf"/>
        <w:numPr>
          <w:ilvl w:val="0"/>
          <w:numId w:val="12"/>
        </w:numPr>
        <w:tabs>
          <w:tab w:val="num" w:pos="720"/>
        </w:tabs>
        <w:spacing w:line="360" w:lineRule="auto"/>
        <w:ind w:left="782"/>
        <w:jc w:val="both"/>
        <w:rPr>
          <w:rFonts w:ascii="Times New Roman" w:hAnsi="Times New Roman" w:cs="Aharoni"/>
          <w:sz w:val="24"/>
          <w:szCs w:val="24"/>
        </w:rPr>
      </w:pPr>
      <w:r w:rsidRPr="00651E80">
        <w:rPr>
          <w:rFonts w:ascii="Times New Roman" w:hAnsi="Times New Roman" w:cs="Aharoni"/>
          <w:sz w:val="24"/>
          <w:szCs w:val="24"/>
        </w:rPr>
        <w:t>EAD (Encoded Archival Description): Arşivler için:</w:t>
      </w:r>
    </w:p>
    <w:p w:rsidR="00C71781" w:rsidRPr="00651E80" w:rsidRDefault="00C71781" w:rsidP="00AE167A">
      <w:pPr>
        <w:pStyle w:val="ListeParagraf"/>
        <w:tabs>
          <w:tab w:val="num" w:pos="720"/>
        </w:tabs>
        <w:spacing w:line="360" w:lineRule="auto"/>
        <w:ind w:left="782"/>
        <w:jc w:val="both"/>
        <w:rPr>
          <w:rFonts w:ascii="Times New Roman" w:hAnsi="Times New Roman" w:cs="Aharoni"/>
          <w:sz w:val="24"/>
          <w:szCs w:val="24"/>
        </w:rPr>
      </w:pPr>
      <w:r w:rsidRPr="00651E80">
        <w:rPr>
          <w:rFonts w:ascii="Times New Roman" w:hAnsi="Times New Roman" w:cs="Aharoni"/>
          <w:sz w:val="24"/>
          <w:szCs w:val="24"/>
        </w:rPr>
        <w:t xml:space="preserve"> En temel XML (tag’ler) ile kodlanmıştır.</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GILS (Government Information Locator Service): Gri Yayınları için (Devlet yayınları için)</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VRA (Visual Resources Association): Görsel Kaynaklar için (jpeg, mpeg vb.)</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ONIX (Online Information Exchange)- Çevirim-içi Bilgi Değişimi</w:t>
      </w:r>
    </w:p>
    <w:p w:rsidR="00C71781" w:rsidRPr="00651E80" w:rsidRDefault="00C71781" w:rsidP="00AE167A">
      <w:pPr>
        <w:spacing w:line="360" w:lineRule="auto"/>
        <w:ind w:left="720"/>
        <w:jc w:val="both"/>
        <w:rPr>
          <w:rFonts w:ascii="Times New Roman" w:hAnsi="Times New Roman" w:cs="Aharoni"/>
          <w:sz w:val="24"/>
          <w:szCs w:val="24"/>
        </w:rPr>
      </w:pPr>
      <w:r w:rsidRPr="00651E80">
        <w:rPr>
          <w:rFonts w:ascii="Times New Roman" w:hAnsi="Times New Roman" w:cs="Aharoni"/>
          <w:sz w:val="24"/>
          <w:szCs w:val="24"/>
        </w:rPr>
        <w:t>Ticari amaçlı veriler için kullanılmıştır.</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TEI (Text Encoded Initiative): Metinler için</w:t>
      </w:r>
    </w:p>
    <w:p w:rsidR="00C71781" w:rsidRPr="00651E80" w:rsidRDefault="00C71781" w:rsidP="00AE167A">
      <w:pPr>
        <w:spacing w:line="360" w:lineRule="auto"/>
        <w:ind w:left="720"/>
        <w:jc w:val="both"/>
        <w:rPr>
          <w:rFonts w:ascii="Times New Roman" w:hAnsi="Times New Roman" w:cs="Aharoni"/>
          <w:sz w:val="24"/>
          <w:szCs w:val="24"/>
        </w:rPr>
      </w:pPr>
      <w:r w:rsidRPr="00651E80">
        <w:rPr>
          <w:rFonts w:ascii="Times New Roman" w:hAnsi="Times New Roman" w:cs="Aharoni"/>
          <w:sz w:val="24"/>
          <w:szCs w:val="24"/>
        </w:rPr>
        <w:t>XML’de hangi kod neyi temsil ettiği anlaşılır olmadığı için XML’deki yapılar başlıklara dönüştürüldü. Erişim amacıyla başlık ile görüntülendi. Alanları ‘tag’leri eksiktir. Tanımının yapılabileceği (Etiket oluşturabileceği) alanlara gereksinim vardır. Erişim ve paylaşım için Formları farklı tip veri ve veri formaları için tanımlamak gerekmektedir. Her bir öğe RDF ( Resource Description Framework) kaynak tanımlayıcı çatısı altında tanımlanmış olmalıdır.</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 xml:space="preserve">FGDC (Federal Geographic Data Committee’s Content Standart for Digital Geospatial </w:t>
      </w:r>
    </w:p>
    <w:p w:rsidR="00C71781" w:rsidRPr="00651E80" w:rsidRDefault="00C71781" w:rsidP="00AE167A">
      <w:pPr>
        <w:spacing w:line="360" w:lineRule="auto"/>
        <w:ind w:left="720"/>
        <w:jc w:val="both"/>
        <w:rPr>
          <w:rFonts w:ascii="Times New Roman" w:hAnsi="Times New Roman" w:cs="Aharoni"/>
          <w:sz w:val="24"/>
          <w:szCs w:val="24"/>
        </w:rPr>
      </w:pPr>
      <w:r w:rsidRPr="00651E80">
        <w:rPr>
          <w:rFonts w:ascii="Times New Roman" w:hAnsi="Times New Roman" w:cs="Aharoni"/>
          <w:sz w:val="24"/>
          <w:szCs w:val="24"/>
        </w:rPr>
        <w:t>Savunma amaçlı coğrafik bir standarta ihtiyaç duyulduğu için yapılmıştır.</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 xml:space="preserve"> Metadata- CSDGM: Coğrafik Veriler için oluşturulmuştur.</w:t>
      </w:r>
    </w:p>
    <w:p w:rsidR="00C71781" w:rsidRPr="00651E80" w:rsidRDefault="00C71781" w:rsidP="00AE167A">
      <w:pPr>
        <w:numPr>
          <w:ilvl w:val="0"/>
          <w:numId w:val="11"/>
        </w:numPr>
        <w:spacing w:line="360" w:lineRule="auto"/>
        <w:jc w:val="both"/>
        <w:rPr>
          <w:rFonts w:ascii="Times New Roman" w:hAnsi="Times New Roman" w:cs="Aharoni"/>
          <w:sz w:val="24"/>
          <w:szCs w:val="24"/>
        </w:rPr>
      </w:pPr>
      <w:r w:rsidRPr="00651E80">
        <w:rPr>
          <w:rFonts w:ascii="Times New Roman" w:hAnsi="Times New Roman" w:cs="Aharoni"/>
          <w:sz w:val="24"/>
          <w:szCs w:val="24"/>
        </w:rPr>
        <w:t xml:space="preserve">Dublin Core:Genel </w:t>
      </w:r>
    </w:p>
    <w:p w:rsidR="00C71781" w:rsidRPr="00651E80" w:rsidRDefault="00C71781" w:rsidP="00AE167A">
      <w:pPr>
        <w:spacing w:line="360" w:lineRule="auto"/>
        <w:ind w:left="720"/>
        <w:jc w:val="both"/>
        <w:rPr>
          <w:rFonts w:ascii="Times New Roman" w:hAnsi="Times New Roman" w:cs="Aharoni"/>
          <w:sz w:val="24"/>
          <w:szCs w:val="24"/>
        </w:rPr>
      </w:pPr>
      <w:r w:rsidRPr="00651E80">
        <w:rPr>
          <w:rFonts w:ascii="Times New Roman" w:hAnsi="Times New Roman" w:cs="Aharoni"/>
          <w:sz w:val="24"/>
          <w:szCs w:val="24"/>
        </w:rPr>
        <w:t>Web sayfası, kuruluşlar vb. veri formları ya da veriler için kullanılır. Çok çeşitli kaynakları içine almaktadır.</w:t>
      </w:r>
    </w:p>
    <w:p w:rsidR="009F2D02" w:rsidRPr="00651E80" w:rsidRDefault="00DE0EF7" w:rsidP="00AE167A">
      <w:pPr>
        <w:pStyle w:val="Balk2"/>
        <w:spacing w:line="360" w:lineRule="auto"/>
        <w:ind w:firstLine="360"/>
        <w:jc w:val="both"/>
        <w:rPr>
          <w:color w:val="984806" w:themeColor="accent6" w:themeShade="80"/>
          <w:sz w:val="24"/>
          <w:szCs w:val="24"/>
        </w:rPr>
      </w:pPr>
      <w:r w:rsidRPr="00651E80">
        <w:rPr>
          <w:rFonts w:ascii="Times New Roman" w:hAnsi="Times New Roman" w:cs="Aharoni"/>
          <w:color w:val="984806" w:themeColor="accent6" w:themeShade="80"/>
          <w:sz w:val="24"/>
          <w:szCs w:val="24"/>
        </w:rPr>
        <w:t xml:space="preserve">Metadata Terminolojisi Ve </w:t>
      </w:r>
      <w:r w:rsidR="00025141">
        <w:rPr>
          <w:color w:val="984806" w:themeColor="accent6" w:themeShade="80"/>
          <w:sz w:val="24"/>
          <w:szCs w:val="24"/>
        </w:rPr>
        <w:t>Dubli</w:t>
      </w:r>
      <w:r w:rsidRPr="00651E80">
        <w:rPr>
          <w:color w:val="984806" w:themeColor="accent6" w:themeShade="80"/>
          <w:sz w:val="24"/>
          <w:szCs w:val="24"/>
        </w:rPr>
        <w:t>n Core Meta Veri  Standardı</w:t>
      </w:r>
    </w:p>
    <w:p w:rsidR="00C71781" w:rsidRPr="00651E80" w:rsidRDefault="00C71781" w:rsidP="00AE167A">
      <w:pPr>
        <w:spacing w:line="360" w:lineRule="auto"/>
        <w:jc w:val="both"/>
        <w:rPr>
          <w:rFonts w:ascii="Times New Roman" w:hAnsi="Times New Roman" w:cs="Aharoni"/>
          <w:color w:val="FF0000"/>
          <w:sz w:val="24"/>
          <w:szCs w:val="24"/>
        </w:rPr>
      </w:pPr>
    </w:p>
    <w:p w:rsidR="00C71781" w:rsidRPr="00651E80" w:rsidRDefault="00C71781" w:rsidP="00AE167A">
      <w:pPr>
        <w:numPr>
          <w:ilvl w:val="0"/>
          <w:numId w:val="13"/>
        </w:numPr>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lastRenderedPageBreak/>
        <w:t>Tanımlayıcı kayıtların, hem yalın hem de karmaşık olan çeşitli Meta veri standartlarında</w:t>
      </w:r>
      <w:r w:rsidRPr="00651E80">
        <w:rPr>
          <w:rFonts w:ascii="Times New Roman" w:hAnsi="Times New Roman" w:cs="Aharoni"/>
          <w:sz w:val="24"/>
          <w:szCs w:val="24"/>
        </w:rPr>
        <w:t xml:space="preserve"> yer alan</w:t>
      </w:r>
      <w:r w:rsidRPr="00651E80">
        <w:rPr>
          <w:rFonts w:ascii="Times New Roman" w:hAnsi="Times New Roman" w:cs="Aharoni"/>
          <w:sz w:val="24"/>
          <w:szCs w:val="24"/>
          <w:lang w:val="en-AU"/>
        </w:rPr>
        <w:t xml:space="preserve"> öğelerin </w:t>
      </w:r>
      <w:r w:rsidRPr="00651E80">
        <w:rPr>
          <w:rFonts w:ascii="Times New Roman" w:hAnsi="Times New Roman" w:cs="Aharoni"/>
          <w:sz w:val="24"/>
          <w:szCs w:val="24"/>
        </w:rPr>
        <w:t xml:space="preserve">kullanılmasını sağlar. </w:t>
      </w:r>
    </w:p>
    <w:p w:rsidR="00C71781" w:rsidRPr="00651E80" w:rsidRDefault="00C71781" w:rsidP="00AE167A">
      <w:pPr>
        <w:numPr>
          <w:ilvl w:val="0"/>
          <w:numId w:val="13"/>
        </w:numPr>
        <w:spacing w:line="360" w:lineRule="auto"/>
        <w:jc w:val="both"/>
        <w:rPr>
          <w:rFonts w:ascii="Times New Roman" w:hAnsi="Times New Roman" w:cs="Aharoni"/>
          <w:sz w:val="24"/>
          <w:szCs w:val="24"/>
        </w:rPr>
      </w:pPr>
      <w:r w:rsidRPr="00651E80">
        <w:rPr>
          <w:rFonts w:ascii="Times New Roman" w:hAnsi="Times New Roman" w:cs="Aharoni"/>
          <w:sz w:val="24"/>
          <w:szCs w:val="24"/>
        </w:rPr>
        <w:t xml:space="preserve"> Barındırdığı öğe sayısı 15tir. Tümünü kullanmak zorunlu değildir. Bu nedenle esneklik sağlamaktadır.</w:t>
      </w:r>
    </w:p>
    <w:p w:rsidR="00C71781" w:rsidRPr="00651E80" w:rsidRDefault="00C71781" w:rsidP="00AE167A">
      <w:pPr>
        <w:numPr>
          <w:ilvl w:val="0"/>
          <w:numId w:val="13"/>
        </w:numPr>
        <w:spacing w:line="360" w:lineRule="auto"/>
        <w:jc w:val="both"/>
        <w:rPr>
          <w:rFonts w:ascii="Times New Roman" w:hAnsi="Times New Roman" w:cs="Aharoni"/>
          <w:sz w:val="24"/>
          <w:szCs w:val="24"/>
        </w:rPr>
      </w:pPr>
      <w:r w:rsidRPr="00651E80">
        <w:rPr>
          <w:rFonts w:ascii="Times New Roman" w:hAnsi="Times New Roman" w:cs="Aharoni"/>
          <w:sz w:val="24"/>
          <w:szCs w:val="24"/>
        </w:rPr>
        <w:t>Meta veri ne kadar ayrıntılı tanımlanırsa o kadar kolay erişilir ve paylaşılabilmektedir.</w:t>
      </w:r>
    </w:p>
    <w:p w:rsidR="00C71781" w:rsidRPr="00651E80" w:rsidRDefault="00DA3FBA" w:rsidP="00AE167A">
      <w:pPr>
        <w:spacing w:line="360" w:lineRule="auto"/>
        <w:jc w:val="both"/>
        <w:rPr>
          <w:rFonts w:ascii="Times New Roman" w:hAnsi="Times New Roman" w:cs="Aharoni"/>
          <w:b/>
          <w:bCs/>
          <w:sz w:val="24"/>
          <w:szCs w:val="24"/>
          <w:lang w:val="de-DE"/>
        </w:rPr>
      </w:pPr>
      <w:r w:rsidRPr="00651E80">
        <w:rPr>
          <w:rFonts w:ascii="Times New Roman" w:hAnsi="Times New Roman" w:cs="Aharoni"/>
          <w:b/>
          <w:bCs/>
          <w:sz w:val="24"/>
          <w:szCs w:val="24"/>
          <w:lang w:val="de-DE"/>
        </w:rPr>
        <w:t>Terminoloji (Dublin Core Standarti)</w:t>
      </w: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de-DE"/>
        </w:rPr>
        <w:t xml:space="preserve">Öğe Adı : </w:t>
      </w:r>
      <w:r w:rsidRPr="00651E80">
        <w:rPr>
          <w:rFonts w:ascii="Times New Roman" w:hAnsi="Times New Roman" w:cs="Aharoni"/>
          <w:sz w:val="24"/>
          <w:szCs w:val="24"/>
          <w:lang w:val="de-DE"/>
        </w:rPr>
        <w:t>İsim</w:t>
      </w:r>
      <w:r w:rsidRPr="00651E80">
        <w:rPr>
          <w:rFonts w:ascii="Times New Roman" w:hAnsi="Times New Roman" w:cs="Aharoni"/>
          <w:b/>
          <w:bCs/>
          <w:sz w:val="24"/>
          <w:szCs w:val="24"/>
          <w:lang w:val="de-DE"/>
        </w:rPr>
        <w:t xml:space="preserve"> </w:t>
      </w:r>
    </w:p>
    <w:p w:rsidR="00C71781" w:rsidRPr="00651E80" w:rsidRDefault="00C71781" w:rsidP="00AE167A">
      <w:pPr>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İsim </w:t>
      </w:r>
    </w:p>
    <w:p w:rsidR="00C71781" w:rsidRPr="00651E80" w:rsidRDefault="00C71781" w:rsidP="00AE167A">
      <w:pPr>
        <w:tabs>
          <w:tab w:val="num" w:pos="720"/>
        </w:tabs>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Belirteç : Title</w:t>
      </w:r>
    </w:p>
    <w:p w:rsidR="00C71781" w:rsidRPr="00651E80" w:rsidRDefault="00C71781" w:rsidP="00AE167A">
      <w:pPr>
        <w:tabs>
          <w:tab w:val="num" w:pos="720"/>
        </w:tabs>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Tanım : Kaynağa verilen isimdir. Kaynak tarafından verilen isim olarak başlık kullanılır.</w:t>
      </w:r>
    </w:p>
    <w:p w:rsidR="00C71781" w:rsidRPr="00651E80" w:rsidRDefault="00C71781" w:rsidP="00AE167A">
      <w:pPr>
        <w:pStyle w:val="ListeParagraf"/>
        <w:numPr>
          <w:ilvl w:val="0"/>
          <w:numId w:val="14"/>
        </w:numPr>
        <w:tabs>
          <w:tab w:val="num" w:pos="720"/>
        </w:tabs>
        <w:spacing w:line="360" w:lineRule="auto"/>
        <w:jc w:val="both"/>
        <w:rPr>
          <w:rFonts w:ascii="Times New Roman" w:hAnsi="Times New Roman" w:cs="Aharoni"/>
          <w:sz w:val="24"/>
          <w:szCs w:val="24"/>
        </w:rPr>
      </w:pPr>
      <w:r w:rsidRPr="00651E80">
        <w:rPr>
          <w:rFonts w:ascii="Times New Roman" w:hAnsi="Times New Roman" w:cs="Aharoni"/>
          <w:b/>
          <w:bCs/>
          <w:sz w:val="24"/>
          <w:szCs w:val="24"/>
          <w:lang w:val="de-DE"/>
        </w:rPr>
        <w:t xml:space="preserve">Öğe Adı: </w:t>
      </w:r>
      <w:r w:rsidRPr="00651E80">
        <w:rPr>
          <w:rFonts w:ascii="Times New Roman" w:hAnsi="Times New Roman" w:cs="Aharoni"/>
          <w:sz w:val="24"/>
          <w:szCs w:val="24"/>
          <w:lang w:val="de-DE"/>
        </w:rPr>
        <w:t>Oluşturucu</w:t>
      </w:r>
      <w:r w:rsidRPr="00651E80">
        <w:rPr>
          <w:rFonts w:ascii="Times New Roman" w:hAnsi="Times New Roman" w:cs="Aharoni"/>
          <w:b/>
          <w:bCs/>
          <w:sz w:val="24"/>
          <w:szCs w:val="24"/>
          <w:lang w:val="de-DE"/>
        </w:rPr>
        <w:t xml:space="preserv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Oluşturucu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Belirteç : Creator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Tanım : Kaynağın içeriğini oluşturmaktan öncelikle sorumlu varlıktır.</w:t>
      </w:r>
    </w:p>
    <w:p w:rsidR="00C71781" w:rsidRPr="00651E80" w:rsidRDefault="00C71781" w:rsidP="00AE167A">
      <w:pPr>
        <w:pStyle w:val="ListeParagraf"/>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 xml:space="preserve">Açıklama: Bir kişi, bir organizasyon veya hizmeti içeren Oluşturucu’ nun örnekleridir. </w:t>
      </w:r>
    </w:p>
    <w:p w:rsidR="00C71781" w:rsidRPr="00651E80" w:rsidRDefault="00C71781" w:rsidP="00AE167A">
      <w:pPr>
        <w:pStyle w:val="ListeParagraf"/>
        <w:spacing w:line="360" w:lineRule="auto"/>
        <w:jc w:val="both"/>
        <w:rPr>
          <w:rFonts w:ascii="Times New Roman" w:hAnsi="Times New Roman" w:cs="Aharoni"/>
          <w:sz w:val="24"/>
          <w:szCs w:val="24"/>
          <w:lang w:val="de-DE"/>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de-DE"/>
        </w:rPr>
        <w:t xml:space="preserve">Öğe Adı: </w:t>
      </w:r>
      <w:r w:rsidRPr="00651E80">
        <w:rPr>
          <w:rFonts w:ascii="Times New Roman" w:hAnsi="Times New Roman" w:cs="Aharoni"/>
          <w:sz w:val="24"/>
          <w:szCs w:val="24"/>
          <w:lang w:val="de-DE"/>
        </w:rPr>
        <w:t>Konu</w:t>
      </w:r>
      <w:r w:rsidRPr="00651E80">
        <w:rPr>
          <w:rFonts w:ascii="Times New Roman" w:hAnsi="Times New Roman" w:cs="Aharoni"/>
          <w:b/>
          <w:bCs/>
          <w:sz w:val="24"/>
          <w:szCs w:val="24"/>
          <w:lang w:val="de-DE"/>
        </w:rPr>
        <w:t xml:space="preserv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Konu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Belirteç : Subject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Tanım : Kaynağın içeriğinin konusudur.</w:t>
      </w:r>
    </w:p>
    <w:p w:rsidR="00C71781" w:rsidRPr="00651E80" w:rsidRDefault="00C71781" w:rsidP="00AE167A">
      <w:pPr>
        <w:pStyle w:val="ListeParagraf"/>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Açıklama: Tipik olarak, Nesne, kaynağın bir konusunu tanımlayan anahtar kelimeler, anahtar kelime öbekleri veya sınıflama kodları olarak açıklanabilir. Önerilen en iyi uygulama bir değerin kontrol edilen bir kelime dağarcığından veya resmi sınıflama tasarısından seçilmesidir. Örnek: Thesaurus, keywords vb. kulanılabilir.</w:t>
      </w:r>
    </w:p>
    <w:p w:rsidR="00C71781" w:rsidRPr="00651E80" w:rsidRDefault="00C71781" w:rsidP="00AE167A">
      <w:pPr>
        <w:pStyle w:val="ListeParagraf"/>
        <w:spacing w:line="360" w:lineRule="auto"/>
        <w:jc w:val="both"/>
        <w:rPr>
          <w:rFonts w:ascii="Times New Roman" w:hAnsi="Times New Roman" w:cs="Aharoni"/>
          <w:sz w:val="24"/>
          <w:szCs w:val="24"/>
          <w:lang w:val="de-DE"/>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de-DE"/>
        </w:rPr>
        <w:t xml:space="preserve">Öğe Adı: </w:t>
      </w:r>
      <w:r w:rsidRPr="00651E80">
        <w:rPr>
          <w:rFonts w:ascii="Times New Roman" w:hAnsi="Times New Roman" w:cs="Aharoni"/>
          <w:sz w:val="24"/>
          <w:szCs w:val="24"/>
          <w:lang w:val="de-DE"/>
        </w:rPr>
        <w:t>Açıklama</w:t>
      </w:r>
      <w:r w:rsidRPr="00651E80">
        <w:rPr>
          <w:rFonts w:ascii="Times New Roman" w:hAnsi="Times New Roman" w:cs="Aharoni"/>
          <w:b/>
          <w:bCs/>
          <w:sz w:val="24"/>
          <w:szCs w:val="24"/>
          <w:lang w:val="de-DE"/>
        </w:rPr>
        <w:t xml:space="preserv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Açıklama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Belirteç : Description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lastRenderedPageBreak/>
        <w:t xml:space="preserve">Tanım : Kaynağın içeriğinin bir açıklaması. </w:t>
      </w:r>
    </w:p>
    <w:p w:rsidR="00C71781" w:rsidRPr="00651E80" w:rsidRDefault="00C71781" w:rsidP="00AE167A">
      <w:pPr>
        <w:pStyle w:val="ListeParagraf"/>
        <w:spacing w:line="360" w:lineRule="auto"/>
        <w:jc w:val="both"/>
        <w:rPr>
          <w:rFonts w:ascii="Times New Roman" w:hAnsi="Times New Roman" w:cs="Aharoni"/>
          <w:sz w:val="24"/>
          <w:szCs w:val="24"/>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de-DE"/>
        </w:rPr>
        <w:t xml:space="preserve">Öğe Adı: </w:t>
      </w:r>
      <w:r w:rsidRPr="00651E80">
        <w:rPr>
          <w:rFonts w:ascii="Times New Roman" w:hAnsi="Times New Roman" w:cs="Aharoni"/>
          <w:sz w:val="24"/>
          <w:szCs w:val="24"/>
          <w:lang w:val="de-DE"/>
        </w:rPr>
        <w:t>Yayımcı</w:t>
      </w:r>
      <w:r w:rsidRPr="00651E80">
        <w:rPr>
          <w:rFonts w:ascii="Times New Roman" w:hAnsi="Times New Roman" w:cs="Aharoni"/>
          <w:b/>
          <w:bCs/>
          <w:sz w:val="24"/>
          <w:szCs w:val="24"/>
          <w:lang w:val="de-DE"/>
        </w:rPr>
        <w:t xml:space="preserv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Yayımcı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Belirteç : Publisher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Tanım : Kaynağı erişilebilir kılmaktan sorumlu varlık. </w:t>
      </w:r>
    </w:p>
    <w:p w:rsidR="00C71781" w:rsidRPr="00651E80" w:rsidRDefault="00C71781" w:rsidP="00AE167A">
      <w:pPr>
        <w:pStyle w:val="ListeParagraf"/>
        <w:spacing w:line="360" w:lineRule="auto"/>
        <w:jc w:val="both"/>
        <w:rPr>
          <w:rFonts w:ascii="Times New Roman" w:hAnsi="Times New Roman" w:cs="Aharoni"/>
          <w:sz w:val="24"/>
          <w:szCs w:val="24"/>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de-DE"/>
        </w:rPr>
        <w:t xml:space="preserve">Öğe Adı: </w:t>
      </w:r>
      <w:r w:rsidRPr="00651E80">
        <w:rPr>
          <w:rFonts w:ascii="Times New Roman" w:hAnsi="Times New Roman" w:cs="Aharoni"/>
          <w:sz w:val="24"/>
          <w:szCs w:val="24"/>
          <w:lang w:val="de-DE"/>
        </w:rPr>
        <w:t>Katkı Sağlayıcı</w:t>
      </w:r>
      <w:r w:rsidRPr="00651E80">
        <w:rPr>
          <w:rFonts w:ascii="Times New Roman" w:hAnsi="Times New Roman" w:cs="Aharoni"/>
          <w:b/>
          <w:bCs/>
          <w:sz w:val="24"/>
          <w:szCs w:val="24"/>
          <w:lang w:val="de-DE"/>
        </w:rPr>
        <w:t xml:space="preserv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Katkı Sağlayıcı </w:t>
      </w:r>
    </w:p>
    <w:p w:rsidR="00C71781" w:rsidRPr="00651E80" w:rsidRDefault="00C71781" w:rsidP="00AE167A">
      <w:pPr>
        <w:pStyle w:val="ListeParagraf"/>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 xml:space="preserve">Belirteç : Contributor </w:t>
      </w:r>
    </w:p>
    <w:p w:rsidR="00C71781" w:rsidRPr="00651E80" w:rsidRDefault="00C71781" w:rsidP="00AE167A">
      <w:pPr>
        <w:pStyle w:val="ListeParagraf"/>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Tanım : Kaynağın içeriğine katkı sağlamaktan sorumlu  bir varlıktır.</w:t>
      </w: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en-AU"/>
        </w:rPr>
        <w:t xml:space="preserve">Öğe Adı: </w:t>
      </w:r>
      <w:r w:rsidRPr="00651E80">
        <w:rPr>
          <w:rFonts w:ascii="Times New Roman" w:hAnsi="Times New Roman" w:cs="Aharoni"/>
          <w:sz w:val="24"/>
          <w:szCs w:val="24"/>
          <w:lang w:val="en-AU"/>
        </w:rPr>
        <w:t>Tarih</w:t>
      </w:r>
      <w:r w:rsidRPr="00651E80">
        <w:rPr>
          <w:rFonts w:ascii="Times New Roman" w:hAnsi="Times New Roman" w:cs="Aharoni"/>
          <w:b/>
          <w:bCs/>
          <w:sz w:val="24"/>
          <w:szCs w:val="24"/>
          <w:lang w:val="en-AU"/>
        </w:rPr>
        <w:t xml:space="preserv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Etiket : Tarih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Belirteç : Date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Tanım : Kaynağın yaşam döngüsündeki bir olayın bir tarihi. </w:t>
      </w:r>
    </w:p>
    <w:p w:rsidR="00C71781" w:rsidRPr="00651E80" w:rsidRDefault="00C71781" w:rsidP="00AE167A">
      <w:pPr>
        <w:pStyle w:val="ListeParagraf"/>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t xml:space="preserve">Açıklama: Tipik olarak, Tarih, kaynağın yaratılması veya erişilebilirliği ile ilişkilendirilecektir.  </w:t>
      </w:r>
    </w:p>
    <w:p w:rsidR="00C71781" w:rsidRPr="00651E80" w:rsidRDefault="00C71781" w:rsidP="00AE167A">
      <w:pPr>
        <w:pStyle w:val="ListeParagraf"/>
        <w:spacing w:line="360" w:lineRule="auto"/>
        <w:jc w:val="both"/>
        <w:rPr>
          <w:rFonts w:ascii="Times New Roman" w:hAnsi="Times New Roman" w:cs="Aharoni"/>
          <w:sz w:val="24"/>
          <w:szCs w:val="24"/>
          <w:lang w:val="en-AU"/>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de-DE"/>
        </w:rPr>
        <w:t xml:space="preserve">Öğe Adı:  </w:t>
      </w:r>
      <w:r w:rsidRPr="00651E80">
        <w:rPr>
          <w:rFonts w:ascii="Times New Roman" w:hAnsi="Times New Roman" w:cs="Aharoni"/>
          <w:sz w:val="24"/>
          <w:szCs w:val="24"/>
          <w:lang w:val="de-DE"/>
        </w:rPr>
        <w:t xml:space="preserve">Tür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Tür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Belirteç : Type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Tanım : Kaynağın içeriğinin doğası veya türü. </w:t>
      </w:r>
    </w:p>
    <w:p w:rsidR="00C71781" w:rsidRPr="00651E80" w:rsidRDefault="00C71781" w:rsidP="00AE167A">
      <w:pPr>
        <w:pStyle w:val="ListeParagraf"/>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 xml:space="preserve">Açıklama: Tür içerik için genel kategorileri, fonksiyonları, türleri veya yığın seviyelerini içerir.  </w:t>
      </w:r>
    </w:p>
    <w:p w:rsidR="00C71781" w:rsidRPr="00651E80" w:rsidRDefault="00C71781" w:rsidP="00AE167A">
      <w:pPr>
        <w:pStyle w:val="ListeParagraf"/>
        <w:spacing w:line="360" w:lineRule="auto"/>
        <w:jc w:val="both"/>
        <w:rPr>
          <w:rFonts w:ascii="Times New Roman" w:hAnsi="Times New Roman" w:cs="Aharoni"/>
          <w:sz w:val="24"/>
          <w:szCs w:val="24"/>
          <w:lang w:val="de-DE"/>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de-DE"/>
        </w:rPr>
        <w:t xml:space="preserve">Öğe Adı:  </w:t>
      </w:r>
      <w:r w:rsidRPr="00651E80">
        <w:rPr>
          <w:rFonts w:ascii="Times New Roman" w:hAnsi="Times New Roman" w:cs="Aharoni"/>
          <w:sz w:val="24"/>
          <w:szCs w:val="24"/>
          <w:lang w:val="de-DE"/>
        </w:rPr>
        <w:t xml:space="preserve">Biçem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Biçem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Belirteç : Format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Tanım : Kaynağın fiziksel veya sayısal görünümü. </w:t>
      </w:r>
    </w:p>
    <w:p w:rsidR="00C71781" w:rsidRPr="00651E80" w:rsidRDefault="00C71781" w:rsidP="00AE167A">
      <w:pPr>
        <w:pStyle w:val="ListeParagraf"/>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 xml:space="preserve">Açıklama: Tipik olarak, Format kaynağın ortam-türü veya boyutlarını içerecektir. Biçem kaynağı görüntülemek ya da işletmek için ihtiyaç duyulan yazılımı, donanımı veya diğer aygıtları tanımak için kullanılabilir. Veri yapıları standart formatta </w:t>
      </w:r>
      <w:r w:rsidRPr="00651E80">
        <w:rPr>
          <w:rFonts w:ascii="Times New Roman" w:hAnsi="Times New Roman" w:cs="Aharoni"/>
          <w:sz w:val="24"/>
          <w:szCs w:val="24"/>
          <w:lang w:val="de-DE"/>
        </w:rPr>
        <w:lastRenderedPageBreak/>
        <w:t>olmalıdır. URL,URI,DOI gibi kaynak tanımlayıcı öğelerdir. DOI süreğen ve süreli yayınların erişimi için önemlidir.DOI numarası olmayan elektronik bir kaynağa erişim mümkün değildir.</w:t>
      </w:r>
    </w:p>
    <w:p w:rsidR="00C71781" w:rsidRPr="00651E80" w:rsidRDefault="00C71781" w:rsidP="00AE167A">
      <w:pPr>
        <w:pStyle w:val="ListeParagraf"/>
        <w:spacing w:line="360" w:lineRule="auto"/>
        <w:jc w:val="both"/>
        <w:rPr>
          <w:rFonts w:ascii="Times New Roman" w:hAnsi="Times New Roman" w:cs="Aharoni"/>
          <w:sz w:val="24"/>
          <w:szCs w:val="24"/>
          <w:lang w:val="de-DE"/>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 </w:t>
      </w:r>
      <w:r w:rsidRPr="00651E80">
        <w:rPr>
          <w:rFonts w:ascii="Times New Roman" w:hAnsi="Times New Roman" w:cs="Aharoni"/>
          <w:b/>
          <w:bCs/>
          <w:sz w:val="24"/>
          <w:szCs w:val="24"/>
          <w:lang w:val="de-DE"/>
        </w:rPr>
        <w:t xml:space="preserve">Öğe Adı:  </w:t>
      </w:r>
      <w:r w:rsidRPr="00651E80">
        <w:rPr>
          <w:rFonts w:ascii="Times New Roman" w:hAnsi="Times New Roman" w:cs="Aharoni"/>
          <w:sz w:val="24"/>
          <w:szCs w:val="24"/>
          <w:lang w:val="de-DE"/>
        </w:rPr>
        <w:t xml:space="preserve">Tanımlayıcı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Etiket : Kaynak Tanımlayıcı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Belirteç : Identifier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de-DE"/>
        </w:rPr>
        <w:t xml:space="preserve">Tanım : Verilen bir içerikteki kaynağa çelişkili olmayan, net bir başvurudur. </w:t>
      </w:r>
    </w:p>
    <w:p w:rsidR="00C71781" w:rsidRPr="00651E80" w:rsidRDefault="00C71781" w:rsidP="00AE167A">
      <w:pPr>
        <w:pStyle w:val="ListeParagraf"/>
        <w:spacing w:line="360" w:lineRule="auto"/>
        <w:jc w:val="both"/>
        <w:rPr>
          <w:rFonts w:ascii="Times New Roman" w:hAnsi="Times New Roman" w:cs="Aharoni"/>
          <w:sz w:val="24"/>
          <w:szCs w:val="24"/>
          <w:lang w:val="de-DE"/>
        </w:rPr>
      </w:pPr>
      <w:r w:rsidRPr="00651E80">
        <w:rPr>
          <w:rFonts w:ascii="Times New Roman" w:hAnsi="Times New Roman" w:cs="Aharoni"/>
          <w:sz w:val="24"/>
          <w:szCs w:val="24"/>
          <w:lang w:val="de-DE"/>
        </w:rPr>
        <w:t>Açıklama: Önerilen en iyi uygulama bir dizgi veya sayının kurallı tanımlama sistemine uyması anlamında kaynağın tanımlanmasıdır.</w:t>
      </w:r>
    </w:p>
    <w:p w:rsidR="00C71781" w:rsidRPr="00651E80" w:rsidRDefault="00C71781" w:rsidP="00AE167A">
      <w:pPr>
        <w:pStyle w:val="ListeParagraf"/>
        <w:spacing w:line="360" w:lineRule="auto"/>
        <w:jc w:val="both"/>
        <w:rPr>
          <w:rFonts w:ascii="Times New Roman" w:hAnsi="Times New Roman" w:cs="Aharoni"/>
          <w:sz w:val="24"/>
          <w:szCs w:val="24"/>
          <w:lang w:val="de-DE"/>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en-AU"/>
        </w:rPr>
        <w:t xml:space="preserve">Öğe Adı:  </w:t>
      </w:r>
      <w:r w:rsidRPr="00651E80">
        <w:rPr>
          <w:rFonts w:ascii="Times New Roman" w:hAnsi="Times New Roman" w:cs="Aharoni"/>
          <w:sz w:val="24"/>
          <w:szCs w:val="24"/>
          <w:lang w:val="en-AU"/>
        </w:rPr>
        <w:t xml:space="preserve">Kaynak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Etiket : Kaynak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Belirteç : Source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Tanım : Elde edilen mevcut kaynaktan bir kaynağa referanstır. </w:t>
      </w:r>
    </w:p>
    <w:p w:rsidR="00C71781" w:rsidRPr="00651E80" w:rsidRDefault="00C71781" w:rsidP="00AE167A">
      <w:pPr>
        <w:pStyle w:val="ListeParagraf"/>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t>Açıklama: Mevcut kaynak</w:t>
      </w:r>
      <w:r w:rsidRPr="00651E80">
        <w:rPr>
          <w:rFonts w:ascii="Times New Roman" w:hAnsi="Times New Roman" w:cs="Aharoni"/>
          <w:sz w:val="24"/>
          <w:szCs w:val="24"/>
        </w:rPr>
        <w:t xml:space="preserve">. </w:t>
      </w:r>
      <w:r w:rsidRPr="00651E80">
        <w:rPr>
          <w:rFonts w:ascii="Times New Roman" w:hAnsi="Times New Roman" w:cs="Aharoni"/>
          <w:sz w:val="24"/>
          <w:szCs w:val="24"/>
          <w:lang w:val="en-AU"/>
        </w:rPr>
        <w:t>Kaynak kaynağından bir bütün olarak veya parça parça elde edilebilir. Önerilen en iyi uygulama bir dizgi veya sayının kurallı tanımlama sistemine uyması anlamında kaynağın tanımlanmasıdır. Bilginin ana kaynağı bilgisidir. Kaynak tanımlama bölümünde ilk kaynağa da nasıl,nereden ulaşılabileceğinin bilgisi verilir.</w:t>
      </w:r>
    </w:p>
    <w:p w:rsidR="00C71781" w:rsidRPr="00651E80" w:rsidRDefault="00C71781" w:rsidP="00AE167A">
      <w:pPr>
        <w:pStyle w:val="ListeParagraf"/>
        <w:spacing w:line="360" w:lineRule="auto"/>
        <w:jc w:val="both"/>
        <w:rPr>
          <w:rFonts w:ascii="Times New Roman" w:hAnsi="Times New Roman" w:cs="Aharoni"/>
          <w:sz w:val="24"/>
          <w:szCs w:val="24"/>
          <w:lang w:val="en-AU"/>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en-AU"/>
        </w:rPr>
        <w:t xml:space="preserve">Öğe Adı:  </w:t>
      </w:r>
      <w:r w:rsidRPr="00651E80">
        <w:rPr>
          <w:rFonts w:ascii="Times New Roman" w:hAnsi="Times New Roman" w:cs="Aharoni"/>
          <w:sz w:val="24"/>
          <w:szCs w:val="24"/>
          <w:lang w:val="en-AU"/>
        </w:rPr>
        <w:t xml:space="preserve">Dil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Etiket : Dil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Belirteç : Language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Tanım : Kaynağın entellektüel içeriğinin bir dili. </w:t>
      </w:r>
    </w:p>
    <w:p w:rsidR="00C71781" w:rsidRPr="00651E80" w:rsidRDefault="00C71781" w:rsidP="00AE167A">
      <w:pPr>
        <w:pStyle w:val="ListeParagraf"/>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t xml:space="preserve"> Açıklama :Dil kodları standarttır.Türkçe için TR8 kodu kullanılır.</w:t>
      </w:r>
    </w:p>
    <w:p w:rsidR="00C71781" w:rsidRPr="00651E80" w:rsidRDefault="00C71781" w:rsidP="00AE167A">
      <w:pPr>
        <w:pStyle w:val="ListeParagraf"/>
        <w:spacing w:line="360" w:lineRule="auto"/>
        <w:jc w:val="both"/>
        <w:rPr>
          <w:rFonts w:ascii="Times New Roman" w:hAnsi="Times New Roman" w:cs="Aharoni"/>
          <w:sz w:val="24"/>
          <w:szCs w:val="24"/>
          <w:lang w:val="en-AU"/>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en-AU"/>
        </w:rPr>
        <w:t xml:space="preserve">Öğe Adı:  </w:t>
      </w:r>
      <w:r w:rsidRPr="00651E80">
        <w:rPr>
          <w:rFonts w:ascii="Times New Roman" w:hAnsi="Times New Roman" w:cs="Aharoni"/>
          <w:sz w:val="24"/>
          <w:szCs w:val="24"/>
          <w:lang w:val="en-AU"/>
        </w:rPr>
        <w:t xml:space="preserve">İlişki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Etiket : İlişki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Belirteç : Relation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Tanım : İlgili bir kaynağa bir başvuru. </w:t>
      </w:r>
    </w:p>
    <w:p w:rsidR="00C71781" w:rsidRPr="00651E80" w:rsidRDefault="00C71781" w:rsidP="00AE167A">
      <w:pPr>
        <w:pStyle w:val="ListeParagraf"/>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lastRenderedPageBreak/>
        <w:t>Açıklama: Önerilen en iyi uygulama, başvuru yapılan kaynağı kurallı tanımlama sistemi ile uyumlu bir dizgi veya sayının kurallı tanımlama sistemine uyması biçiminde tanımlamaktır. Farklı adres ve yerlerdeki başlığı adres olarak verilebiliyor.</w:t>
      </w:r>
    </w:p>
    <w:p w:rsidR="00C71781" w:rsidRPr="00651E80" w:rsidRDefault="00C71781" w:rsidP="00AE167A">
      <w:pPr>
        <w:pStyle w:val="ListeParagraf"/>
        <w:spacing w:line="360" w:lineRule="auto"/>
        <w:jc w:val="both"/>
        <w:rPr>
          <w:rFonts w:ascii="Times New Roman" w:hAnsi="Times New Roman" w:cs="Aharoni"/>
          <w:sz w:val="24"/>
          <w:szCs w:val="24"/>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en-AU"/>
        </w:rPr>
        <w:t xml:space="preserve">Öğe Adı:  </w:t>
      </w:r>
      <w:r w:rsidRPr="00651E80">
        <w:rPr>
          <w:rFonts w:ascii="Times New Roman" w:hAnsi="Times New Roman" w:cs="Aharoni"/>
          <w:sz w:val="24"/>
          <w:szCs w:val="24"/>
          <w:lang w:val="en-AU"/>
        </w:rPr>
        <w:t xml:space="preserve">Kapsama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Etiket : Kapsama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Belirteç : Coverage </w:t>
      </w:r>
    </w:p>
    <w:p w:rsidR="00C71781" w:rsidRPr="00651E80" w:rsidRDefault="00C71781" w:rsidP="00AE167A">
      <w:pPr>
        <w:pStyle w:val="ListeParagraf"/>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t>Tanım : Kaynağın içeriğinin uzantısı ya da kapsamıdır.</w:t>
      </w:r>
    </w:p>
    <w:p w:rsidR="00C71781" w:rsidRPr="00651E80" w:rsidRDefault="00C71781" w:rsidP="00AE167A">
      <w:pPr>
        <w:pStyle w:val="ListeParagraf"/>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t>Açıklama : Genelde coğrafi veri formları için kullanılır. Her veri tipi için kullanılmaz. Örneğin kaynakta lokasyon belli bir tarihsel dönemi içeriyor olabilir.  Bu bilgi başlıkta verilmez. Niteleme bilgisi olarak verilebilir.</w:t>
      </w:r>
    </w:p>
    <w:p w:rsidR="00C71781" w:rsidRPr="00651E80" w:rsidRDefault="00C71781" w:rsidP="00AE167A">
      <w:pPr>
        <w:pStyle w:val="ListeParagraf"/>
        <w:spacing w:line="360" w:lineRule="auto"/>
        <w:jc w:val="both"/>
        <w:rPr>
          <w:rFonts w:ascii="Times New Roman" w:hAnsi="Times New Roman" w:cs="Aharoni"/>
          <w:sz w:val="24"/>
          <w:szCs w:val="24"/>
        </w:rPr>
      </w:pPr>
    </w:p>
    <w:p w:rsidR="00C71781" w:rsidRPr="00651E80" w:rsidRDefault="00C71781" w:rsidP="00AE167A">
      <w:pPr>
        <w:pStyle w:val="ListeParagraf"/>
        <w:numPr>
          <w:ilvl w:val="0"/>
          <w:numId w:val="14"/>
        </w:numPr>
        <w:spacing w:line="360" w:lineRule="auto"/>
        <w:jc w:val="both"/>
        <w:rPr>
          <w:rFonts w:ascii="Times New Roman" w:hAnsi="Times New Roman" w:cs="Aharoni"/>
          <w:sz w:val="24"/>
          <w:szCs w:val="24"/>
        </w:rPr>
      </w:pPr>
      <w:r w:rsidRPr="00651E80">
        <w:rPr>
          <w:rFonts w:ascii="Times New Roman" w:hAnsi="Times New Roman" w:cs="Aharoni"/>
          <w:b/>
          <w:bCs/>
          <w:sz w:val="24"/>
          <w:szCs w:val="24"/>
          <w:lang w:val="en-AU"/>
        </w:rPr>
        <w:t xml:space="preserve">Öğe Adı:  </w:t>
      </w:r>
      <w:r w:rsidRPr="00651E80">
        <w:rPr>
          <w:rFonts w:ascii="Times New Roman" w:hAnsi="Times New Roman" w:cs="Aharoni"/>
          <w:sz w:val="24"/>
          <w:szCs w:val="24"/>
          <w:lang w:val="en-AU"/>
        </w:rPr>
        <w:t xml:space="preserve">Haklar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Etiket : Hak Yönetimi </w:t>
      </w:r>
    </w:p>
    <w:p w:rsidR="00C71781" w:rsidRPr="00651E80" w:rsidRDefault="00C71781" w:rsidP="00AE167A">
      <w:pPr>
        <w:pStyle w:val="ListeParagraf"/>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 xml:space="preserve">Belirteç : Rights </w:t>
      </w:r>
    </w:p>
    <w:p w:rsidR="00C71781" w:rsidRPr="00651E80" w:rsidRDefault="00C71781" w:rsidP="00AE167A">
      <w:pPr>
        <w:pStyle w:val="ListeParagraf"/>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t>Tanım : Kaynak üzerinden elde edilen haklar hakkında bilgisidir.</w:t>
      </w:r>
    </w:p>
    <w:p w:rsidR="00C71781" w:rsidRPr="00651E80" w:rsidRDefault="00C71781" w:rsidP="00AE167A">
      <w:pPr>
        <w:pStyle w:val="ListeParagraf"/>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t>Açıklama : Kaynağın telif hakkının kime ait olduğu bilgisi verilir.</w:t>
      </w:r>
    </w:p>
    <w:p w:rsidR="00C71781" w:rsidRPr="00651E80" w:rsidRDefault="00C71781" w:rsidP="00AE167A">
      <w:pPr>
        <w:pStyle w:val="ListeParagraf"/>
        <w:spacing w:line="360" w:lineRule="auto"/>
        <w:jc w:val="both"/>
        <w:rPr>
          <w:rFonts w:ascii="Times New Roman" w:hAnsi="Times New Roman" w:cs="Aharoni"/>
          <w:sz w:val="24"/>
          <w:szCs w:val="24"/>
          <w:lang w:val="en-AU"/>
        </w:rPr>
      </w:pPr>
    </w:p>
    <w:p w:rsidR="00C71781" w:rsidRPr="00651E80" w:rsidRDefault="0042465D" w:rsidP="00AE167A">
      <w:pPr>
        <w:pStyle w:val="ListeParagraf"/>
        <w:spacing w:line="360" w:lineRule="auto"/>
        <w:jc w:val="both"/>
        <w:rPr>
          <w:rFonts w:ascii="Times New Roman" w:hAnsi="Times New Roman" w:cs="Aharoni"/>
          <w:b/>
          <w:sz w:val="24"/>
          <w:szCs w:val="24"/>
          <w:lang w:val="en-AU"/>
        </w:rPr>
      </w:pPr>
      <w:r w:rsidRPr="00651E80">
        <w:rPr>
          <w:rFonts w:ascii="Times New Roman" w:hAnsi="Times New Roman" w:cs="Aharoni"/>
          <w:b/>
          <w:sz w:val="24"/>
          <w:szCs w:val="24"/>
          <w:lang w:val="en-AU"/>
        </w:rPr>
        <w:t>Çalışma/araştırma ve uygulama soruları:</w:t>
      </w:r>
    </w:p>
    <w:p w:rsidR="00C71781" w:rsidRPr="00651E80" w:rsidRDefault="00C71781" w:rsidP="00AE167A">
      <w:pPr>
        <w:pStyle w:val="ListeParagraf"/>
        <w:numPr>
          <w:ilvl w:val="0"/>
          <w:numId w:val="15"/>
        </w:numPr>
        <w:spacing w:line="360" w:lineRule="auto"/>
        <w:jc w:val="both"/>
        <w:rPr>
          <w:rFonts w:ascii="Times New Roman" w:hAnsi="Times New Roman" w:cs="Aharoni"/>
          <w:sz w:val="24"/>
          <w:szCs w:val="24"/>
          <w:lang w:val="en-AU"/>
        </w:rPr>
      </w:pPr>
      <w:r w:rsidRPr="00651E80">
        <w:rPr>
          <w:rFonts w:ascii="Times New Roman" w:hAnsi="Times New Roman" w:cs="Aharoni"/>
          <w:sz w:val="24"/>
          <w:szCs w:val="24"/>
          <w:lang w:val="en-AU"/>
        </w:rPr>
        <w:t>Bir kaynak webte tanımlanırken bir kütüphane kataloğundaki kaydına nasıl erişebiliriz?Erişim için kaynak nasıl tanımlanmalıdır?</w:t>
      </w:r>
    </w:p>
    <w:p w:rsidR="00C71781" w:rsidRPr="00651E80" w:rsidRDefault="00DA3FBA" w:rsidP="00AE167A">
      <w:pPr>
        <w:pStyle w:val="ListeParagraf"/>
        <w:numPr>
          <w:ilvl w:val="0"/>
          <w:numId w:val="15"/>
        </w:numPr>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Kütüphane katalog kayıtlarına, bilgi ögelerine</w:t>
      </w:r>
      <w:r w:rsidR="00C71781" w:rsidRPr="00651E80">
        <w:rPr>
          <w:rFonts w:ascii="Times New Roman" w:hAnsi="Times New Roman" w:cs="Aharoni"/>
          <w:sz w:val="24"/>
          <w:szCs w:val="24"/>
          <w:lang w:val="en-AU"/>
        </w:rPr>
        <w:t xml:space="preserve"> webte nasıl erişebiliriz?</w:t>
      </w:r>
      <w:r w:rsidRPr="00651E80">
        <w:rPr>
          <w:rFonts w:ascii="Times New Roman" w:hAnsi="Times New Roman" w:cs="Aharoni"/>
          <w:sz w:val="24"/>
          <w:szCs w:val="24"/>
          <w:lang w:val="en-AU"/>
        </w:rPr>
        <w:t xml:space="preserve"> Basılı ve e-kaynaklar </w:t>
      </w:r>
      <w:r w:rsidR="00C71781" w:rsidRPr="00651E80">
        <w:rPr>
          <w:rFonts w:ascii="Times New Roman" w:hAnsi="Times New Roman" w:cs="Aharoni"/>
          <w:sz w:val="24"/>
          <w:szCs w:val="24"/>
          <w:lang w:val="en-AU"/>
        </w:rPr>
        <w:t>Webte nasıl temsil edilir?(Örnek:Kongre Kütüphanesi veya Milli Kütüphane metaverisi nasıl temsil ediliyor?)</w:t>
      </w:r>
    </w:p>
    <w:p w:rsidR="00C71781" w:rsidRPr="00651E80" w:rsidRDefault="00C71781" w:rsidP="00AE167A">
      <w:pPr>
        <w:pStyle w:val="ListeParagraf"/>
        <w:numPr>
          <w:ilvl w:val="0"/>
          <w:numId w:val="15"/>
        </w:numPr>
        <w:spacing w:line="360" w:lineRule="auto"/>
        <w:jc w:val="both"/>
        <w:rPr>
          <w:rFonts w:ascii="Times New Roman" w:hAnsi="Times New Roman" w:cs="Aharoni"/>
          <w:sz w:val="24"/>
          <w:szCs w:val="24"/>
        </w:rPr>
      </w:pPr>
      <w:r w:rsidRPr="00651E80">
        <w:rPr>
          <w:rFonts w:ascii="Times New Roman" w:hAnsi="Times New Roman" w:cs="Aharoni"/>
          <w:sz w:val="24"/>
          <w:szCs w:val="24"/>
          <w:lang w:val="en-AU"/>
        </w:rPr>
        <w:t>Google Books ve Google Dipnot platformları kütüphaneye rakip olabilir mi?</w:t>
      </w:r>
    </w:p>
    <w:p w:rsidR="00C71781" w:rsidRPr="00651E80" w:rsidRDefault="00C71781" w:rsidP="00AE167A">
      <w:pPr>
        <w:pStyle w:val="ListeParagraf"/>
        <w:spacing w:line="360" w:lineRule="auto"/>
        <w:ind w:left="1080"/>
        <w:jc w:val="both"/>
        <w:rPr>
          <w:rFonts w:ascii="Times New Roman" w:hAnsi="Times New Roman" w:cs="Aharoni"/>
          <w:sz w:val="24"/>
          <w:szCs w:val="24"/>
          <w:lang w:val="en-AU"/>
        </w:rPr>
      </w:pPr>
      <w:r w:rsidRPr="00651E80">
        <w:rPr>
          <w:rFonts w:ascii="Times New Roman" w:hAnsi="Times New Roman" w:cs="Aharoni"/>
          <w:sz w:val="24"/>
          <w:szCs w:val="24"/>
          <w:lang w:val="en-AU"/>
        </w:rPr>
        <w:t>Örnek kitaplar taranarak incelenebilir.</w:t>
      </w:r>
    </w:p>
    <w:p w:rsidR="00C71781" w:rsidRPr="00651E80" w:rsidRDefault="00C71781" w:rsidP="00AE167A">
      <w:pPr>
        <w:spacing w:line="360" w:lineRule="auto"/>
        <w:jc w:val="both"/>
        <w:rPr>
          <w:rFonts w:ascii="Times New Roman" w:hAnsi="Times New Roman" w:cs="Times New Roman"/>
          <w:sz w:val="24"/>
          <w:szCs w:val="24"/>
          <w:lang w:val="en-AU"/>
        </w:rPr>
      </w:pPr>
      <w:r w:rsidRPr="00651E80">
        <w:rPr>
          <w:rFonts w:ascii="Times New Roman" w:hAnsi="Times New Roman" w:cs="Aharoni"/>
          <w:sz w:val="24"/>
          <w:szCs w:val="24"/>
          <w:lang w:val="en-AU"/>
        </w:rPr>
        <w:t xml:space="preserve">           4)</w:t>
      </w:r>
      <w:r w:rsidRPr="00651E80">
        <w:rPr>
          <w:rFonts w:ascii="Times New Roman" w:hAnsi="Times New Roman" w:cs="Times New Roman"/>
          <w:sz w:val="24"/>
          <w:szCs w:val="24"/>
          <w:lang w:val="en-AU"/>
        </w:rPr>
        <w:t xml:space="preserve">Google’da örneğin bir kitabı,yabancı bir dergiyi taradığımızda uluslararası bir dergi veya kitap kataloğunun üst veri şablonu nasıldır? </w:t>
      </w:r>
      <w:r w:rsidR="00F27D04">
        <w:rPr>
          <w:rFonts w:ascii="Times New Roman" w:hAnsi="Times New Roman" w:cs="Times New Roman"/>
          <w:sz w:val="24"/>
          <w:szCs w:val="24"/>
          <w:lang w:val="en-AU"/>
        </w:rPr>
        <w:t xml:space="preserve"> </w:t>
      </w:r>
      <w:r w:rsidRPr="00651E80">
        <w:rPr>
          <w:rFonts w:ascii="Times New Roman" w:hAnsi="Times New Roman" w:cs="Times New Roman"/>
          <w:sz w:val="24"/>
          <w:szCs w:val="24"/>
          <w:lang w:val="en-AU"/>
        </w:rPr>
        <w:t>Örnek üst veri şablonları bulalım.</w:t>
      </w:r>
    </w:p>
    <w:p w:rsidR="00F27D04" w:rsidRDefault="00F27D04" w:rsidP="00AE167A">
      <w:pPr>
        <w:jc w:val="both"/>
        <w:rPr>
          <w:rFonts w:ascii="Times New Roman" w:hAnsi="Times New Roman" w:cs="Times New Roman"/>
          <w:b/>
          <w:sz w:val="24"/>
          <w:szCs w:val="24"/>
        </w:rPr>
      </w:pPr>
    </w:p>
    <w:p w:rsidR="00EB1988" w:rsidRPr="00F95B97" w:rsidRDefault="00D313FA" w:rsidP="00AE167A">
      <w:pPr>
        <w:jc w:val="both"/>
        <w:rPr>
          <w:rFonts w:ascii="Times New Roman" w:hAnsi="Times New Roman" w:cs="Times New Roman"/>
          <w:b/>
          <w:sz w:val="24"/>
          <w:szCs w:val="24"/>
        </w:rPr>
      </w:pPr>
      <w:r>
        <w:rPr>
          <w:rFonts w:ascii="Times New Roman" w:hAnsi="Times New Roman" w:cs="Times New Roman"/>
          <w:b/>
          <w:sz w:val="24"/>
          <w:szCs w:val="24"/>
        </w:rPr>
        <w:t>Temel Okuma Listesi</w:t>
      </w:r>
    </w:p>
    <w:p w:rsidR="00EB1988" w:rsidRDefault="00F95B97" w:rsidP="00AE167A">
      <w:pPr>
        <w:jc w:val="both"/>
        <w:rPr>
          <w:rFonts w:ascii="Times New Roman" w:hAnsi="Times New Roman" w:cs="Times New Roman"/>
          <w:b/>
          <w:sz w:val="24"/>
          <w:szCs w:val="24"/>
        </w:rPr>
      </w:pPr>
      <w:r w:rsidRPr="00F95B97">
        <w:rPr>
          <w:rFonts w:ascii="Times New Roman" w:hAnsi="Times New Roman" w:cs="Times New Roman"/>
          <w:b/>
          <w:sz w:val="24"/>
          <w:szCs w:val="24"/>
        </w:rPr>
        <w:t>Birinci</w:t>
      </w:r>
      <w:r w:rsidR="00876AF2">
        <w:rPr>
          <w:rFonts w:ascii="Times New Roman" w:hAnsi="Times New Roman" w:cs="Times New Roman"/>
          <w:b/>
          <w:sz w:val="24"/>
          <w:szCs w:val="24"/>
        </w:rPr>
        <w:t xml:space="preserve"> ve İkinci </w:t>
      </w:r>
      <w:r w:rsidRPr="00F95B97">
        <w:rPr>
          <w:rFonts w:ascii="Times New Roman" w:hAnsi="Times New Roman" w:cs="Times New Roman"/>
          <w:b/>
          <w:sz w:val="24"/>
          <w:szCs w:val="24"/>
        </w:rPr>
        <w:t xml:space="preserve">ders: </w:t>
      </w:r>
    </w:p>
    <w:p w:rsidR="00CE36C4" w:rsidRPr="00654D3F" w:rsidRDefault="00654D3F" w:rsidP="00AE167A">
      <w:pPr>
        <w:jc w:val="both"/>
        <w:rPr>
          <w:rFonts w:ascii="Times New Roman" w:hAnsi="Times New Roman" w:cs="Times New Roman"/>
          <w:sz w:val="24"/>
          <w:szCs w:val="24"/>
        </w:rPr>
      </w:pPr>
      <w:r w:rsidRPr="00654D3F">
        <w:rPr>
          <w:rFonts w:ascii="Times New Roman" w:hAnsi="Times New Roman" w:cs="Times New Roman"/>
          <w:sz w:val="24"/>
          <w:szCs w:val="24"/>
        </w:rPr>
        <w:lastRenderedPageBreak/>
        <w:t xml:space="preserve">Bayter, M. Web sitelerinin kimliklenmesi. </w:t>
      </w:r>
      <w:r>
        <w:rPr>
          <w:rFonts w:ascii="Times New Roman" w:hAnsi="Times New Roman" w:cs="Times New Roman"/>
          <w:sz w:val="24"/>
          <w:szCs w:val="24"/>
        </w:rPr>
        <w:t>İstanbul, 2009.</w:t>
      </w:r>
    </w:p>
    <w:p w:rsidR="00EB1988" w:rsidRDefault="00EB1988" w:rsidP="00AE167A">
      <w:pPr>
        <w:jc w:val="both"/>
        <w:rPr>
          <w:rFonts w:ascii="Times New Roman" w:hAnsi="Times New Roman" w:cs="Times New Roman"/>
          <w:sz w:val="24"/>
          <w:szCs w:val="24"/>
        </w:rPr>
      </w:pPr>
      <w:r>
        <w:rPr>
          <w:rFonts w:ascii="Times New Roman" w:hAnsi="Times New Roman" w:cs="Times New Roman"/>
          <w:sz w:val="24"/>
          <w:szCs w:val="24"/>
        </w:rPr>
        <w:t xml:space="preserve">Al, U. ve Küçük, M.E. (2003)  Üstveri </w:t>
      </w:r>
      <w:r w:rsidR="00F95B97">
        <w:rPr>
          <w:rFonts w:ascii="Times New Roman" w:hAnsi="Times New Roman" w:cs="Times New Roman"/>
          <w:sz w:val="24"/>
          <w:szCs w:val="24"/>
        </w:rPr>
        <w:t>standartları ve uygulamaları . H</w:t>
      </w:r>
      <w:r>
        <w:rPr>
          <w:rFonts w:ascii="Times New Roman" w:hAnsi="Times New Roman" w:cs="Times New Roman"/>
          <w:sz w:val="24"/>
          <w:szCs w:val="24"/>
        </w:rPr>
        <w:t>acettep</w:t>
      </w:r>
      <w:r w:rsidR="001812FC">
        <w:rPr>
          <w:rFonts w:ascii="Times New Roman" w:hAnsi="Times New Roman" w:cs="Times New Roman"/>
          <w:sz w:val="24"/>
          <w:szCs w:val="24"/>
        </w:rPr>
        <w:t>e</w:t>
      </w:r>
      <w:r>
        <w:rPr>
          <w:rFonts w:ascii="Times New Roman" w:hAnsi="Times New Roman" w:cs="Times New Roman"/>
          <w:sz w:val="24"/>
          <w:szCs w:val="24"/>
        </w:rPr>
        <w:t xml:space="preserve"> Üniversitesi Edebiyat Fakültesi Dergisi 20(1) 167-185.</w:t>
      </w:r>
    </w:p>
    <w:p w:rsidR="001812FC" w:rsidRDefault="001812FC" w:rsidP="00AE167A">
      <w:pPr>
        <w:spacing w:after="0" w:line="240" w:lineRule="auto"/>
        <w:jc w:val="both"/>
        <w:rPr>
          <w:rFonts w:ascii="Times New Roman" w:eastAsia="Times New Roman" w:hAnsi="Times New Roman" w:cs="Times New Roman"/>
          <w:sz w:val="24"/>
          <w:szCs w:val="24"/>
          <w:lang w:eastAsia="tr-TR"/>
        </w:rPr>
      </w:pPr>
      <w:r w:rsidRPr="001812FC">
        <w:rPr>
          <w:rFonts w:ascii="Times New Roman" w:eastAsia="Times New Roman" w:hAnsi="Times New Roman" w:cs="Times New Roman"/>
          <w:sz w:val="24"/>
          <w:szCs w:val="24"/>
          <w:lang w:eastAsia="tr-TR"/>
        </w:rPr>
        <w:t>Al, U</w:t>
      </w:r>
      <w:r>
        <w:rPr>
          <w:rFonts w:ascii="Times New Roman" w:eastAsia="Times New Roman" w:hAnsi="Times New Roman" w:cs="Times New Roman"/>
          <w:sz w:val="24"/>
          <w:szCs w:val="24"/>
          <w:lang w:eastAsia="tr-TR"/>
        </w:rPr>
        <w:t xml:space="preserve">. </w:t>
      </w:r>
      <w:r w:rsidRPr="001812FC">
        <w:rPr>
          <w:rFonts w:ascii="Times New Roman" w:eastAsia="Times New Roman" w:hAnsi="Times New Roman" w:cs="Times New Roman"/>
          <w:sz w:val="24"/>
          <w:szCs w:val="24"/>
          <w:lang w:eastAsia="tr-TR"/>
        </w:rPr>
        <w:t xml:space="preserve">ve </w:t>
      </w:r>
      <w:r>
        <w:rPr>
          <w:rFonts w:ascii="Times New Roman" w:hAnsi="Times New Roman" w:cs="Times New Roman"/>
          <w:sz w:val="24"/>
          <w:szCs w:val="24"/>
        </w:rPr>
        <w:t xml:space="preserve">Küçük, M.E. </w:t>
      </w:r>
      <w:r w:rsidRPr="001812FC">
        <w:rPr>
          <w:rFonts w:ascii="Times New Roman" w:eastAsia="Times New Roman" w:hAnsi="Times New Roman" w:cs="Times New Roman"/>
          <w:sz w:val="24"/>
          <w:szCs w:val="24"/>
          <w:lang w:eastAsia="tr-TR"/>
        </w:rPr>
        <w:t xml:space="preserve">(2001) </w:t>
      </w:r>
      <w:r w:rsidR="00D313FA">
        <w:rPr>
          <w:rFonts w:ascii="Times New Roman" w:eastAsia="Times New Roman" w:hAnsi="Times New Roman" w:cs="Times New Roman"/>
          <w:sz w:val="24"/>
          <w:szCs w:val="24"/>
          <w:lang w:eastAsia="tr-TR"/>
        </w:rPr>
        <w:t>Metadata k</w:t>
      </w:r>
      <w:r w:rsidRPr="001812FC">
        <w:rPr>
          <w:rFonts w:ascii="Times New Roman" w:eastAsia="Times New Roman" w:hAnsi="Times New Roman" w:cs="Times New Roman"/>
          <w:sz w:val="24"/>
          <w:szCs w:val="24"/>
          <w:lang w:eastAsia="tr-TR"/>
        </w:rPr>
        <w:t xml:space="preserve">avramı </w:t>
      </w:r>
      <w:r w:rsidR="00D313FA">
        <w:rPr>
          <w:rFonts w:ascii="Times New Roman" w:eastAsia="Times New Roman" w:hAnsi="Times New Roman" w:cs="Times New Roman"/>
          <w:sz w:val="24"/>
          <w:szCs w:val="24"/>
          <w:lang w:eastAsia="tr-TR"/>
        </w:rPr>
        <w:t xml:space="preserve">. </w:t>
      </w:r>
      <w:r w:rsidRPr="001812FC">
        <w:rPr>
          <w:rFonts w:ascii="Times New Roman" w:eastAsia="Times New Roman" w:hAnsi="Times New Roman" w:cs="Times New Roman"/>
          <w:sz w:val="24"/>
          <w:szCs w:val="24"/>
          <w:lang w:eastAsia="tr-TR"/>
        </w:rPr>
        <w:t>Bilgi Dünyası, Sayı 2, , 169-187, Ankara.</w:t>
      </w:r>
      <w:r w:rsidR="00D313FA">
        <w:rPr>
          <w:rFonts w:ascii="Times New Roman" w:eastAsia="Times New Roman" w:hAnsi="Times New Roman" w:cs="Times New Roman"/>
          <w:sz w:val="24"/>
          <w:szCs w:val="24"/>
          <w:lang w:eastAsia="tr-TR"/>
        </w:rPr>
        <w:t xml:space="preserve"> </w:t>
      </w:r>
    </w:p>
    <w:p w:rsidR="00D313FA" w:rsidRDefault="00D313FA" w:rsidP="00AE167A">
      <w:pPr>
        <w:spacing w:after="0" w:line="240" w:lineRule="auto"/>
        <w:jc w:val="both"/>
        <w:rPr>
          <w:rFonts w:ascii="Times New Roman" w:eastAsia="Times New Roman" w:hAnsi="Times New Roman" w:cs="Times New Roman"/>
          <w:sz w:val="24"/>
          <w:szCs w:val="24"/>
          <w:lang w:eastAsia="tr-TR"/>
        </w:rPr>
      </w:pPr>
    </w:p>
    <w:p w:rsidR="00D313FA" w:rsidRPr="00D313FA" w:rsidRDefault="00D313FA" w:rsidP="00AE167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Bayram, Ö. </w:t>
      </w:r>
      <w:r w:rsidR="00910636">
        <w:rPr>
          <w:rFonts w:ascii="Times New Roman" w:eastAsia="Times New Roman" w:hAnsi="Times New Roman" w:cs="Times New Roman"/>
          <w:sz w:val="24"/>
          <w:szCs w:val="24"/>
          <w:lang w:eastAsia="tr-TR"/>
        </w:rPr>
        <w:t xml:space="preserve">(2007)  </w:t>
      </w:r>
      <w:r>
        <w:rPr>
          <w:rFonts w:ascii="Times New Roman" w:eastAsia="Times New Roman" w:hAnsi="Times New Roman" w:cs="Times New Roman"/>
          <w:sz w:val="24"/>
          <w:szCs w:val="24"/>
          <w:lang w:eastAsia="tr-TR"/>
        </w:rPr>
        <w:t>“B</w:t>
      </w:r>
      <w:r w:rsidRPr="00D313FA">
        <w:rPr>
          <w:rFonts w:ascii="Times New Roman" w:eastAsia="Times New Roman" w:hAnsi="Times New Roman" w:cs="Times New Roman"/>
          <w:sz w:val="24"/>
          <w:szCs w:val="24"/>
          <w:lang w:eastAsia="tr-TR"/>
        </w:rPr>
        <w:t>ilginin depolanması ve organizasyonuna giriş: dijital kütüphane rafları</w:t>
      </w:r>
      <w:r>
        <w:rPr>
          <w:rFonts w:ascii="Times New Roman" w:eastAsia="Times New Roman" w:hAnsi="Times New Roman" w:cs="Times New Roman"/>
          <w:sz w:val="24"/>
          <w:szCs w:val="24"/>
          <w:lang w:eastAsia="tr-TR"/>
        </w:rPr>
        <w:t xml:space="preserve">” </w:t>
      </w:r>
      <w:r w:rsidRPr="00D313FA">
        <w:rPr>
          <w:rFonts w:ascii="Times New Roman" w:eastAsia="Times New Roman" w:hAnsi="Times New Roman" w:cs="Times New Roman"/>
          <w:b/>
          <w:sz w:val="24"/>
          <w:szCs w:val="24"/>
          <w:lang w:eastAsia="tr-TR"/>
        </w:rPr>
        <w:t>Bilgi ..</w:t>
      </w:r>
      <w:r>
        <w:rPr>
          <w:rFonts w:ascii="Times New Roman" w:eastAsia="Times New Roman" w:hAnsi="Times New Roman" w:cs="Times New Roman"/>
          <w:sz w:val="24"/>
          <w:szCs w:val="24"/>
          <w:lang w:eastAsia="tr-TR"/>
        </w:rPr>
        <w:t xml:space="preserve"> </w:t>
      </w:r>
      <w:r w:rsidRPr="00D313FA">
        <w:rPr>
          <w:rFonts w:ascii="Times New Roman" w:eastAsia="Times New Roman" w:hAnsi="Times New Roman" w:cs="Times New Roman"/>
          <w:i/>
          <w:sz w:val="24"/>
          <w:szCs w:val="24"/>
          <w:lang w:eastAsia="tr-TR"/>
        </w:rPr>
        <w:t>içinde</w:t>
      </w:r>
      <w:r>
        <w:rPr>
          <w:rFonts w:ascii="Times New Roman" w:eastAsia="Times New Roman" w:hAnsi="Times New Roman" w:cs="Times New Roman"/>
          <w:sz w:val="24"/>
          <w:szCs w:val="24"/>
          <w:lang w:eastAsia="tr-TR"/>
        </w:rPr>
        <w:t xml:space="preserve"> 45-54. Haz.  H. Odabaş – H. Anameriç. Ankara, </w:t>
      </w:r>
      <w:r w:rsidR="00910636">
        <w:rPr>
          <w:rFonts w:ascii="Times New Roman" w:eastAsia="Times New Roman" w:hAnsi="Times New Roman" w:cs="Times New Roman"/>
          <w:sz w:val="24"/>
          <w:szCs w:val="24"/>
          <w:lang w:eastAsia="tr-TR"/>
        </w:rPr>
        <w:t>Referans yayınları</w:t>
      </w:r>
      <w:r>
        <w:rPr>
          <w:rFonts w:ascii="Times New Roman" w:eastAsia="Times New Roman" w:hAnsi="Times New Roman" w:cs="Times New Roman"/>
          <w:sz w:val="24"/>
          <w:szCs w:val="24"/>
          <w:lang w:eastAsia="tr-TR"/>
        </w:rPr>
        <w:t xml:space="preserve">. </w:t>
      </w:r>
    </w:p>
    <w:p w:rsidR="00EB1988" w:rsidRDefault="00EB1988" w:rsidP="00AE167A">
      <w:pPr>
        <w:jc w:val="both"/>
        <w:rPr>
          <w:rFonts w:ascii="Times New Roman" w:hAnsi="Times New Roman" w:cs="Times New Roman"/>
          <w:b/>
          <w:sz w:val="24"/>
          <w:szCs w:val="24"/>
        </w:rPr>
      </w:pPr>
    </w:p>
    <w:p w:rsidR="009126C4" w:rsidRPr="00EB1988" w:rsidRDefault="009126C4" w:rsidP="00AE167A">
      <w:pPr>
        <w:jc w:val="both"/>
        <w:rPr>
          <w:rFonts w:ascii="Times New Roman" w:hAnsi="Times New Roman" w:cs="Times New Roman"/>
          <w:b/>
          <w:sz w:val="24"/>
          <w:szCs w:val="24"/>
        </w:rPr>
      </w:pPr>
    </w:p>
    <w:sectPr w:rsidR="009126C4" w:rsidRPr="00EB1988" w:rsidSect="002D32E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AC" w:rsidRDefault="004454AC" w:rsidP="006C02E7">
      <w:pPr>
        <w:spacing w:after="0" w:line="240" w:lineRule="auto"/>
      </w:pPr>
      <w:r>
        <w:separator/>
      </w:r>
    </w:p>
  </w:endnote>
  <w:endnote w:type="continuationSeparator" w:id="0">
    <w:p w:rsidR="004454AC" w:rsidRDefault="004454AC" w:rsidP="006C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11" w:rsidRDefault="00B21B11">
    <w:pPr>
      <w:pStyle w:val="Altbilgi"/>
    </w:pPr>
  </w:p>
  <w:p w:rsidR="00B21B11" w:rsidRDefault="00B21B11">
    <w:pPr>
      <w:pStyle w:val="Altbilgi"/>
    </w:pPr>
  </w:p>
  <w:p w:rsidR="00B21B11" w:rsidRDefault="00B21B11">
    <w:pPr>
      <w:pStyle w:val="Altbilgi"/>
    </w:pPr>
    <w:r>
      <w:t xml:space="preserve">© </w:t>
    </w:r>
    <w:r w:rsidR="000E6F35">
      <w:rPr>
        <w:i/>
        <w:sz w:val="18"/>
        <w:szCs w:val="18"/>
      </w:rPr>
      <w:t>Prof</w:t>
    </w:r>
    <w:r w:rsidRPr="00B21B11">
      <w:rPr>
        <w:i/>
        <w:sz w:val="18"/>
        <w:szCs w:val="18"/>
      </w:rPr>
      <w:t xml:space="preserve">.Dr.Özlem Bayram </w:t>
    </w:r>
    <w:r w:rsidRPr="00B21B11">
      <w:rPr>
        <w:i/>
        <w:sz w:val="18"/>
        <w:szCs w:val="18"/>
      </w:rPr>
      <w:br/>
    </w:r>
  </w:p>
  <w:p w:rsidR="00B23A7D" w:rsidRDefault="00B23A7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AC" w:rsidRDefault="004454AC" w:rsidP="006C02E7">
      <w:pPr>
        <w:spacing w:after="0" w:line="240" w:lineRule="auto"/>
      </w:pPr>
      <w:r>
        <w:separator/>
      </w:r>
    </w:p>
  </w:footnote>
  <w:footnote w:type="continuationSeparator" w:id="0">
    <w:p w:rsidR="004454AC" w:rsidRDefault="004454AC" w:rsidP="006C02E7">
      <w:pPr>
        <w:spacing w:after="0" w:line="240" w:lineRule="auto"/>
      </w:pPr>
      <w:r>
        <w:continuationSeparator/>
      </w:r>
    </w:p>
  </w:footnote>
  <w:footnote w:id="1">
    <w:p w:rsidR="00925868" w:rsidRDefault="00925868">
      <w:pPr>
        <w:pStyle w:val="DipnotMetni"/>
      </w:pPr>
      <w:r>
        <w:rPr>
          <w:rStyle w:val="DipnotBavurusu"/>
        </w:rPr>
        <w:footnoteRef/>
      </w:r>
      <w:r>
        <w:t xml:space="preserve"> </w:t>
      </w:r>
      <w:r w:rsidRPr="00925868">
        <w:t>"Machine-understandable information about Web resources or other things" - Tim Berners-Lee, W3C (1997)</w:t>
      </w:r>
    </w:p>
    <w:p w:rsidR="00925868" w:rsidRDefault="00925868">
      <w:pPr>
        <w:pStyle w:val="DipnotMetni"/>
      </w:pPr>
    </w:p>
  </w:footnote>
  <w:footnote w:id="2">
    <w:p w:rsidR="00456B1E" w:rsidRDefault="00341965" w:rsidP="00456B1E">
      <w:pPr>
        <w:pStyle w:val="DipnotMetni"/>
      </w:pPr>
      <w:r>
        <w:rPr>
          <w:rStyle w:val="DipnotBavurusu"/>
        </w:rPr>
        <w:footnoteRef/>
      </w:r>
      <w:r>
        <w:t xml:space="preserve"> İlk kuramsal tanımların verildiği bazı kaynaklar: </w:t>
      </w:r>
      <w:r w:rsidR="00456B1E">
        <w:t>Gilliland-Swetland, A. J. (1998). "Setting the stage." In: Baca, M., ed., Introduction to metadata: pathways to digital information. Los Angeles, Calif.: Getty Information Institute. Retrieved May 31, 2005, from http://www.getty.edu/research/conducting_research/standards/intrometadata/</w:t>
      </w:r>
    </w:p>
    <w:p w:rsidR="00456B1E" w:rsidRDefault="00456B1E" w:rsidP="00456B1E">
      <w:pPr>
        <w:pStyle w:val="DipnotMetni"/>
      </w:pPr>
      <w:r>
        <w:t>Hurley, B. J., Price-Wilkin, J., Proffitt, M., &amp; Besser, H. (1999). The Making of America II Testbed Project: a digital library service model, Washington, D.C.: Council on Library and Information Resources. Retrieved March 29, 2005, from http://www.clir.org/pubs/abstract/pub87abst.html</w:t>
      </w:r>
    </w:p>
    <w:p w:rsidR="00456B1E" w:rsidRDefault="00456B1E" w:rsidP="00456B1E">
      <w:pPr>
        <w:pStyle w:val="DipnotMetni"/>
      </w:pPr>
      <w:r>
        <w:t>Kenney, A., &amp; Rieger, O., eds., (2000). Moving theory into practice: digital imaging for libraries and archives. Mountain View, Calif.: Research Libraries Group.</w:t>
      </w:r>
    </w:p>
    <w:p w:rsidR="00341965" w:rsidRDefault="00341965" w:rsidP="00341965">
      <w:pPr>
        <w:pStyle w:val="DipnotMetni"/>
      </w:pPr>
      <w:r>
        <w:t>Duff, W. (2004). "Metadata in digital preservation: foundations, functions and issues." In: Bischoff, F. M., Hofman, H., &amp; Ross, S., eds., Metadata in preservation: selected papers from an ERPANET Seminar at the Archives School Marburg, 3-5 September 2003. Veröffentlichungen der Archivschule Marburg, Institut für Archivwissenschaft, 40, 27-38.</w:t>
      </w:r>
    </w:p>
    <w:p w:rsidR="00341965" w:rsidRDefault="00341965" w:rsidP="00341965">
      <w:pPr>
        <w:pStyle w:val="DipnotMetni"/>
      </w:pPr>
      <w:r>
        <w:t>National Information Standards Organization. (2004). Understanding metadata. Bethesda, Md.: NISO Press, 2004. Retrieved May 31, 2005, from http://www.niso.org/standards/resources/UnderstandingMetadata.pdf</w:t>
      </w:r>
    </w:p>
  </w:footnote>
  <w:footnote w:id="3">
    <w:p w:rsidR="00DA4DE4" w:rsidRDefault="00DA4DE4">
      <w:pPr>
        <w:pStyle w:val="DipnotMetni"/>
      </w:pPr>
      <w:r>
        <w:rPr>
          <w:rStyle w:val="DipnotBavurusu"/>
        </w:rPr>
        <w:footnoteRef/>
      </w:r>
      <w:r>
        <w:t xml:space="preserve"> </w:t>
      </w:r>
      <w:r w:rsidRPr="00DA4DE4">
        <w:t>https://mail.google.com/mail/u/0/#search/kurumsal+metadata+in%3Asent/14bb5f92236facd8?projector=1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7AC"/>
    <w:multiLevelType w:val="hybridMultilevel"/>
    <w:tmpl w:val="E646A62E"/>
    <w:lvl w:ilvl="0" w:tplc="041F0001">
      <w:start w:val="1"/>
      <w:numFmt w:val="bullet"/>
      <w:lvlText w:val=""/>
      <w:lvlJc w:val="left"/>
      <w:pPr>
        <w:ind w:left="780" w:hanging="360"/>
      </w:pPr>
      <w:rPr>
        <w:rFonts w:ascii="Symbol" w:hAnsi="Symbol" w:hint="default"/>
      </w:rPr>
    </w:lvl>
    <w:lvl w:ilvl="1" w:tplc="041F0003">
      <w:start w:val="1"/>
      <w:numFmt w:val="bullet"/>
      <w:lvlText w:val="o"/>
      <w:lvlJc w:val="left"/>
      <w:pPr>
        <w:ind w:left="1500" w:hanging="360"/>
      </w:pPr>
      <w:rPr>
        <w:rFonts w:ascii="Courier New" w:hAnsi="Courier New" w:cs="Courier New" w:hint="default"/>
      </w:rPr>
    </w:lvl>
    <w:lvl w:ilvl="2" w:tplc="041F0005">
      <w:start w:val="1"/>
      <w:numFmt w:val="bullet"/>
      <w:lvlText w:val=""/>
      <w:lvlJc w:val="left"/>
      <w:pPr>
        <w:ind w:left="2220" w:hanging="360"/>
      </w:pPr>
      <w:rPr>
        <w:rFonts w:ascii="Wingdings" w:hAnsi="Wingdings" w:hint="default"/>
      </w:rPr>
    </w:lvl>
    <w:lvl w:ilvl="3" w:tplc="041F0001">
      <w:start w:val="1"/>
      <w:numFmt w:val="bullet"/>
      <w:lvlText w:val=""/>
      <w:lvlJc w:val="left"/>
      <w:pPr>
        <w:ind w:left="2940" w:hanging="360"/>
      </w:pPr>
      <w:rPr>
        <w:rFonts w:ascii="Symbol" w:hAnsi="Symbol" w:hint="default"/>
      </w:rPr>
    </w:lvl>
    <w:lvl w:ilvl="4" w:tplc="041F0003">
      <w:start w:val="1"/>
      <w:numFmt w:val="bullet"/>
      <w:lvlText w:val="o"/>
      <w:lvlJc w:val="left"/>
      <w:pPr>
        <w:ind w:left="3660" w:hanging="360"/>
      </w:pPr>
      <w:rPr>
        <w:rFonts w:ascii="Courier New" w:hAnsi="Courier New" w:cs="Courier New" w:hint="default"/>
      </w:rPr>
    </w:lvl>
    <w:lvl w:ilvl="5" w:tplc="041F0005">
      <w:start w:val="1"/>
      <w:numFmt w:val="bullet"/>
      <w:lvlText w:val=""/>
      <w:lvlJc w:val="left"/>
      <w:pPr>
        <w:ind w:left="4380" w:hanging="360"/>
      </w:pPr>
      <w:rPr>
        <w:rFonts w:ascii="Wingdings" w:hAnsi="Wingdings" w:hint="default"/>
      </w:rPr>
    </w:lvl>
    <w:lvl w:ilvl="6" w:tplc="041F0001">
      <w:start w:val="1"/>
      <w:numFmt w:val="bullet"/>
      <w:lvlText w:val=""/>
      <w:lvlJc w:val="left"/>
      <w:pPr>
        <w:ind w:left="5100" w:hanging="360"/>
      </w:pPr>
      <w:rPr>
        <w:rFonts w:ascii="Symbol" w:hAnsi="Symbol" w:hint="default"/>
      </w:rPr>
    </w:lvl>
    <w:lvl w:ilvl="7" w:tplc="041F0003">
      <w:start w:val="1"/>
      <w:numFmt w:val="bullet"/>
      <w:lvlText w:val="o"/>
      <w:lvlJc w:val="left"/>
      <w:pPr>
        <w:ind w:left="5820" w:hanging="360"/>
      </w:pPr>
      <w:rPr>
        <w:rFonts w:ascii="Courier New" w:hAnsi="Courier New" w:cs="Courier New" w:hint="default"/>
      </w:rPr>
    </w:lvl>
    <w:lvl w:ilvl="8" w:tplc="041F0005">
      <w:start w:val="1"/>
      <w:numFmt w:val="bullet"/>
      <w:lvlText w:val=""/>
      <w:lvlJc w:val="left"/>
      <w:pPr>
        <w:ind w:left="6540" w:hanging="360"/>
      </w:pPr>
      <w:rPr>
        <w:rFonts w:ascii="Wingdings" w:hAnsi="Wingdings" w:hint="default"/>
      </w:rPr>
    </w:lvl>
  </w:abstractNum>
  <w:abstractNum w:abstractNumId="1">
    <w:nsid w:val="06632D92"/>
    <w:multiLevelType w:val="hybridMultilevel"/>
    <w:tmpl w:val="FC84DCAE"/>
    <w:lvl w:ilvl="0" w:tplc="8138BCC6">
      <w:start w:val="1"/>
      <w:numFmt w:val="bullet"/>
      <w:lvlText w:val=""/>
      <w:lvlJc w:val="left"/>
      <w:pPr>
        <w:tabs>
          <w:tab w:val="num" w:pos="720"/>
        </w:tabs>
        <w:ind w:left="720" w:hanging="360"/>
      </w:pPr>
      <w:rPr>
        <w:rFonts w:ascii="Wingdings 2" w:hAnsi="Wingdings 2" w:hint="default"/>
      </w:rPr>
    </w:lvl>
    <w:lvl w:ilvl="1" w:tplc="A3A212B0" w:tentative="1">
      <w:start w:val="1"/>
      <w:numFmt w:val="bullet"/>
      <w:lvlText w:val=""/>
      <w:lvlJc w:val="left"/>
      <w:pPr>
        <w:tabs>
          <w:tab w:val="num" w:pos="1440"/>
        </w:tabs>
        <w:ind w:left="1440" w:hanging="360"/>
      </w:pPr>
      <w:rPr>
        <w:rFonts w:ascii="Wingdings 2" w:hAnsi="Wingdings 2" w:hint="default"/>
      </w:rPr>
    </w:lvl>
    <w:lvl w:ilvl="2" w:tplc="4280A50E" w:tentative="1">
      <w:start w:val="1"/>
      <w:numFmt w:val="bullet"/>
      <w:lvlText w:val=""/>
      <w:lvlJc w:val="left"/>
      <w:pPr>
        <w:tabs>
          <w:tab w:val="num" w:pos="2160"/>
        </w:tabs>
        <w:ind w:left="2160" w:hanging="360"/>
      </w:pPr>
      <w:rPr>
        <w:rFonts w:ascii="Wingdings 2" w:hAnsi="Wingdings 2" w:hint="default"/>
      </w:rPr>
    </w:lvl>
    <w:lvl w:ilvl="3" w:tplc="7C9AC76E" w:tentative="1">
      <w:start w:val="1"/>
      <w:numFmt w:val="bullet"/>
      <w:lvlText w:val=""/>
      <w:lvlJc w:val="left"/>
      <w:pPr>
        <w:tabs>
          <w:tab w:val="num" w:pos="2880"/>
        </w:tabs>
        <w:ind w:left="2880" w:hanging="360"/>
      </w:pPr>
      <w:rPr>
        <w:rFonts w:ascii="Wingdings 2" w:hAnsi="Wingdings 2" w:hint="default"/>
      </w:rPr>
    </w:lvl>
    <w:lvl w:ilvl="4" w:tplc="3B9E929A" w:tentative="1">
      <w:start w:val="1"/>
      <w:numFmt w:val="bullet"/>
      <w:lvlText w:val=""/>
      <w:lvlJc w:val="left"/>
      <w:pPr>
        <w:tabs>
          <w:tab w:val="num" w:pos="3600"/>
        </w:tabs>
        <w:ind w:left="3600" w:hanging="360"/>
      </w:pPr>
      <w:rPr>
        <w:rFonts w:ascii="Wingdings 2" w:hAnsi="Wingdings 2" w:hint="default"/>
      </w:rPr>
    </w:lvl>
    <w:lvl w:ilvl="5" w:tplc="8DAEE41A" w:tentative="1">
      <w:start w:val="1"/>
      <w:numFmt w:val="bullet"/>
      <w:lvlText w:val=""/>
      <w:lvlJc w:val="left"/>
      <w:pPr>
        <w:tabs>
          <w:tab w:val="num" w:pos="4320"/>
        </w:tabs>
        <w:ind w:left="4320" w:hanging="360"/>
      </w:pPr>
      <w:rPr>
        <w:rFonts w:ascii="Wingdings 2" w:hAnsi="Wingdings 2" w:hint="default"/>
      </w:rPr>
    </w:lvl>
    <w:lvl w:ilvl="6" w:tplc="4582070C" w:tentative="1">
      <w:start w:val="1"/>
      <w:numFmt w:val="bullet"/>
      <w:lvlText w:val=""/>
      <w:lvlJc w:val="left"/>
      <w:pPr>
        <w:tabs>
          <w:tab w:val="num" w:pos="5040"/>
        </w:tabs>
        <w:ind w:left="5040" w:hanging="360"/>
      </w:pPr>
      <w:rPr>
        <w:rFonts w:ascii="Wingdings 2" w:hAnsi="Wingdings 2" w:hint="default"/>
      </w:rPr>
    </w:lvl>
    <w:lvl w:ilvl="7" w:tplc="927C19D0" w:tentative="1">
      <w:start w:val="1"/>
      <w:numFmt w:val="bullet"/>
      <w:lvlText w:val=""/>
      <w:lvlJc w:val="left"/>
      <w:pPr>
        <w:tabs>
          <w:tab w:val="num" w:pos="5760"/>
        </w:tabs>
        <w:ind w:left="5760" w:hanging="360"/>
      </w:pPr>
      <w:rPr>
        <w:rFonts w:ascii="Wingdings 2" w:hAnsi="Wingdings 2" w:hint="default"/>
      </w:rPr>
    </w:lvl>
    <w:lvl w:ilvl="8" w:tplc="80801412" w:tentative="1">
      <w:start w:val="1"/>
      <w:numFmt w:val="bullet"/>
      <w:lvlText w:val=""/>
      <w:lvlJc w:val="left"/>
      <w:pPr>
        <w:tabs>
          <w:tab w:val="num" w:pos="6480"/>
        </w:tabs>
        <w:ind w:left="6480" w:hanging="360"/>
      </w:pPr>
      <w:rPr>
        <w:rFonts w:ascii="Wingdings 2" w:hAnsi="Wingdings 2" w:hint="default"/>
      </w:rPr>
    </w:lvl>
  </w:abstractNum>
  <w:abstractNum w:abstractNumId="2">
    <w:nsid w:val="0909506B"/>
    <w:multiLevelType w:val="hybridMultilevel"/>
    <w:tmpl w:val="CB3AEE6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1C5F2450"/>
    <w:multiLevelType w:val="hybridMultilevel"/>
    <w:tmpl w:val="E382B3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7F2A27"/>
    <w:multiLevelType w:val="hybridMultilevel"/>
    <w:tmpl w:val="A70C09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D50183"/>
    <w:multiLevelType w:val="hybridMultilevel"/>
    <w:tmpl w:val="7C28AC2A"/>
    <w:lvl w:ilvl="0" w:tplc="3F4CC592">
      <w:start w:val="1"/>
      <w:numFmt w:val="bullet"/>
      <w:lvlText w:val=""/>
      <w:lvlJc w:val="left"/>
      <w:pPr>
        <w:tabs>
          <w:tab w:val="num" w:pos="720"/>
        </w:tabs>
        <w:ind w:left="720" w:hanging="360"/>
      </w:pPr>
      <w:rPr>
        <w:rFonts w:ascii="Wingdings 2" w:hAnsi="Wingdings 2" w:hint="default"/>
      </w:rPr>
    </w:lvl>
    <w:lvl w:ilvl="1" w:tplc="F0E2D1AA">
      <w:start w:val="1"/>
      <w:numFmt w:val="bullet"/>
      <w:lvlText w:val=""/>
      <w:lvlJc w:val="left"/>
      <w:pPr>
        <w:tabs>
          <w:tab w:val="num" w:pos="1440"/>
        </w:tabs>
        <w:ind w:left="1440" w:hanging="360"/>
      </w:pPr>
      <w:rPr>
        <w:rFonts w:ascii="Wingdings 2" w:hAnsi="Wingdings 2" w:hint="default"/>
      </w:rPr>
    </w:lvl>
    <w:lvl w:ilvl="2" w:tplc="27F448F6">
      <w:start w:val="1"/>
      <w:numFmt w:val="bullet"/>
      <w:lvlText w:val=""/>
      <w:lvlJc w:val="left"/>
      <w:pPr>
        <w:tabs>
          <w:tab w:val="num" w:pos="2160"/>
        </w:tabs>
        <w:ind w:left="2160" w:hanging="360"/>
      </w:pPr>
      <w:rPr>
        <w:rFonts w:ascii="Wingdings 2" w:hAnsi="Wingdings 2" w:hint="default"/>
      </w:rPr>
    </w:lvl>
    <w:lvl w:ilvl="3" w:tplc="7752EB32">
      <w:start w:val="1"/>
      <w:numFmt w:val="bullet"/>
      <w:lvlText w:val=""/>
      <w:lvlJc w:val="left"/>
      <w:pPr>
        <w:tabs>
          <w:tab w:val="num" w:pos="2880"/>
        </w:tabs>
        <w:ind w:left="2880" w:hanging="360"/>
      </w:pPr>
      <w:rPr>
        <w:rFonts w:ascii="Wingdings 2" w:hAnsi="Wingdings 2" w:hint="default"/>
      </w:rPr>
    </w:lvl>
    <w:lvl w:ilvl="4" w:tplc="6D7CA798">
      <w:start w:val="1"/>
      <w:numFmt w:val="bullet"/>
      <w:lvlText w:val=""/>
      <w:lvlJc w:val="left"/>
      <w:pPr>
        <w:tabs>
          <w:tab w:val="num" w:pos="3600"/>
        </w:tabs>
        <w:ind w:left="3600" w:hanging="360"/>
      </w:pPr>
      <w:rPr>
        <w:rFonts w:ascii="Wingdings 2" w:hAnsi="Wingdings 2" w:hint="default"/>
      </w:rPr>
    </w:lvl>
    <w:lvl w:ilvl="5" w:tplc="1F623582">
      <w:start w:val="1"/>
      <w:numFmt w:val="bullet"/>
      <w:lvlText w:val=""/>
      <w:lvlJc w:val="left"/>
      <w:pPr>
        <w:tabs>
          <w:tab w:val="num" w:pos="4320"/>
        </w:tabs>
        <w:ind w:left="4320" w:hanging="360"/>
      </w:pPr>
      <w:rPr>
        <w:rFonts w:ascii="Wingdings 2" w:hAnsi="Wingdings 2" w:hint="default"/>
      </w:rPr>
    </w:lvl>
    <w:lvl w:ilvl="6" w:tplc="1B141A9A">
      <w:start w:val="1"/>
      <w:numFmt w:val="bullet"/>
      <w:lvlText w:val=""/>
      <w:lvlJc w:val="left"/>
      <w:pPr>
        <w:tabs>
          <w:tab w:val="num" w:pos="5040"/>
        </w:tabs>
        <w:ind w:left="5040" w:hanging="360"/>
      </w:pPr>
      <w:rPr>
        <w:rFonts w:ascii="Wingdings 2" w:hAnsi="Wingdings 2" w:hint="default"/>
      </w:rPr>
    </w:lvl>
    <w:lvl w:ilvl="7" w:tplc="DE4452A4">
      <w:start w:val="1"/>
      <w:numFmt w:val="bullet"/>
      <w:lvlText w:val=""/>
      <w:lvlJc w:val="left"/>
      <w:pPr>
        <w:tabs>
          <w:tab w:val="num" w:pos="5760"/>
        </w:tabs>
        <w:ind w:left="5760" w:hanging="360"/>
      </w:pPr>
      <w:rPr>
        <w:rFonts w:ascii="Wingdings 2" w:hAnsi="Wingdings 2" w:hint="default"/>
      </w:rPr>
    </w:lvl>
    <w:lvl w:ilvl="8" w:tplc="E4CAA520">
      <w:start w:val="1"/>
      <w:numFmt w:val="bullet"/>
      <w:lvlText w:val=""/>
      <w:lvlJc w:val="left"/>
      <w:pPr>
        <w:tabs>
          <w:tab w:val="num" w:pos="6480"/>
        </w:tabs>
        <w:ind w:left="6480" w:hanging="360"/>
      </w:pPr>
      <w:rPr>
        <w:rFonts w:ascii="Wingdings 2" w:hAnsi="Wingdings 2" w:hint="default"/>
      </w:rPr>
    </w:lvl>
  </w:abstractNum>
  <w:abstractNum w:abstractNumId="6">
    <w:nsid w:val="25531C9A"/>
    <w:multiLevelType w:val="hybridMultilevel"/>
    <w:tmpl w:val="FCF880D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0AD196B"/>
    <w:multiLevelType w:val="hybridMultilevel"/>
    <w:tmpl w:val="6C429608"/>
    <w:lvl w:ilvl="0" w:tplc="0722FDC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A520F58"/>
    <w:multiLevelType w:val="hybridMultilevel"/>
    <w:tmpl w:val="A30458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8A24379"/>
    <w:multiLevelType w:val="hybridMultilevel"/>
    <w:tmpl w:val="9D703C84"/>
    <w:lvl w:ilvl="0" w:tplc="5FD03D9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106770D"/>
    <w:multiLevelType w:val="hybridMultilevel"/>
    <w:tmpl w:val="E45C2D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347708F"/>
    <w:multiLevelType w:val="hybridMultilevel"/>
    <w:tmpl w:val="F8D21498"/>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704144F2"/>
    <w:multiLevelType w:val="hybridMultilevel"/>
    <w:tmpl w:val="E4CE554C"/>
    <w:lvl w:ilvl="0" w:tplc="A22A967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798C418F"/>
    <w:multiLevelType w:val="hybridMultilevel"/>
    <w:tmpl w:val="2D489E60"/>
    <w:lvl w:ilvl="0" w:tplc="A4049C3C">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4">
    <w:nsid w:val="7A2414A0"/>
    <w:multiLevelType w:val="hybridMultilevel"/>
    <w:tmpl w:val="E1D6724A"/>
    <w:lvl w:ilvl="0" w:tplc="E144AF56">
      <w:start w:val="1"/>
      <w:numFmt w:val="bullet"/>
      <w:lvlText w:val=""/>
      <w:lvlJc w:val="left"/>
      <w:pPr>
        <w:tabs>
          <w:tab w:val="num" w:pos="720"/>
        </w:tabs>
        <w:ind w:left="720" w:hanging="360"/>
      </w:pPr>
      <w:rPr>
        <w:rFonts w:ascii="Wingdings 2" w:hAnsi="Wingdings 2" w:hint="default"/>
      </w:rPr>
    </w:lvl>
    <w:lvl w:ilvl="1" w:tplc="F0689002">
      <w:start w:val="1"/>
      <w:numFmt w:val="bullet"/>
      <w:lvlText w:val=""/>
      <w:lvlJc w:val="left"/>
      <w:pPr>
        <w:tabs>
          <w:tab w:val="num" w:pos="1440"/>
        </w:tabs>
        <w:ind w:left="1440" w:hanging="360"/>
      </w:pPr>
      <w:rPr>
        <w:rFonts w:ascii="Wingdings 2" w:hAnsi="Wingdings 2" w:hint="default"/>
      </w:rPr>
    </w:lvl>
    <w:lvl w:ilvl="2" w:tplc="3EF49476">
      <w:start w:val="1"/>
      <w:numFmt w:val="bullet"/>
      <w:lvlText w:val=""/>
      <w:lvlJc w:val="left"/>
      <w:pPr>
        <w:tabs>
          <w:tab w:val="num" w:pos="2160"/>
        </w:tabs>
        <w:ind w:left="2160" w:hanging="360"/>
      </w:pPr>
      <w:rPr>
        <w:rFonts w:ascii="Wingdings 2" w:hAnsi="Wingdings 2" w:hint="default"/>
      </w:rPr>
    </w:lvl>
    <w:lvl w:ilvl="3" w:tplc="E08638C8">
      <w:start w:val="1"/>
      <w:numFmt w:val="bullet"/>
      <w:lvlText w:val=""/>
      <w:lvlJc w:val="left"/>
      <w:pPr>
        <w:tabs>
          <w:tab w:val="num" w:pos="2880"/>
        </w:tabs>
        <w:ind w:left="2880" w:hanging="360"/>
      </w:pPr>
      <w:rPr>
        <w:rFonts w:ascii="Wingdings 2" w:hAnsi="Wingdings 2" w:hint="default"/>
      </w:rPr>
    </w:lvl>
    <w:lvl w:ilvl="4" w:tplc="DC5AE1A6">
      <w:start w:val="1"/>
      <w:numFmt w:val="bullet"/>
      <w:lvlText w:val=""/>
      <w:lvlJc w:val="left"/>
      <w:pPr>
        <w:tabs>
          <w:tab w:val="num" w:pos="3600"/>
        </w:tabs>
        <w:ind w:left="3600" w:hanging="360"/>
      </w:pPr>
      <w:rPr>
        <w:rFonts w:ascii="Wingdings 2" w:hAnsi="Wingdings 2" w:hint="default"/>
      </w:rPr>
    </w:lvl>
    <w:lvl w:ilvl="5" w:tplc="281E8902">
      <w:start w:val="1"/>
      <w:numFmt w:val="bullet"/>
      <w:lvlText w:val=""/>
      <w:lvlJc w:val="left"/>
      <w:pPr>
        <w:tabs>
          <w:tab w:val="num" w:pos="4320"/>
        </w:tabs>
        <w:ind w:left="4320" w:hanging="360"/>
      </w:pPr>
      <w:rPr>
        <w:rFonts w:ascii="Wingdings 2" w:hAnsi="Wingdings 2" w:hint="default"/>
      </w:rPr>
    </w:lvl>
    <w:lvl w:ilvl="6" w:tplc="B5FE4E6E">
      <w:start w:val="1"/>
      <w:numFmt w:val="bullet"/>
      <w:lvlText w:val=""/>
      <w:lvlJc w:val="left"/>
      <w:pPr>
        <w:tabs>
          <w:tab w:val="num" w:pos="5040"/>
        </w:tabs>
        <w:ind w:left="5040" w:hanging="360"/>
      </w:pPr>
      <w:rPr>
        <w:rFonts w:ascii="Wingdings 2" w:hAnsi="Wingdings 2" w:hint="default"/>
      </w:rPr>
    </w:lvl>
    <w:lvl w:ilvl="7" w:tplc="252C7AF8">
      <w:start w:val="1"/>
      <w:numFmt w:val="bullet"/>
      <w:lvlText w:val=""/>
      <w:lvlJc w:val="left"/>
      <w:pPr>
        <w:tabs>
          <w:tab w:val="num" w:pos="5760"/>
        </w:tabs>
        <w:ind w:left="5760" w:hanging="360"/>
      </w:pPr>
      <w:rPr>
        <w:rFonts w:ascii="Wingdings 2" w:hAnsi="Wingdings 2" w:hint="default"/>
      </w:rPr>
    </w:lvl>
    <w:lvl w:ilvl="8" w:tplc="DEDAEF2C">
      <w:start w:val="1"/>
      <w:numFmt w:val="bullet"/>
      <w:lvlText w:val=""/>
      <w:lvlJc w:val="left"/>
      <w:pPr>
        <w:tabs>
          <w:tab w:val="num" w:pos="6480"/>
        </w:tabs>
        <w:ind w:left="6480" w:hanging="360"/>
      </w:pPr>
      <w:rPr>
        <w:rFonts w:ascii="Wingdings 2" w:hAnsi="Wingdings 2" w:hint="default"/>
      </w:rPr>
    </w:lvl>
  </w:abstractNum>
  <w:abstractNum w:abstractNumId="15">
    <w:nsid w:val="7EAB48A9"/>
    <w:multiLevelType w:val="hybridMultilevel"/>
    <w:tmpl w:val="9C3E69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6"/>
  </w:num>
  <w:num w:numId="5">
    <w:abstractNumId w:val="4"/>
  </w:num>
  <w:num w:numId="6">
    <w:abstractNumId w:val="11"/>
  </w:num>
  <w:num w:numId="7">
    <w:abstractNumId w:val="7"/>
  </w:num>
  <w:num w:numId="8">
    <w:abstractNumId w:val="8"/>
  </w:num>
  <w:num w:numId="9">
    <w:abstractNumId w:val="1"/>
  </w:num>
  <w:num w:numId="10">
    <w:abstractNumId w:val="9"/>
  </w:num>
  <w:num w:numId="11">
    <w:abstractNumId w:val="5"/>
  </w:num>
  <w:num w:numId="12">
    <w:abstractNumId w:val="0"/>
  </w:num>
  <w:num w:numId="13">
    <w:abstractNumId w:val="1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E2E12"/>
    <w:rsid w:val="00005D51"/>
    <w:rsid w:val="00025141"/>
    <w:rsid w:val="000333FD"/>
    <w:rsid w:val="00034522"/>
    <w:rsid w:val="00046AA1"/>
    <w:rsid w:val="00093290"/>
    <w:rsid w:val="00093828"/>
    <w:rsid w:val="000A4D37"/>
    <w:rsid w:val="000A6DBC"/>
    <w:rsid w:val="000D3B3F"/>
    <w:rsid w:val="000D7A9A"/>
    <w:rsid w:val="000E00C4"/>
    <w:rsid w:val="000E6F35"/>
    <w:rsid w:val="000F1AEC"/>
    <w:rsid w:val="001035B4"/>
    <w:rsid w:val="00134309"/>
    <w:rsid w:val="00147C02"/>
    <w:rsid w:val="001708DC"/>
    <w:rsid w:val="0017394B"/>
    <w:rsid w:val="001812FC"/>
    <w:rsid w:val="001949B4"/>
    <w:rsid w:val="00194E3F"/>
    <w:rsid w:val="001B40F4"/>
    <w:rsid w:val="001B4B44"/>
    <w:rsid w:val="001F3A94"/>
    <w:rsid w:val="00214901"/>
    <w:rsid w:val="00217ADE"/>
    <w:rsid w:val="0022580B"/>
    <w:rsid w:val="00237D2D"/>
    <w:rsid w:val="00253E05"/>
    <w:rsid w:val="002541BF"/>
    <w:rsid w:val="002637A1"/>
    <w:rsid w:val="002B1372"/>
    <w:rsid w:val="002B596B"/>
    <w:rsid w:val="002B77A4"/>
    <w:rsid w:val="002C3AA2"/>
    <w:rsid w:val="002C3AC2"/>
    <w:rsid w:val="002D2F5E"/>
    <w:rsid w:val="002D32E3"/>
    <w:rsid w:val="002E2E12"/>
    <w:rsid w:val="002F6442"/>
    <w:rsid w:val="002F7E23"/>
    <w:rsid w:val="00325E84"/>
    <w:rsid w:val="00331454"/>
    <w:rsid w:val="00341965"/>
    <w:rsid w:val="00374043"/>
    <w:rsid w:val="0039298B"/>
    <w:rsid w:val="003C3A9C"/>
    <w:rsid w:val="003D145D"/>
    <w:rsid w:val="003D24D6"/>
    <w:rsid w:val="00406EDE"/>
    <w:rsid w:val="00417525"/>
    <w:rsid w:val="0042465D"/>
    <w:rsid w:val="004454AC"/>
    <w:rsid w:val="00456B1E"/>
    <w:rsid w:val="00462CBE"/>
    <w:rsid w:val="004636A8"/>
    <w:rsid w:val="00484EB9"/>
    <w:rsid w:val="004A1C90"/>
    <w:rsid w:val="004C0210"/>
    <w:rsid w:val="004F61B9"/>
    <w:rsid w:val="00503C6B"/>
    <w:rsid w:val="00505168"/>
    <w:rsid w:val="00507391"/>
    <w:rsid w:val="00516163"/>
    <w:rsid w:val="005375A5"/>
    <w:rsid w:val="005465E4"/>
    <w:rsid w:val="00551F54"/>
    <w:rsid w:val="0057547D"/>
    <w:rsid w:val="00592B6E"/>
    <w:rsid w:val="00592E34"/>
    <w:rsid w:val="005B0A80"/>
    <w:rsid w:val="005E1D79"/>
    <w:rsid w:val="006008F8"/>
    <w:rsid w:val="00642120"/>
    <w:rsid w:val="00645008"/>
    <w:rsid w:val="006458A1"/>
    <w:rsid w:val="00651E80"/>
    <w:rsid w:val="00654D3F"/>
    <w:rsid w:val="006A2D04"/>
    <w:rsid w:val="006C02E7"/>
    <w:rsid w:val="006E20AA"/>
    <w:rsid w:val="006F1751"/>
    <w:rsid w:val="0070109C"/>
    <w:rsid w:val="0071336C"/>
    <w:rsid w:val="00760E78"/>
    <w:rsid w:val="007860E9"/>
    <w:rsid w:val="007A416D"/>
    <w:rsid w:val="007A4703"/>
    <w:rsid w:val="007B451B"/>
    <w:rsid w:val="007E3847"/>
    <w:rsid w:val="007E3C32"/>
    <w:rsid w:val="00811682"/>
    <w:rsid w:val="008177E0"/>
    <w:rsid w:val="00841415"/>
    <w:rsid w:val="00855B9C"/>
    <w:rsid w:val="00861CBC"/>
    <w:rsid w:val="0087524B"/>
    <w:rsid w:val="00876AF2"/>
    <w:rsid w:val="008826C2"/>
    <w:rsid w:val="008A08B9"/>
    <w:rsid w:val="008A303D"/>
    <w:rsid w:val="008D201E"/>
    <w:rsid w:val="008F4F94"/>
    <w:rsid w:val="0090242A"/>
    <w:rsid w:val="00903B38"/>
    <w:rsid w:val="00910636"/>
    <w:rsid w:val="009126C4"/>
    <w:rsid w:val="0091793F"/>
    <w:rsid w:val="00922039"/>
    <w:rsid w:val="00925868"/>
    <w:rsid w:val="00942540"/>
    <w:rsid w:val="00950007"/>
    <w:rsid w:val="00965C34"/>
    <w:rsid w:val="00970F74"/>
    <w:rsid w:val="009C6B45"/>
    <w:rsid w:val="009D0A7F"/>
    <w:rsid w:val="009F2D02"/>
    <w:rsid w:val="00A30576"/>
    <w:rsid w:val="00A64EE8"/>
    <w:rsid w:val="00A71576"/>
    <w:rsid w:val="00A919BA"/>
    <w:rsid w:val="00AA5C15"/>
    <w:rsid w:val="00AE167A"/>
    <w:rsid w:val="00AF1782"/>
    <w:rsid w:val="00B03F20"/>
    <w:rsid w:val="00B05268"/>
    <w:rsid w:val="00B21B11"/>
    <w:rsid w:val="00B23A7D"/>
    <w:rsid w:val="00B45F2F"/>
    <w:rsid w:val="00B460E4"/>
    <w:rsid w:val="00B53078"/>
    <w:rsid w:val="00B719F3"/>
    <w:rsid w:val="00B844CF"/>
    <w:rsid w:val="00BA3CCA"/>
    <w:rsid w:val="00BE4551"/>
    <w:rsid w:val="00BF729E"/>
    <w:rsid w:val="00C020CC"/>
    <w:rsid w:val="00C052C6"/>
    <w:rsid w:val="00C144D7"/>
    <w:rsid w:val="00C3125F"/>
    <w:rsid w:val="00C37CE3"/>
    <w:rsid w:val="00C52F88"/>
    <w:rsid w:val="00C71781"/>
    <w:rsid w:val="00C830A8"/>
    <w:rsid w:val="00CE36C4"/>
    <w:rsid w:val="00CF0EB9"/>
    <w:rsid w:val="00D05277"/>
    <w:rsid w:val="00D1102E"/>
    <w:rsid w:val="00D313FA"/>
    <w:rsid w:val="00D54821"/>
    <w:rsid w:val="00D54AD2"/>
    <w:rsid w:val="00DA3FBA"/>
    <w:rsid w:val="00DA4DE4"/>
    <w:rsid w:val="00DC276C"/>
    <w:rsid w:val="00DC5F86"/>
    <w:rsid w:val="00DD004D"/>
    <w:rsid w:val="00DE0EF7"/>
    <w:rsid w:val="00DE53FD"/>
    <w:rsid w:val="00DE58BC"/>
    <w:rsid w:val="00DE7634"/>
    <w:rsid w:val="00E1101E"/>
    <w:rsid w:val="00E114DF"/>
    <w:rsid w:val="00E30AE5"/>
    <w:rsid w:val="00E51B9C"/>
    <w:rsid w:val="00E53153"/>
    <w:rsid w:val="00E61F9C"/>
    <w:rsid w:val="00E64B67"/>
    <w:rsid w:val="00E93EC4"/>
    <w:rsid w:val="00EB051D"/>
    <w:rsid w:val="00EB05CF"/>
    <w:rsid w:val="00EB096C"/>
    <w:rsid w:val="00EB1988"/>
    <w:rsid w:val="00EB1B54"/>
    <w:rsid w:val="00EE316E"/>
    <w:rsid w:val="00EF71D9"/>
    <w:rsid w:val="00F06EA6"/>
    <w:rsid w:val="00F27D04"/>
    <w:rsid w:val="00F32631"/>
    <w:rsid w:val="00F76524"/>
    <w:rsid w:val="00F90C79"/>
    <w:rsid w:val="00F95B97"/>
    <w:rsid w:val="00FC05A0"/>
    <w:rsid w:val="00FC0FE3"/>
    <w:rsid w:val="00FD00A7"/>
    <w:rsid w:val="00FD504A"/>
    <w:rsid w:val="00FD57FC"/>
    <w:rsid w:val="00FF0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2E3"/>
  </w:style>
  <w:style w:type="paragraph" w:styleId="Balk1">
    <w:name w:val="heading 1"/>
    <w:basedOn w:val="Normal"/>
    <w:next w:val="Normal"/>
    <w:link w:val="Balk1Char"/>
    <w:uiPriority w:val="9"/>
    <w:qFormat/>
    <w:rsid w:val="0053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717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33FD"/>
    <w:pPr>
      <w:ind w:left="720"/>
      <w:contextualSpacing/>
    </w:pPr>
  </w:style>
  <w:style w:type="paragraph" w:styleId="stbilgi">
    <w:name w:val="header"/>
    <w:basedOn w:val="Normal"/>
    <w:link w:val="stbilgiChar"/>
    <w:uiPriority w:val="99"/>
    <w:unhideWhenUsed/>
    <w:rsid w:val="006C02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02E7"/>
  </w:style>
  <w:style w:type="paragraph" w:styleId="Altbilgi">
    <w:name w:val="footer"/>
    <w:basedOn w:val="Normal"/>
    <w:link w:val="AltbilgiChar"/>
    <w:uiPriority w:val="99"/>
    <w:unhideWhenUsed/>
    <w:rsid w:val="006C02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02E7"/>
  </w:style>
  <w:style w:type="character" w:customStyle="1" w:styleId="apple-converted-space">
    <w:name w:val="apple-converted-space"/>
    <w:basedOn w:val="VarsaylanParagrafYazTipi"/>
    <w:rsid w:val="002F7E23"/>
  </w:style>
  <w:style w:type="paragraph" w:styleId="NormalWeb">
    <w:name w:val="Normal (Web)"/>
    <w:basedOn w:val="Normal"/>
    <w:uiPriority w:val="99"/>
    <w:unhideWhenUsed/>
    <w:rsid w:val="002F7E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C71781"/>
    <w:rPr>
      <w:rFonts w:asciiTheme="majorHAnsi" w:eastAsiaTheme="majorEastAsia" w:hAnsiTheme="majorHAnsi" w:cstheme="majorBidi"/>
      <w:b/>
      <w:bCs/>
      <w:color w:val="4F81BD" w:themeColor="accent1"/>
      <w:sz w:val="26"/>
      <w:szCs w:val="26"/>
    </w:rPr>
  </w:style>
  <w:style w:type="paragraph" w:customStyle="1" w:styleId="Default">
    <w:name w:val="Default"/>
    <w:rsid w:val="00C71781"/>
    <w:pPr>
      <w:autoSpaceDE w:val="0"/>
      <w:autoSpaceDN w:val="0"/>
      <w:adjustRightInd w:val="0"/>
      <w:spacing w:after="0" w:line="240" w:lineRule="auto"/>
    </w:pPr>
    <w:rPr>
      <w:rFonts w:ascii="Wingdings 2" w:hAnsi="Wingdings 2" w:cs="Wingdings 2"/>
      <w:color w:val="000000"/>
      <w:sz w:val="24"/>
      <w:szCs w:val="24"/>
    </w:rPr>
  </w:style>
  <w:style w:type="paragraph" w:styleId="BalonMetni">
    <w:name w:val="Balloon Text"/>
    <w:basedOn w:val="Normal"/>
    <w:link w:val="BalonMetniChar"/>
    <w:uiPriority w:val="99"/>
    <w:semiHidden/>
    <w:unhideWhenUsed/>
    <w:rsid w:val="001035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35B4"/>
    <w:rPr>
      <w:rFonts w:ascii="Tahoma" w:hAnsi="Tahoma" w:cs="Tahoma"/>
      <w:sz w:val="16"/>
      <w:szCs w:val="16"/>
    </w:rPr>
  </w:style>
  <w:style w:type="character" w:customStyle="1" w:styleId="Balk1Char">
    <w:name w:val="Başlık 1 Char"/>
    <w:basedOn w:val="VarsaylanParagrafYazTipi"/>
    <w:link w:val="Balk1"/>
    <w:uiPriority w:val="9"/>
    <w:rsid w:val="005375A5"/>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9126C4"/>
    <w:rPr>
      <w:color w:val="0000FF" w:themeColor="hyperlink"/>
      <w:u w:val="single"/>
    </w:rPr>
  </w:style>
  <w:style w:type="paragraph" w:styleId="DipnotMetni">
    <w:name w:val="footnote text"/>
    <w:basedOn w:val="Normal"/>
    <w:link w:val="DipnotMetniChar"/>
    <w:uiPriority w:val="99"/>
    <w:semiHidden/>
    <w:unhideWhenUsed/>
    <w:rsid w:val="00DA4DE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A4DE4"/>
    <w:rPr>
      <w:sz w:val="20"/>
      <w:szCs w:val="20"/>
    </w:rPr>
  </w:style>
  <w:style w:type="character" w:styleId="DipnotBavurusu">
    <w:name w:val="footnote reference"/>
    <w:basedOn w:val="VarsaylanParagrafYazTipi"/>
    <w:uiPriority w:val="99"/>
    <w:semiHidden/>
    <w:unhideWhenUsed/>
    <w:rsid w:val="00DA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3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717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33FD"/>
    <w:pPr>
      <w:ind w:left="720"/>
      <w:contextualSpacing/>
    </w:pPr>
  </w:style>
  <w:style w:type="paragraph" w:styleId="stbilgi">
    <w:name w:val="header"/>
    <w:basedOn w:val="Normal"/>
    <w:link w:val="stbilgiChar"/>
    <w:uiPriority w:val="99"/>
    <w:unhideWhenUsed/>
    <w:rsid w:val="006C02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02E7"/>
  </w:style>
  <w:style w:type="paragraph" w:styleId="Altbilgi">
    <w:name w:val="footer"/>
    <w:basedOn w:val="Normal"/>
    <w:link w:val="AltbilgiChar"/>
    <w:uiPriority w:val="99"/>
    <w:unhideWhenUsed/>
    <w:rsid w:val="006C02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02E7"/>
  </w:style>
  <w:style w:type="character" w:customStyle="1" w:styleId="apple-converted-space">
    <w:name w:val="apple-converted-space"/>
    <w:basedOn w:val="VarsaylanParagrafYazTipi"/>
    <w:rsid w:val="002F7E23"/>
  </w:style>
  <w:style w:type="paragraph" w:styleId="NormalWeb">
    <w:name w:val="Normal (Web)"/>
    <w:basedOn w:val="Normal"/>
    <w:uiPriority w:val="99"/>
    <w:unhideWhenUsed/>
    <w:rsid w:val="002F7E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C71781"/>
    <w:rPr>
      <w:rFonts w:asciiTheme="majorHAnsi" w:eastAsiaTheme="majorEastAsia" w:hAnsiTheme="majorHAnsi" w:cstheme="majorBidi"/>
      <w:b/>
      <w:bCs/>
      <w:color w:val="4F81BD" w:themeColor="accent1"/>
      <w:sz w:val="26"/>
      <w:szCs w:val="26"/>
    </w:rPr>
  </w:style>
  <w:style w:type="paragraph" w:customStyle="1" w:styleId="Default">
    <w:name w:val="Default"/>
    <w:rsid w:val="00C71781"/>
    <w:pPr>
      <w:autoSpaceDE w:val="0"/>
      <w:autoSpaceDN w:val="0"/>
      <w:adjustRightInd w:val="0"/>
      <w:spacing w:after="0" w:line="240" w:lineRule="auto"/>
    </w:pPr>
    <w:rPr>
      <w:rFonts w:ascii="Wingdings 2" w:hAnsi="Wingdings 2" w:cs="Wingdings 2"/>
      <w:color w:val="000000"/>
      <w:sz w:val="24"/>
      <w:szCs w:val="24"/>
    </w:rPr>
  </w:style>
  <w:style w:type="paragraph" w:styleId="BalonMetni">
    <w:name w:val="Balloon Text"/>
    <w:basedOn w:val="Normal"/>
    <w:link w:val="BalonMetniChar"/>
    <w:uiPriority w:val="99"/>
    <w:semiHidden/>
    <w:unhideWhenUsed/>
    <w:rsid w:val="001035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35B4"/>
    <w:rPr>
      <w:rFonts w:ascii="Tahoma" w:hAnsi="Tahoma" w:cs="Tahoma"/>
      <w:sz w:val="16"/>
      <w:szCs w:val="16"/>
    </w:rPr>
  </w:style>
  <w:style w:type="character" w:customStyle="1" w:styleId="Balk1Char">
    <w:name w:val="Başlık 1 Char"/>
    <w:basedOn w:val="VarsaylanParagrafYazTipi"/>
    <w:link w:val="Balk1"/>
    <w:uiPriority w:val="9"/>
    <w:rsid w:val="005375A5"/>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912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24378">
      <w:bodyDiv w:val="1"/>
      <w:marLeft w:val="0"/>
      <w:marRight w:val="0"/>
      <w:marTop w:val="0"/>
      <w:marBottom w:val="0"/>
      <w:divBdr>
        <w:top w:val="none" w:sz="0" w:space="0" w:color="auto"/>
        <w:left w:val="none" w:sz="0" w:space="0" w:color="auto"/>
        <w:bottom w:val="none" w:sz="0" w:space="0" w:color="auto"/>
        <w:right w:val="none" w:sz="0" w:space="0" w:color="auto"/>
      </w:divBdr>
    </w:div>
    <w:div w:id="782649425">
      <w:bodyDiv w:val="1"/>
      <w:marLeft w:val="0"/>
      <w:marRight w:val="0"/>
      <w:marTop w:val="0"/>
      <w:marBottom w:val="0"/>
      <w:divBdr>
        <w:top w:val="none" w:sz="0" w:space="0" w:color="auto"/>
        <w:left w:val="none" w:sz="0" w:space="0" w:color="auto"/>
        <w:bottom w:val="none" w:sz="0" w:space="0" w:color="auto"/>
        <w:right w:val="none" w:sz="0" w:space="0" w:color="auto"/>
      </w:divBdr>
      <w:divsChild>
        <w:div w:id="502160509">
          <w:marLeft w:val="547"/>
          <w:marRight w:val="0"/>
          <w:marTop w:val="96"/>
          <w:marBottom w:val="0"/>
          <w:divBdr>
            <w:top w:val="none" w:sz="0" w:space="0" w:color="auto"/>
            <w:left w:val="none" w:sz="0" w:space="0" w:color="auto"/>
            <w:bottom w:val="none" w:sz="0" w:space="0" w:color="auto"/>
            <w:right w:val="none" w:sz="0" w:space="0" w:color="auto"/>
          </w:divBdr>
        </w:div>
        <w:div w:id="1968587133">
          <w:marLeft w:val="1166"/>
          <w:marRight w:val="0"/>
          <w:marTop w:val="96"/>
          <w:marBottom w:val="0"/>
          <w:divBdr>
            <w:top w:val="none" w:sz="0" w:space="0" w:color="auto"/>
            <w:left w:val="none" w:sz="0" w:space="0" w:color="auto"/>
            <w:bottom w:val="none" w:sz="0" w:space="0" w:color="auto"/>
            <w:right w:val="none" w:sz="0" w:space="0" w:color="auto"/>
          </w:divBdr>
        </w:div>
        <w:div w:id="291717088">
          <w:marLeft w:val="1800"/>
          <w:marRight w:val="0"/>
          <w:marTop w:val="96"/>
          <w:marBottom w:val="0"/>
          <w:divBdr>
            <w:top w:val="none" w:sz="0" w:space="0" w:color="auto"/>
            <w:left w:val="none" w:sz="0" w:space="0" w:color="auto"/>
            <w:bottom w:val="none" w:sz="0" w:space="0" w:color="auto"/>
            <w:right w:val="none" w:sz="0" w:space="0" w:color="auto"/>
          </w:divBdr>
        </w:div>
        <w:div w:id="1486821070">
          <w:marLeft w:val="1800"/>
          <w:marRight w:val="0"/>
          <w:marTop w:val="96"/>
          <w:marBottom w:val="0"/>
          <w:divBdr>
            <w:top w:val="none" w:sz="0" w:space="0" w:color="auto"/>
            <w:left w:val="none" w:sz="0" w:space="0" w:color="auto"/>
            <w:bottom w:val="none" w:sz="0" w:space="0" w:color="auto"/>
            <w:right w:val="none" w:sz="0" w:space="0" w:color="auto"/>
          </w:divBdr>
        </w:div>
        <w:div w:id="702050542">
          <w:marLeft w:val="1166"/>
          <w:marRight w:val="0"/>
          <w:marTop w:val="96"/>
          <w:marBottom w:val="0"/>
          <w:divBdr>
            <w:top w:val="none" w:sz="0" w:space="0" w:color="auto"/>
            <w:left w:val="none" w:sz="0" w:space="0" w:color="auto"/>
            <w:bottom w:val="none" w:sz="0" w:space="0" w:color="auto"/>
            <w:right w:val="none" w:sz="0" w:space="0" w:color="auto"/>
          </w:divBdr>
        </w:div>
        <w:div w:id="650602830">
          <w:marLeft w:val="1166"/>
          <w:marRight w:val="0"/>
          <w:marTop w:val="96"/>
          <w:marBottom w:val="0"/>
          <w:divBdr>
            <w:top w:val="none" w:sz="0" w:space="0" w:color="auto"/>
            <w:left w:val="none" w:sz="0" w:space="0" w:color="auto"/>
            <w:bottom w:val="none" w:sz="0" w:space="0" w:color="auto"/>
            <w:right w:val="none" w:sz="0" w:space="0" w:color="auto"/>
          </w:divBdr>
        </w:div>
        <w:div w:id="1945915552">
          <w:marLeft w:val="1800"/>
          <w:marRight w:val="0"/>
          <w:marTop w:val="96"/>
          <w:marBottom w:val="0"/>
          <w:divBdr>
            <w:top w:val="none" w:sz="0" w:space="0" w:color="auto"/>
            <w:left w:val="none" w:sz="0" w:space="0" w:color="auto"/>
            <w:bottom w:val="none" w:sz="0" w:space="0" w:color="auto"/>
            <w:right w:val="none" w:sz="0" w:space="0" w:color="auto"/>
          </w:divBdr>
        </w:div>
      </w:divsChild>
    </w:div>
    <w:div w:id="918559692">
      <w:bodyDiv w:val="1"/>
      <w:marLeft w:val="0"/>
      <w:marRight w:val="0"/>
      <w:marTop w:val="0"/>
      <w:marBottom w:val="0"/>
      <w:divBdr>
        <w:top w:val="none" w:sz="0" w:space="0" w:color="auto"/>
        <w:left w:val="none" w:sz="0" w:space="0" w:color="auto"/>
        <w:bottom w:val="none" w:sz="0" w:space="0" w:color="auto"/>
        <w:right w:val="none" w:sz="0" w:space="0" w:color="auto"/>
      </w:divBdr>
      <w:divsChild>
        <w:div w:id="1925604044">
          <w:marLeft w:val="0"/>
          <w:marRight w:val="0"/>
          <w:marTop w:val="0"/>
          <w:marBottom w:val="0"/>
          <w:divBdr>
            <w:top w:val="none" w:sz="0" w:space="0" w:color="auto"/>
            <w:left w:val="none" w:sz="0" w:space="0" w:color="auto"/>
            <w:bottom w:val="none" w:sz="0" w:space="0" w:color="auto"/>
            <w:right w:val="none" w:sz="0" w:space="0" w:color="auto"/>
          </w:divBdr>
        </w:div>
      </w:divsChild>
    </w:div>
    <w:div w:id="1461605044">
      <w:bodyDiv w:val="1"/>
      <w:marLeft w:val="0"/>
      <w:marRight w:val="0"/>
      <w:marTop w:val="0"/>
      <w:marBottom w:val="0"/>
      <w:divBdr>
        <w:top w:val="none" w:sz="0" w:space="0" w:color="auto"/>
        <w:left w:val="none" w:sz="0" w:space="0" w:color="auto"/>
        <w:bottom w:val="none" w:sz="0" w:space="0" w:color="auto"/>
        <w:right w:val="none" w:sz="0" w:space="0" w:color="auto"/>
      </w:divBdr>
      <w:divsChild>
        <w:div w:id="1881624907">
          <w:marLeft w:val="418"/>
          <w:marRight w:val="0"/>
          <w:marTop w:val="50"/>
          <w:marBottom w:val="0"/>
          <w:divBdr>
            <w:top w:val="none" w:sz="0" w:space="0" w:color="auto"/>
            <w:left w:val="none" w:sz="0" w:space="0" w:color="auto"/>
            <w:bottom w:val="none" w:sz="0" w:space="0" w:color="auto"/>
            <w:right w:val="none" w:sz="0" w:space="0" w:color="auto"/>
          </w:divBdr>
        </w:div>
        <w:div w:id="1315570506">
          <w:marLeft w:val="418"/>
          <w:marRight w:val="0"/>
          <w:marTop w:val="50"/>
          <w:marBottom w:val="0"/>
          <w:divBdr>
            <w:top w:val="none" w:sz="0" w:space="0" w:color="auto"/>
            <w:left w:val="none" w:sz="0" w:space="0" w:color="auto"/>
            <w:bottom w:val="none" w:sz="0" w:space="0" w:color="auto"/>
            <w:right w:val="none" w:sz="0" w:space="0" w:color="auto"/>
          </w:divBdr>
        </w:div>
        <w:div w:id="977296738">
          <w:marLeft w:val="418"/>
          <w:marRight w:val="0"/>
          <w:marTop w:val="50"/>
          <w:marBottom w:val="0"/>
          <w:divBdr>
            <w:top w:val="none" w:sz="0" w:space="0" w:color="auto"/>
            <w:left w:val="none" w:sz="0" w:space="0" w:color="auto"/>
            <w:bottom w:val="none" w:sz="0" w:space="0" w:color="auto"/>
            <w:right w:val="none" w:sz="0" w:space="0" w:color="auto"/>
          </w:divBdr>
        </w:div>
        <w:div w:id="98919529">
          <w:marLeft w:val="418"/>
          <w:marRight w:val="0"/>
          <w:marTop w:val="50"/>
          <w:marBottom w:val="0"/>
          <w:divBdr>
            <w:top w:val="none" w:sz="0" w:space="0" w:color="auto"/>
            <w:left w:val="none" w:sz="0" w:space="0" w:color="auto"/>
            <w:bottom w:val="none" w:sz="0" w:space="0" w:color="auto"/>
            <w:right w:val="none" w:sz="0" w:space="0" w:color="auto"/>
          </w:divBdr>
        </w:div>
        <w:div w:id="2061709446">
          <w:marLeft w:val="418"/>
          <w:marRight w:val="0"/>
          <w:marTop w:val="50"/>
          <w:marBottom w:val="0"/>
          <w:divBdr>
            <w:top w:val="none" w:sz="0" w:space="0" w:color="auto"/>
            <w:left w:val="none" w:sz="0" w:space="0" w:color="auto"/>
            <w:bottom w:val="none" w:sz="0" w:space="0" w:color="auto"/>
            <w:right w:val="none" w:sz="0" w:space="0" w:color="auto"/>
          </w:divBdr>
        </w:div>
        <w:div w:id="446119556">
          <w:marLeft w:val="418"/>
          <w:marRight w:val="0"/>
          <w:marTop w:val="50"/>
          <w:marBottom w:val="0"/>
          <w:divBdr>
            <w:top w:val="none" w:sz="0" w:space="0" w:color="auto"/>
            <w:left w:val="none" w:sz="0" w:space="0" w:color="auto"/>
            <w:bottom w:val="none" w:sz="0" w:space="0" w:color="auto"/>
            <w:right w:val="none" w:sz="0" w:space="0" w:color="auto"/>
          </w:divBdr>
        </w:div>
        <w:div w:id="1236276771">
          <w:marLeft w:val="418"/>
          <w:marRight w:val="0"/>
          <w:marTop w:val="50"/>
          <w:marBottom w:val="0"/>
          <w:divBdr>
            <w:top w:val="none" w:sz="0" w:space="0" w:color="auto"/>
            <w:left w:val="none" w:sz="0" w:space="0" w:color="auto"/>
            <w:bottom w:val="none" w:sz="0" w:space="0" w:color="auto"/>
            <w:right w:val="none" w:sz="0" w:space="0" w:color="auto"/>
          </w:divBdr>
        </w:div>
        <w:div w:id="1948198970">
          <w:marLeft w:val="418"/>
          <w:marRight w:val="0"/>
          <w:marTop w:val="50"/>
          <w:marBottom w:val="0"/>
          <w:divBdr>
            <w:top w:val="none" w:sz="0" w:space="0" w:color="auto"/>
            <w:left w:val="none" w:sz="0" w:space="0" w:color="auto"/>
            <w:bottom w:val="none" w:sz="0" w:space="0" w:color="auto"/>
            <w:right w:val="none" w:sz="0" w:space="0" w:color="auto"/>
          </w:divBdr>
        </w:div>
        <w:div w:id="88627084">
          <w:marLeft w:val="418"/>
          <w:marRight w:val="0"/>
          <w:marTop w:val="50"/>
          <w:marBottom w:val="0"/>
          <w:divBdr>
            <w:top w:val="none" w:sz="0" w:space="0" w:color="auto"/>
            <w:left w:val="none" w:sz="0" w:space="0" w:color="auto"/>
            <w:bottom w:val="none" w:sz="0" w:space="0" w:color="auto"/>
            <w:right w:val="none" w:sz="0" w:space="0" w:color="auto"/>
          </w:divBdr>
        </w:div>
        <w:div w:id="920484264">
          <w:marLeft w:val="418"/>
          <w:marRight w:val="0"/>
          <w:marTop w:val="50"/>
          <w:marBottom w:val="0"/>
          <w:divBdr>
            <w:top w:val="none" w:sz="0" w:space="0" w:color="auto"/>
            <w:left w:val="none" w:sz="0" w:space="0" w:color="auto"/>
            <w:bottom w:val="none" w:sz="0" w:space="0" w:color="auto"/>
            <w:right w:val="none" w:sz="0" w:space="0" w:color="auto"/>
          </w:divBdr>
        </w:div>
        <w:div w:id="723257902">
          <w:marLeft w:val="418"/>
          <w:marRight w:val="0"/>
          <w:marTop w:val="50"/>
          <w:marBottom w:val="0"/>
          <w:divBdr>
            <w:top w:val="none" w:sz="0" w:space="0" w:color="auto"/>
            <w:left w:val="none" w:sz="0" w:space="0" w:color="auto"/>
            <w:bottom w:val="none" w:sz="0" w:space="0" w:color="auto"/>
            <w:right w:val="none" w:sz="0" w:space="0" w:color="auto"/>
          </w:divBdr>
        </w:div>
        <w:div w:id="1146824453">
          <w:marLeft w:val="418"/>
          <w:marRight w:val="0"/>
          <w:marTop w:val="50"/>
          <w:marBottom w:val="0"/>
          <w:divBdr>
            <w:top w:val="none" w:sz="0" w:space="0" w:color="auto"/>
            <w:left w:val="none" w:sz="0" w:space="0" w:color="auto"/>
            <w:bottom w:val="none" w:sz="0" w:space="0" w:color="auto"/>
            <w:right w:val="none" w:sz="0" w:space="0" w:color="auto"/>
          </w:divBdr>
        </w:div>
        <w:div w:id="1252085741">
          <w:marLeft w:val="418"/>
          <w:marRight w:val="0"/>
          <w:marTop w:val="50"/>
          <w:marBottom w:val="0"/>
          <w:divBdr>
            <w:top w:val="none" w:sz="0" w:space="0" w:color="auto"/>
            <w:left w:val="none" w:sz="0" w:space="0" w:color="auto"/>
            <w:bottom w:val="none" w:sz="0" w:space="0" w:color="auto"/>
            <w:right w:val="none" w:sz="0" w:space="0" w:color="auto"/>
          </w:divBdr>
        </w:div>
      </w:divsChild>
    </w:div>
    <w:div w:id="1542092868">
      <w:bodyDiv w:val="1"/>
      <w:marLeft w:val="0"/>
      <w:marRight w:val="0"/>
      <w:marTop w:val="0"/>
      <w:marBottom w:val="0"/>
      <w:divBdr>
        <w:top w:val="none" w:sz="0" w:space="0" w:color="auto"/>
        <w:left w:val="none" w:sz="0" w:space="0" w:color="auto"/>
        <w:bottom w:val="none" w:sz="0" w:space="0" w:color="auto"/>
        <w:right w:val="none" w:sz="0" w:space="0" w:color="auto"/>
      </w:divBdr>
      <w:divsChild>
        <w:div w:id="1997804114">
          <w:marLeft w:val="547"/>
          <w:marRight w:val="0"/>
          <w:marTop w:val="115"/>
          <w:marBottom w:val="0"/>
          <w:divBdr>
            <w:top w:val="none" w:sz="0" w:space="0" w:color="auto"/>
            <w:left w:val="none" w:sz="0" w:space="0" w:color="auto"/>
            <w:bottom w:val="none" w:sz="0" w:space="0" w:color="auto"/>
            <w:right w:val="none" w:sz="0" w:space="0" w:color="auto"/>
          </w:divBdr>
        </w:div>
      </w:divsChild>
    </w:div>
    <w:div w:id="1799445074">
      <w:bodyDiv w:val="1"/>
      <w:marLeft w:val="0"/>
      <w:marRight w:val="0"/>
      <w:marTop w:val="0"/>
      <w:marBottom w:val="0"/>
      <w:divBdr>
        <w:top w:val="none" w:sz="0" w:space="0" w:color="auto"/>
        <w:left w:val="none" w:sz="0" w:space="0" w:color="auto"/>
        <w:bottom w:val="none" w:sz="0" w:space="0" w:color="auto"/>
        <w:right w:val="none" w:sz="0" w:space="0" w:color="auto"/>
      </w:divBdr>
    </w:div>
    <w:div w:id="20139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827FD1-3CCE-4E34-9705-59745C76B977}" type="doc">
      <dgm:prSet loTypeId="urn:microsoft.com/office/officeart/2005/8/layout/pyramid4" loCatId="pyramid" qsTypeId="urn:microsoft.com/office/officeart/2005/8/quickstyle/simple1" qsCatId="simple" csTypeId="urn:microsoft.com/office/officeart/2005/8/colors/accent0_1" csCatId="mainScheme" phldr="1"/>
      <dgm:spPr/>
      <dgm:t>
        <a:bodyPr/>
        <a:lstStyle/>
        <a:p>
          <a:endParaRPr lang="tr-TR"/>
        </a:p>
      </dgm:t>
    </dgm:pt>
    <dgm:pt modelId="{41DC9364-2FFB-465D-A822-F4A264974CED}">
      <dgm:prSet phldrT="[Metin]" custT="1"/>
      <dgm:spPr/>
      <dgm:t>
        <a:bodyPr/>
        <a:lstStyle/>
        <a:p>
          <a:r>
            <a:rPr lang="tr-TR" sz="1400"/>
            <a:t>BİLGİ (</a:t>
          </a:r>
          <a:r>
            <a:rPr lang="tr-TR" sz="900">
              <a:latin typeface="Colonna MT" pitchFamily="82" charset="0"/>
              <a:cs typeface="Cordia New" pitchFamily="34" charset="-34"/>
            </a:rPr>
            <a:t>KNOWLEDGE</a:t>
          </a:r>
          <a:r>
            <a:rPr lang="tr-TR" sz="900">
              <a:latin typeface="Cordia New" pitchFamily="34" charset="-34"/>
              <a:cs typeface="Cordia New" pitchFamily="34" charset="-34"/>
            </a:rPr>
            <a:t>)</a:t>
          </a:r>
        </a:p>
      </dgm:t>
    </dgm:pt>
    <dgm:pt modelId="{4E559A68-70E0-47AA-9B06-04F1F4C32BE4}" type="parTrans" cxnId="{542FE971-1C77-4AC8-BEBF-6C913EC00387}">
      <dgm:prSet/>
      <dgm:spPr/>
      <dgm:t>
        <a:bodyPr/>
        <a:lstStyle/>
        <a:p>
          <a:endParaRPr lang="tr-TR"/>
        </a:p>
      </dgm:t>
    </dgm:pt>
    <dgm:pt modelId="{44BCDA57-AD00-45DA-B2D5-FD339C9D95F3}" type="sibTrans" cxnId="{542FE971-1C77-4AC8-BEBF-6C913EC00387}">
      <dgm:prSet/>
      <dgm:spPr/>
      <dgm:t>
        <a:bodyPr/>
        <a:lstStyle/>
        <a:p>
          <a:endParaRPr lang="tr-TR"/>
        </a:p>
      </dgm:t>
    </dgm:pt>
    <dgm:pt modelId="{C8D18F04-D6AA-4ECC-8C97-F93554FDCEF8}">
      <dgm:prSet phldrT="[Metin]"/>
      <dgm:spPr/>
      <dgm:t>
        <a:bodyPr/>
        <a:lstStyle/>
        <a:p>
          <a:r>
            <a:rPr lang="tr-TR"/>
            <a:t>RDF</a:t>
          </a:r>
        </a:p>
      </dgm:t>
    </dgm:pt>
    <dgm:pt modelId="{9ED08D9C-FB9D-4912-ACF8-9D90C863B3E2}" type="parTrans" cxnId="{71BF03EE-4BA9-44B7-81AB-94D1B4E91F2E}">
      <dgm:prSet/>
      <dgm:spPr/>
      <dgm:t>
        <a:bodyPr/>
        <a:lstStyle/>
        <a:p>
          <a:endParaRPr lang="tr-TR"/>
        </a:p>
      </dgm:t>
    </dgm:pt>
    <dgm:pt modelId="{6445DBEE-0476-4B76-9A3F-76D9ABD6C92A}" type="sibTrans" cxnId="{71BF03EE-4BA9-44B7-81AB-94D1B4E91F2E}">
      <dgm:prSet/>
      <dgm:spPr/>
      <dgm:t>
        <a:bodyPr/>
        <a:lstStyle/>
        <a:p>
          <a:endParaRPr lang="tr-TR"/>
        </a:p>
      </dgm:t>
    </dgm:pt>
    <dgm:pt modelId="{0D3B7401-A139-47AD-8D39-00960A78C0DA}">
      <dgm:prSet phldrT="[Metin]"/>
      <dgm:spPr/>
      <dgm:t>
        <a:bodyPr/>
        <a:lstStyle/>
        <a:p>
          <a:r>
            <a:rPr lang="tr-TR"/>
            <a:t>Bilgi Ontolojisi</a:t>
          </a:r>
        </a:p>
      </dgm:t>
    </dgm:pt>
    <dgm:pt modelId="{D9A9AFFD-CCA9-4984-8325-FB341CD7B33D}" type="parTrans" cxnId="{832129A3-B367-4245-866A-F54A9302F482}">
      <dgm:prSet/>
      <dgm:spPr/>
      <dgm:t>
        <a:bodyPr/>
        <a:lstStyle/>
        <a:p>
          <a:endParaRPr lang="tr-TR"/>
        </a:p>
      </dgm:t>
    </dgm:pt>
    <dgm:pt modelId="{A736F7C7-FB1E-4B64-AEF2-6B2F4361ADFB}" type="sibTrans" cxnId="{832129A3-B367-4245-866A-F54A9302F482}">
      <dgm:prSet/>
      <dgm:spPr/>
      <dgm:t>
        <a:bodyPr/>
        <a:lstStyle/>
        <a:p>
          <a:endParaRPr lang="tr-TR"/>
        </a:p>
      </dgm:t>
    </dgm:pt>
    <dgm:pt modelId="{57D0A654-D57D-498F-A7C0-725AA4F840A6}">
      <dgm:prSet phldrT="[Metin]"/>
      <dgm:spPr/>
      <dgm:t>
        <a:bodyPr/>
        <a:lstStyle/>
        <a:p>
          <a:r>
            <a:rPr lang="tr-TR"/>
            <a:t>RDF</a:t>
          </a:r>
        </a:p>
      </dgm:t>
    </dgm:pt>
    <dgm:pt modelId="{0B3D317B-21A9-4A54-BCB5-6B2996351598}" type="sibTrans" cxnId="{EB816A61-8CF5-44CB-915C-7BDFBCA6A6B2}">
      <dgm:prSet/>
      <dgm:spPr/>
      <dgm:t>
        <a:bodyPr/>
        <a:lstStyle/>
        <a:p>
          <a:endParaRPr lang="tr-TR"/>
        </a:p>
      </dgm:t>
    </dgm:pt>
    <dgm:pt modelId="{5D8EB200-0A6E-4F04-AE98-EE065C6E7C46}" type="parTrans" cxnId="{EB816A61-8CF5-44CB-915C-7BDFBCA6A6B2}">
      <dgm:prSet/>
      <dgm:spPr/>
      <dgm:t>
        <a:bodyPr/>
        <a:lstStyle/>
        <a:p>
          <a:endParaRPr lang="tr-TR"/>
        </a:p>
      </dgm:t>
    </dgm:pt>
    <dgm:pt modelId="{50DE280E-8B48-4847-B880-43154A0F2FDD}" type="pres">
      <dgm:prSet presAssocID="{39827FD1-3CCE-4E34-9705-59745C76B977}" presName="compositeShape" presStyleCnt="0">
        <dgm:presLayoutVars>
          <dgm:chMax val="9"/>
          <dgm:dir/>
          <dgm:resizeHandles val="exact"/>
        </dgm:presLayoutVars>
      </dgm:prSet>
      <dgm:spPr/>
      <dgm:t>
        <a:bodyPr/>
        <a:lstStyle/>
        <a:p>
          <a:endParaRPr lang="tr-TR"/>
        </a:p>
      </dgm:t>
    </dgm:pt>
    <dgm:pt modelId="{277F53E8-2FDA-4E65-9FB6-C65F378BF66E}" type="pres">
      <dgm:prSet presAssocID="{39827FD1-3CCE-4E34-9705-59745C76B977}" presName="triangle1" presStyleLbl="node1" presStyleIdx="0" presStyleCnt="4" custScaleX="100216" custScaleY="94782">
        <dgm:presLayoutVars>
          <dgm:bulletEnabled val="1"/>
        </dgm:presLayoutVars>
      </dgm:prSet>
      <dgm:spPr/>
      <dgm:t>
        <a:bodyPr/>
        <a:lstStyle/>
        <a:p>
          <a:endParaRPr lang="tr-TR"/>
        </a:p>
      </dgm:t>
    </dgm:pt>
    <dgm:pt modelId="{E9EC64BE-2B51-4706-A479-00B989CD1E8D}" type="pres">
      <dgm:prSet presAssocID="{39827FD1-3CCE-4E34-9705-59745C76B977}" presName="triangle2" presStyleLbl="node1" presStyleIdx="1" presStyleCnt="4" custLinFactNeighborX="-575" custLinFactNeighborY="4023">
        <dgm:presLayoutVars>
          <dgm:bulletEnabled val="1"/>
        </dgm:presLayoutVars>
      </dgm:prSet>
      <dgm:spPr/>
      <dgm:t>
        <a:bodyPr/>
        <a:lstStyle/>
        <a:p>
          <a:endParaRPr lang="tr-TR"/>
        </a:p>
      </dgm:t>
    </dgm:pt>
    <dgm:pt modelId="{127F1E14-488B-4580-953F-518D3F4232E8}" type="pres">
      <dgm:prSet presAssocID="{39827FD1-3CCE-4E34-9705-59745C76B977}" presName="triangle3" presStyleLbl="node1" presStyleIdx="2" presStyleCnt="4">
        <dgm:presLayoutVars>
          <dgm:bulletEnabled val="1"/>
        </dgm:presLayoutVars>
      </dgm:prSet>
      <dgm:spPr/>
      <dgm:t>
        <a:bodyPr/>
        <a:lstStyle/>
        <a:p>
          <a:endParaRPr lang="tr-TR"/>
        </a:p>
      </dgm:t>
    </dgm:pt>
    <dgm:pt modelId="{28A17A15-CC0B-4984-9CE3-716BF3781A62}" type="pres">
      <dgm:prSet presAssocID="{39827FD1-3CCE-4E34-9705-59745C76B977}" presName="triangle4" presStyleLbl="node1" presStyleIdx="3" presStyleCnt="4" custLinFactNeighborX="-2874" custLinFactNeighborY="-575">
        <dgm:presLayoutVars>
          <dgm:bulletEnabled val="1"/>
        </dgm:presLayoutVars>
      </dgm:prSet>
      <dgm:spPr/>
      <dgm:t>
        <a:bodyPr/>
        <a:lstStyle/>
        <a:p>
          <a:endParaRPr lang="tr-TR"/>
        </a:p>
      </dgm:t>
    </dgm:pt>
  </dgm:ptLst>
  <dgm:cxnLst>
    <dgm:cxn modelId="{542FE971-1C77-4AC8-BEBF-6C913EC00387}" srcId="{39827FD1-3CCE-4E34-9705-59745C76B977}" destId="{41DC9364-2FFB-465D-A822-F4A264974CED}" srcOrd="0" destOrd="0" parTransId="{4E559A68-70E0-47AA-9B06-04F1F4C32BE4}" sibTransId="{44BCDA57-AD00-45DA-B2D5-FD339C9D95F3}"/>
    <dgm:cxn modelId="{71BF03EE-4BA9-44B7-81AB-94D1B4E91F2E}" srcId="{39827FD1-3CCE-4E34-9705-59745C76B977}" destId="{C8D18F04-D6AA-4ECC-8C97-F93554FDCEF8}" srcOrd="1" destOrd="0" parTransId="{9ED08D9C-FB9D-4912-ACF8-9D90C863B3E2}" sibTransId="{6445DBEE-0476-4B76-9A3F-76D9ABD6C92A}"/>
    <dgm:cxn modelId="{44300FA2-2CA1-42C6-A236-5675C94E5F21}" type="presOf" srcId="{39827FD1-3CCE-4E34-9705-59745C76B977}" destId="{50DE280E-8B48-4847-B880-43154A0F2FDD}" srcOrd="0" destOrd="0" presId="urn:microsoft.com/office/officeart/2005/8/layout/pyramid4"/>
    <dgm:cxn modelId="{832129A3-B367-4245-866A-F54A9302F482}" srcId="{39827FD1-3CCE-4E34-9705-59745C76B977}" destId="{0D3B7401-A139-47AD-8D39-00960A78C0DA}" srcOrd="2" destOrd="0" parTransId="{D9A9AFFD-CCA9-4984-8325-FB341CD7B33D}" sibTransId="{A736F7C7-FB1E-4B64-AEF2-6B2F4361ADFB}"/>
    <dgm:cxn modelId="{EB816A61-8CF5-44CB-915C-7BDFBCA6A6B2}" srcId="{39827FD1-3CCE-4E34-9705-59745C76B977}" destId="{57D0A654-D57D-498F-A7C0-725AA4F840A6}" srcOrd="3" destOrd="0" parTransId="{5D8EB200-0A6E-4F04-AE98-EE065C6E7C46}" sibTransId="{0B3D317B-21A9-4A54-BCB5-6B2996351598}"/>
    <dgm:cxn modelId="{E3DD4B5F-E3C7-45FC-9FF9-CD00CA3D77F1}" type="presOf" srcId="{0D3B7401-A139-47AD-8D39-00960A78C0DA}" destId="{127F1E14-488B-4580-953F-518D3F4232E8}" srcOrd="0" destOrd="0" presId="urn:microsoft.com/office/officeart/2005/8/layout/pyramid4"/>
    <dgm:cxn modelId="{F6D9A59B-0B70-4170-A0D8-B37BAD494774}" type="presOf" srcId="{41DC9364-2FFB-465D-A822-F4A264974CED}" destId="{277F53E8-2FDA-4E65-9FB6-C65F378BF66E}" srcOrd="0" destOrd="0" presId="urn:microsoft.com/office/officeart/2005/8/layout/pyramid4"/>
    <dgm:cxn modelId="{CE899AAF-DF5B-4F4C-A8D6-E8BF74268BCD}" type="presOf" srcId="{57D0A654-D57D-498F-A7C0-725AA4F840A6}" destId="{28A17A15-CC0B-4984-9CE3-716BF3781A62}" srcOrd="0" destOrd="0" presId="urn:microsoft.com/office/officeart/2005/8/layout/pyramid4"/>
    <dgm:cxn modelId="{C9D3ACE7-304B-4A1C-AC75-DDD12AAF0C8D}" type="presOf" srcId="{C8D18F04-D6AA-4ECC-8C97-F93554FDCEF8}" destId="{E9EC64BE-2B51-4706-A479-00B989CD1E8D}" srcOrd="0" destOrd="0" presId="urn:microsoft.com/office/officeart/2005/8/layout/pyramid4"/>
    <dgm:cxn modelId="{D596B66A-1163-4A14-AE7B-9CBB9E913D9E}" type="presParOf" srcId="{50DE280E-8B48-4847-B880-43154A0F2FDD}" destId="{277F53E8-2FDA-4E65-9FB6-C65F378BF66E}" srcOrd="0" destOrd="0" presId="urn:microsoft.com/office/officeart/2005/8/layout/pyramid4"/>
    <dgm:cxn modelId="{12C6D015-4787-4501-90FE-870D6F0FE8B1}" type="presParOf" srcId="{50DE280E-8B48-4847-B880-43154A0F2FDD}" destId="{E9EC64BE-2B51-4706-A479-00B989CD1E8D}" srcOrd="1" destOrd="0" presId="urn:microsoft.com/office/officeart/2005/8/layout/pyramid4"/>
    <dgm:cxn modelId="{157E4F9B-0476-46B5-B824-4CB7F82B0C0D}" type="presParOf" srcId="{50DE280E-8B48-4847-B880-43154A0F2FDD}" destId="{127F1E14-488B-4580-953F-518D3F4232E8}" srcOrd="2" destOrd="0" presId="urn:microsoft.com/office/officeart/2005/8/layout/pyramid4"/>
    <dgm:cxn modelId="{4621BC88-1420-46F9-AA90-6413668FA43D}" type="presParOf" srcId="{50DE280E-8B48-4847-B880-43154A0F2FDD}" destId="{28A17A15-CC0B-4984-9CE3-716BF3781A62}" srcOrd="3" destOrd="0" presId="urn:microsoft.com/office/officeart/2005/8/layout/pyramid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7F53E8-2FDA-4E65-9FB6-C65F378BF66E}">
      <dsp:nvSpPr>
        <dsp:cNvPr id="0" name=""/>
        <dsp:cNvSpPr/>
      </dsp:nvSpPr>
      <dsp:spPr>
        <a:xfrm>
          <a:off x="1912735" y="21620"/>
          <a:ext cx="1660929" cy="1570869"/>
        </a:xfrm>
        <a:prstGeom prst="triangl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t>BİLGİ (</a:t>
          </a:r>
          <a:r>
            <a:rPr lang="tr-TR" sz="900" kern="1200">
              <a:latin typeface="Colonna MT" pitchFamily="82" charset="0"/>
              <a:cs typeface="Cordia New" pitchFamily="34" charset="-34"/>
            </a:rPr>
            <a:t>KNOWLEDGE</a:t>
          </a:r>
          <a:r>
            <a:rPr lang="tr-TR" sz="900" kern="1200">
              <a:latin typeface="Cordia New" pitchFamily="34" charset="-34"/>
              <a:cs typeface="Cordia New" pitchFamily="34" charset="-34"/>
            </a:rPr>
            <a:t>)</a:t>
          </a:r>
        </a:p>
      </dsp:txBody>
      <dsp:txXfrm>
        <a:off x="2327967" y="807055"/>
        <a:ext cx="830465" cy="785434"/>
      </dsp:txXfrm>
    </dsp:sp>
    <dsp:sp modelId="{E9EC64BE-2B51-4706-A479-00B989CD1E8D}">
      <dsp:nvSpPr>
        <dsp:cNvPr id="0" name=""/>
        <dsp:cNvSpPr/>
      </dsp:nvSpPr>
      <dsp:spPr>
        <a:xfrm>
          <a:off x="1076320" y="1657350"/>
          <a:ext cx="1657350" cy="1657350"/>
        </a:xfrm>
        <a:prstGeom prst="triangl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t>RDF</a:t>
          </a:r>
        </a:p>
      </dsp:txBody>
      <dsp:txXfrm>
        <a:off x="1490658" y="2486025"/>
        <a:ext cx="828675" cy="828675"/>
      </dsp:txXfrm>
    </dsp:sp>
    <dsp:sp modelId="{127F1E14-488B-4580-953F-518D3F4232E8}">
      <dsp:nvSpPr>
        <dsp:cNvPr id="0" name=""/>
        <dsp:cNvSpPr/>
      </dsp:nvSpPr>
      <dsp:spPr>
        <a:xfrm rot="10800000">
          <a:off x="1914525" y="1635729"/>
          <a:ext cx="1657350" cy="1657350"/>
        </a:xfrm>
        <a:prstGeom prst="triangl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t>Bilgi Ontolojisi</a:t>
          </a:r>
        </a:p>
      </dsp:txBody>
      <dsp:txXfrm rot="10800000">
        <a:off x="2328862" y="1635729"/>
        <a:ext cx="828675" cy="828675"/>
      </dsp:txXfrm>
    </dsp:sp>
    <dsp:sp modelId="{28A17A15-CC0B-4984-9CE3-716BF3781A62}">
      <dsp:nvSpPr>
        <dsp:cNvPr id="0" name=""/>
        <dsp:cNvSpPr/>
      </dsp:nvSpPr>
      <dsp:spPr>
        <a:xfrm>
          <a:off x="2695567" y="1626200"/>
          <a:ext cx="1657350" cy="1657350"/>
        </a:xfrm>
        <a:prstGeom prst="triangl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t>RDF</a:t>
          </a:r>
        </a:p>
      </dsp:txBody>
      <dsp:txXfrm>
        <a:off x="3109905" y="2454875"/>
        <a:ext cx="828675" cy="82867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4C90-6ECA-4CD7-90F9-B70626B8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3081</Words>
  <Characters>17566</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TUGÇE</dc:creator>
  <cp:lastModifiedBy>xyz</cp:lastModifiedBy>
  <cp:revision>2</cp:revision>
  <dcterms:created xsi:type="dcterms:W3CDTF">2017-09-24T12:31:00Z</dcterms:created>
  <dcterms:modified xsi:type="dcterms:W3CDTF">2017-09-24T12:31:00Z</dcterms:modified>
</cp:coreProperties>
</file>