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62" w:rsidRPr="00BC3262" w:rsidRDefault="00BC3262" w:rsidP="00BC3262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fr-FR"/>
        </w:rPr>
      </w:pPr>
      <w:r w:rsidRPr="00BC326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fr-FR"/>
        </w:rPr>
        <w:t>‘</w:t>
      </w:r>
      <w:proofErr w:type="spellStart"/>
      <w:r w:rsidRPr="00BC326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fr-FR"/>
        </w:rPr>
        <w:t>Kontrollü</w:t>
      </w:r>
      <w:proofErr w:type="spellEnd"/>
      <w:r w:rsidRPr="00BC326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fr-FR"/>
        </w:rPr>
        <w:t>Sosyal</w:t>
      </w:r>
      <w:proofErr w:type="spellEnd"/>
      <w:r w:rsidRPr="00BC326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fr-FR"/>
        </w:rPr>
        <w:t xml:space="preserve"> Hayat’</w:t>
      </w:r>
    </w:p>
    <w:p w:rsidR="00BC3262" w:rsidRPr="00BC3262" w:rsidRDefault="00BC3262" w:rsidP="00BC3262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</w:pPr>
      <w:proofErr w:type="spellStart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Sağlık</w:t>
      </w:r>
      <w:proofErr w:type="spellEnd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Bakanı</w:t>
      </w:r>
      <w:proofErr w:type="spellEnd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Fahrettin</w:t>
      </w:r>
      <w:proofErr w:type="spellEnd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Koca</w:t>
      </w:r>
      <w:proofErr w:type="spellEnd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 xml:space="preserve">, </w:t>
      </w:r>
      <w:proofErr w:type="spellStart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normalleşme</w:t>
      </w:r>
      <w:proofErr w:type="spellEnd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takviminin</w:t>
      </w:r>
      <w:proofErr w:type="spellEnd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açıklanmasının</w:t>
      </w:r>
      <w:proofErr w:type="spellEnd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ardından</w:t>
      </w:r>
      <w:proofErr w:type="spellEnd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ilk</w:t>
      </w:r>
      <w:proofErr w:type="spellEnd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kez</w:t>
      </w:r>
      <w:proofErr w:type="spellEnd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kameraların</w:t>
      </w:r>
      <w:proofErr w:type="spellEnd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karşısına</w:t>
      </w:r>
      <w:proofErr w:type="spellEnd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geçti</w:t>
      </w:r>
      <w:proofErr w:type="spellEnd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 xml:space="preserve">. Corona </w:t>
      </w:r>
      <w:proofErr w:type="spellStart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virüsü</w:t>
      </w:r>
      <w:proofErr w:type="spellEnd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 xml:space="preserve"> ile </w:t>
      </w:r>
      <w:proofErr w:type="spellStart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mücadelede</w:t>
      </w:r>
      <w:proofErr w:type="spellEnd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ilk</w:t>
      </w:r>
      <w:proofErr w:type="spellEnd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dönemin</w:t>
      </w:r>
      <w:proofErr w:type="spellEnd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geride</w:t>
      </w:r>
      <w:proofErr w:type="spellEnd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kaldığını</w:t>
      </w:r>
      <w:proofErr w:type="spellEnd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açıklayan</w:t>
      </w:r>
      <w:proofErr w:type="spellEnd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Bakan</w:t>
      </w:r>
      <w:proofErr w:type="spellEnd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Koca</w:t>
      </w:r>
      <w:proofErr w:type="spellEnd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 xml:space="preserve">, </w:t>
      </w:r>
      <w:proofErr w:type="spellStart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ikinci</w:t>
      </w:r>
      <w:proofErr w:type="spellEnd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döneme</w:t>
      </w:r>
      <w:proofErr w:type="spellEnd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 xml:space="preserve"> '</w:t>
      </w:r>
      <w:proofErr w:type="spellStart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Kontrollü</w:t>
      </w:r>
      <w:proofErr w:type="spellEnd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Sosyal</w:t>
      </w:r>
      <w:proofErr w:type="spellEnd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 xml:space="preserve"> Hayat' </w:t>
      </w:r>
      <w:proofErr w:type="spellStart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adının</w:t>
      </w:r>
      <w:proofErr w:type="spellEnd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verildiğini</w:t>
      </w:r>
      <w:proofErr w:type="spellEnd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bildirdi</w:t>
      </w:r>
      <w:proofErr w:type="spellEnd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 xml:space="preserve">. </w:t>
      </w:r>
      <w:proofErr w:type="spellStart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Bakan</w:t>
      </w:r>
      <w:proofErr w:type="spellEnd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Koca</w:t>
      </w:r>
      <w:proofErr w:type="spellEnd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üniversitelere</w:t>
      </w:r>
      <w:proofErr w:type="spellEnd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ve</w:t>
      </w:r>
      <w:proofErr w:type="spellEnd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liselere</w:t>
      </w:r>
      <w:proofErr w:type="spellEnd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giriş</w:t>
      </w:r>
      <w:proofErr w:type="spellEnd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sınavlarının</w:t>
      </w:r>
      <w:proofErr w:type="spellEnd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nasıl</w:t>
      </w:r>
      <w:proofErr w:type="spellEnd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yapılacağı</w:t>
      </w:r>
      <w:proofErr w:type="spellEnd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 xml:space="preserve"> ile </w:t>
      </w:r>
      <w:proofErr w:type="spellStart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ilgili</w:t>
      </w:r>
      <w:proofErr w:type="spellEnd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Bilim</w:t>
      </w:r>
      <w:proofErr w:type="spellEnd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Kurulu'nun</w:t>
      </w:r>
      <w:proofErr w:type="spellEnd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 xml:space="preserve"> Milli </w:t>
      </w:r>
      <w:proofErr w:type="spellStart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Eğitim</w:t>
      </w:r>
      <w:proofErr w:type="spellEnd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Bakanlığı</w:t>
      </w:r>
      <w:proofErr w:type="spellEnd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 xml:space="preserve"> ile </w:t>
      </w:r>
      <w:proofErr w:type="spellStart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görüşeceğini</w:t>
      </w:r>
      <w:proofErr w:type="spellEnd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açıkladı</w:t>
      </w:r>
      <w:proofErr w:type="spellEnd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 xml:space="preserve">. </w:t>
      </w:r>
      <w:proofErr w:type="spellStart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Koca</w:t>
      </w:r>
      <w:proofErr w:type="spellEnd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 xml:space="preserve">, 65 </w:t>
      </w:r>
      <w:proofErr w:type="spellStart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yaş</w:t>
      </w:r>
      <w:proofErr w:type="spellEnd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üzeri</w:t>
      </w:r>
      <w:proofErr w:type="spellEnd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vatandaşların</w:t>
      </w:r>
      <w:proofErr w:type="spellEnd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maskelere</w:t>
      </w:r>
      <w:proofErr w:type="spellEnd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erişiminin</w:t>
      </w:r>
      <w:proofErr w:type="spellEnd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 xml:space="preserve"> de </w:t>
      </w:r>
      <w:proofErr w:type="spellStart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kolaylaştırılacağını</w:t>
      </w:r>
      <w:proofErr w:type="spellEnd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belirtirken</w:t>
      </w:r>
      <w:proofErr w:type="spellEnd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açılacak</w:t>
      </w:r>
      <w:proofErr w:type="spellEnd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AVM'lere</w:t>
      </w:r>
      <w:proofErr w:type="spellEnd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sınırlı</w:t>
      </w:r>
      <w:proofErr w:type="spellEnd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sayıda</w:t>
      </w:r>
      <w:proofErr w:type="spellEnd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müşteri</w:t>
      </w:r>
      <w:proofErr w:type="spellEnd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alınacağını</w:t>
      </w:r>
      <w:proofErr w:type="spellEnd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ifade</w:t>
      </w:r>
      <w:proofErr w:type="spellEnd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etti</w:t>
      </w:r>
      <w:proofErr w:type="spellEnd"/>
      <w:r w:rsidRPr="00BC3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.</w:t>
      </w:r>
    </w:p>
    <w:p w:rsidR="00BC3262" w:rsidRPr="00BC3262" w:rsidRDefault="00BC3262" w:rsidP="00BC326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</w:pP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Bakan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Koca’nın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konuşmasından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öne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çıkanlar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proofErr w:type="gram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şöyle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:</w:t>
      </w:r>
      <w:proofErr w:type="gramEnd"/>
    </w:p>
    <w:p w:rsidR="00BC3262" w:rsidRPr="00BC3262" w:rsidRDefault="00BC3262" w:rsidP="00BC3262">
      <w:pPr>
        <w:shd w:val="clear" w:color="auto" w:fill="FFFFFF"/>
        <w:spacing w:before="450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</w:pPr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*Türkiye corona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virüsü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ile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mücadelesinde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ilk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dönemi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tamamlamıştır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.</w:t>
      </w:r>
    </w:p>
    <w:p w:rsidR="00BC3262" w:rsidRPr="00BC3262" w:rsidRDefault="00BC3262" w:rsidP="00BC3262">
      <w:pPr>
        <w:shd w:val="clear" w:color="auto" w:fill="FFFFFF"/>
        <w:spacing w:before="450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</w:pPr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*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Dünyada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salgının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hızı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kesilebilmiş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değil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.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Türkiye’de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ise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vaka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sayısı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inişe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geçti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.</w:t>
      </w:r>
    </w:p>
    <w:p w:rsidR="00BC3262" w:rsidRPr="00BC3262" w:rsidRDefault="00BC3262" w:rsidP="00BC3262">
      <w:pPr>
        <w:shd w:val="clear" w:color="auto" w:fill="FFFFFF"/>
        <w:spacing w:before="450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</w:pPr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*29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Nisan’da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günlük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test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sayımız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43 bin 498’e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ulaştı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. Test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sayısındaki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bu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artışa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rağmen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tespit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edilen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vaka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sayısı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azalmaya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başladı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.</w:t>
      </w:r>
    </w:p>
    <w:p w:rsidR="00BC3262" w:rsidRPr="00BC3262" w:rsidRDefault="00BC3262" w:rsidP="00BC3262">
      <w:pPr>
        <w:shd w:val="clear" w:color="auto" w:fill="FFFFFF"/>
        <w:spacing w:before="450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</w:pPr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*29 Nisan corona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virüsü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ile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mücadelede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birinci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dönemi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geride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bıraktığımız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tarihtir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.</w:t>
      </w:r>
    </w:p>
    <w:p w:rsidR="00BC3262" w:rsidRPr="00BC3262" w:rsidRDefault="00BC3262" w:rsidP="00BC3262">
      <w:pPr>
        <w:shd w:val="clear" w:color="auto" w:fill="FFFFFF"/>
        <w:spacing w:before="450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</w:pPr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*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İyileşen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vaka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sayısı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ile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toplam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vaka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sayısı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arasındaki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fark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azalıyor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.</w:t>
      </w:r>
    </w:p>
    <w:p w:rsidR="00BC3262" w:rsidRPr="00BC3262" w:rsidRDefault="00BC3262" w:rsidP="00BC3262">
      <w:pPr>
        <w:shd w:val="clear" w:color="auto" w:fill="FFFFFF"/>
        <w:spacing w:before="450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</w:pPr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*Bu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hafta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ilk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kez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iyileşen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hasta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sayımız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mevcut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corona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virüs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hasta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sayımızı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aştı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.</w:t>
      </w:r>
    </w:p>
    <w:p w:rsidR="00BC3262" w:rsidRPr="00BC3262" w:rsidRDefault="00BC3262" w:rsidP="00BC3262">
      <w:pPr>
        <w:shd w:val="clear" w:color="auto" w:fill="FFFFFF"/>
        <w:spacing w:before="450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</w:pPr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*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Belirttiğim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sonuçlar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tanı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ve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tedavideki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başarı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salgını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kontrol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altına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aldığımızı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kanıtlıyor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.</w:t>
      </w:r>
    </w:p>
    <w:p w:rsidR="00BC3262" w:rsidRPr="00BC3262" w:rsidRDefault="00BC3262" w:rsidP="00BC3262">
      <w:pPr>
        <w:shd w:val="clear" w:color="auto" w:fill="FFFFFF"/>
        <w:spacing w:before="450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</w:pPr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*Aziz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vatandaşlarım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konuşmamın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bu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noktasına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kadar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bir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cümlenin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altını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çizmeye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çalıştım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.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Dedim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Türkiye corona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virüste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mücadelesinde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birinci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dönemi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tamamlamıştır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.</w:t>
      </w:r>
    </w:p>
    <w:p w:rsidR="00BC3262" w:rsidRPr="00BC3262" w:rsidRDefault="00BC3262" w:rsidP="00BC3262">
      <w:pPr>
        <w:shd w:val="clear" w:color="auto" w:fill="FFFFFF"/>
        <w:spacing w:before="450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</w:pPr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*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Şimdi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yine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altını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çizerek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ilave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etmek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istiyorum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.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Şu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an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mücadelemizin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ikinci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döneminde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yeni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dönemin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ilk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günlerindeyiz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.</w:t>
      </w:r>
    </w:p>
    <w:p w:rsidR="00BC3262" w:rsidRPr="00BC3262" w:rsidRDefault="00BC3262" w:rsidP="00BC3262">
      <w:pPr>
        <w:shd w:val="clear" w:color="auto" w:fill="FFFFFF"/>
        <w:spacing w:before="450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</w:pPr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*Bu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ikinci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dönemde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başarı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yine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bazı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koşullara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bağlıdır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.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Tedbir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almak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tedbirlere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uymak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başarının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garantisidir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.</w:t>
      </w:r>
    </w:p>
    <w:p w:rsidR="00BC3262" w:rsidRPr="00BC3262" w:rsidRDefault="00BC3262" w:rsidP="00BC3262">
      <w:pPr>
        <w:shd w:val="clear" w:color="auto" w:fill="FFFFFF"/>
        <w:spacing w:before="450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</w:pPr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lastRenderedPageBreak/>
        <w:t>*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Tedbirsiz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davranmak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,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tehdidin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ortadan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kalktığını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varsaymaktır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.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Tedbir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zorunludur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çünkü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tehdit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devam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etmektedir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.</w:t>
      </w:r>
    </w:p>
    <w:p w:rsidR="00BC3262" w:rsidRPr="00BC3262" w:rsidRDefault="00BC3262" w:rsidP="00BC3262">
      <w:pPr>
        <w:shd w:val="clear" w:color="auto" w:fill="FFFFFF"/>
        <w:spacing w:before="450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</w:pPr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*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Virüs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şuanda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öngöremeyeceğimiz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bir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dönem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boyunca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dünyada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bu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toplumda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aramızda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dolaşmaya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devam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edecektir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.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Virüs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konuk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olduğunuz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yerde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bindiğiniz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asansörde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,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gittiğiniz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berberde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beklediğiniz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otobüs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durağında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alışveriş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yaptığınız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markette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kalabalığına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karıştığınız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caddede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karışınıza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çıkabilir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.</w:t>
      </w:r>
    </w:p>
    <w:p w:rsidR="00BC3262" w:rsidRPr="00BC3262" w:rsidRDefault="00BC3262" w:rsidP="00BC3262">
      <w:pPr>
        <w:shd w:val="clear" w:color="auto" w:fill="FFFFFF"/>
        <w:spacing w:before="450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</w:pPr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*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Bunu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tam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olarak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bilemezsiniz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.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Hiç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tanımadığınız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bir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taşıyıcıdan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hastalığı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kolayca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alabilirsiniz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.</w:t>
      </w:r>
    </w:p>
    <w:p w:rsidR="00BC3262" w:rsidRPr="00BC3262" w:rsidRDefault="00BC3262" w:rsidP="00BC3262">
      <w:pPr>
        <w:shd w:val="clear" w:color="auto" w:fill="FFFFFF"/>
        <w:spacing w:before="450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</w:pPr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*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Salgın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kontrol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altına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alınmıştır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ama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virüsle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ilgili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gerçekler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değişmemiştir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.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Eviniz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virüse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karşı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halen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en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güvenli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ortam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olmaya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devam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etmektedir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.</w:t>
      </w:r>
    </w:p>
    <w:p w:rsidR="00BC3262" w:rsidRPr="00BC3262" w:rsidRDefault="00BC3262" w:rsidP="00BC3262">
      <w:pPr>
        <w:shd w:val="clear" w:color="auto" w:fill="FFFFFF"/>
        <w:spacing w:before="450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</w:pPr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*Bu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gerçek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elbette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virüse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karşı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mücadele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ederek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kazandığımız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serbestliklerden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vazgeçmek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anlamına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gelmez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.</w:t>
      </w:r>
    </w:p>
    <w:p w:rsidR="00BC3262" w:rsidRPr="00BC3262" w:rsidRDefault="00BC3262" w:rsidP="00BC3262">
      <w:pPr>
        <w:shd w:val="clear" w:color="auto" w:fill="FFFFFF"/>
        <w:spacing w:before="450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</w:pPr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*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Bugüne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kadar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tedbirlere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sıkı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şekilde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uyulmasaydı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.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Bulunduğumuz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noktaya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gelmemiz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söz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konusu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olamazdı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.</w:t>
      </w:r>
    </w:p>
    <w:p w:rsidR="00BC3262" w:rsidRPr="00BC3262" w:rsidRDefault="00BC3262" w:rsidP="00BC3262">
      <w:pPr>
        <w:shd w:val="clear" w:color="auto" w:fill="FFFFFF"/>
        <w:spacing w:before="450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</w:pPr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*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Mücadelenin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ikinci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dönemindeyiz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diyemezdik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.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Şimdi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yaşama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alanımız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genişliyor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fakat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aynı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tedbirleri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daha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geniş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bir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alanda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uygulamaya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geçiyoruz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.</w:t>
      </w:r>
    </w:p>
    <w:p w:rsidR="00BC3262" w:rsidRPr="00BC3262" w:rsidRDefault="00BC3262" w:rsidP="00BC3262">
      <w:pPr>
        <w:shd w:val="clear" w:color="auto" w:fill="FFFFFF"/>
        <w:spacing w:before="450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</w:pPr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*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Sosyal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hayat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için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kontrolleri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elimize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alıyoruz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.</w:t>
      </w:r>
    </w:p>
    <w:p w:rsidR="00BC3262" w:rsidRPr="00BC3262" w:rsidRDefault="00BC3262" w:rsidP="00BC3262">
      <w:pPr>
        <w:shd w:val="clear" w:color="auto" w:fill="FFFFFF"/>
        <w:spacing w:before="450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</w:pPr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*Her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mücadelenin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bir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ödülü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vardır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.</w:t>
      </w:r>
    </w:p>
    <w:p w:rsidR="00BC3262" w:rsidRPr="00BC3262" w:rsidRDefault="00BC3262" w:rsidP="00BC3262">
      <w:pPr>
        <w:shd w:val="clear" w:color="auto" w:fill="FFFFFF"/>
        <w:spacing w:before="450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</w:pPr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*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Gerçeklerin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isteklerden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farklı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olduğunu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kabul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etmeliyiz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.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Başlayan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yeni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dönem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bildiğimiz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anlamda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bir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normalleşme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dönemi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değildir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.</w:t>
      </w:r>
    </w:p>
    <w:p w:rsidR="00BC3262" w:rsidRPr="00BC3262" w:rsidRDefault="00BC3262" w:rsidP="00BC3262">
      <w:pPr>
        <w:shd w:val="clear" w:color="auto" w:fill="FFFFFF"/>
        <w:spacing w:before="450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</w:pPr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*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Kısıtların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biraz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esnediği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dönemdir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.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Hayatımızın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sağlığımızı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garanti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edecek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şekilde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kısmen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özgürleşmesidir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.</w:t>
      </w:r>
    </w:p>
    <w:p w:rsidR="00BC3262" w:rsidRPr="00BC3262" w:rsidRDefault="00BC3262" w:rsidP="00BC3262">
      <w:pPr>
        <w:shd w:val="clear" w:color="auto" w:fill="FFFFFF"/>
        <w:spacing w:before="450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</w:pPr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*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Yeni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dönem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tedbirlerle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özlemlerin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sentezidir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.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Başlayan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günler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11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Mart’tan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bu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yana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gösterdiğimiz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çanın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şimdiki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ödülüdür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.</w:t>
      </w:r>
    </w:p>
    <w:p w:rsidR="00BC3262" w:rsidRPr="00BC3262" w:rsidRDefault="00BC3262" w:rsidP="00BC3262">
      <w:pPr>
        <w:shd w:val="clear" w:color="auto" w:fill="FFFFFF"/>
        <w:spacing w:before="450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</w:pPr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*Ama bu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ödül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büyük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ödül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değildir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.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Hassas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davranmazsak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serbestlik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yeni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mecburiyetlere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yol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açar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.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Kontrolün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kaybı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ikinci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bir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dalganın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davetlisi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olacaktır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.</w:t>
      </w:r>
    </w:p>
    <w:p w:rsidR="00BC3262" w:rsidRPr="00BC3262" w:rsidRDefault="00BC3262" w:rsidP="00BC3262">
      <w:pPr>
        <w:shd w:val="clear" w:color="auto" w:fill="FFFFFF"/>
        <w:spacing w:before="450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</w:pPr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lastRenderedPageBreak/>
        <w:t>*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Bunu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birçok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ülkede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gördük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.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Salgın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yeni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ölümlerle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ilk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başarıları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adeta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sıfırladı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.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Türkiye’de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salgın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mevcut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şartlarda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kontrol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altına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alınmıştır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.</w:t>
      </w:r>
    </w:p>
    <w:p w:rsidR="00BC3262" w:rsidRPr="00BC3262" w:rsidRDefault="00BC3262" w:rsidP="00BC3262">
      <w:pPr>
        <w:shd w:val="clear" w:color="auto" w:fill="FFFFFF"/>
        <w:spacing w:before="450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</w:pPr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*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Mayıs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ayına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kıyasla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hazirana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yönelik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ön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görülerimiz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daha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da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somuttur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. Corona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virüs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tehdidi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ortadan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kalkmış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değil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. Bu son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taşıyıcının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tedavisi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ve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izolasyonu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ile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mümkün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.</w:t>
      </w:r>
    </w:p>
    <w:p w:rsidR="00BC3262" w:rsidRPr="00BC3262" w:rsidRDefault="00BC3262" w:rsidP="00BC3262">
      <w:pPr>
        <w:shd w:val="clear" w:color="auto" w:fill="FFFFFF"/>
        <w:spacing w:before="450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</w:pPr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*Risk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varlığını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sürdürecek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. Corona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virüs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olayı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60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milyondan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fazla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insanın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hayatını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kaybettiği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2.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Dünya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Savaşı’ndan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sonra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bütün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dünyayı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ilgilendiren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bir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olaydır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. Bu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bilgi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bile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meselenin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büyüklüğünü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ortaya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koymaktadır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.</w:t>
      </w:r>
    </w:p>
    <w:p w:rsidR="00BC3262" w:rsidRPr="00BC3262" w:rsidRDefault="00BC3262" w:rsidP="00BC3262">
      <w:pPr>
        <w:shd w:val="clear" w:color="auto" w:fill="FFFFFF"/>
        <w:spacing w:before="450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</w:pPr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*Bu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sebepler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2020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öncesi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anlamında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normal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hayata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dönüş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fikri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bütün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dünyada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yanlış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bulunmaktadır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.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Tedbir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kabiliyeti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yüksek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bir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toplum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olarak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biz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bu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fikri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benimsemek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zorundayız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.</w:t>
      </w:r>
    </w:p>
    <w:p w:rsidR="00BC3262" w:rsidRPr="00BC3262" w:rsidRDefault="00BC3262" w:rsidP="00BC3262">
      <w:pPr>
        <w:shd w:val="clear" w:color="auto" w:fill="FFFFFF"/>
        <w:spacing w:before="450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</w:pPr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*Normale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dönmüyoruz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yeni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hayatın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normalini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oluşturuyoruz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.</w:t>
      </w:r>
    </w:p>
    <w:p w:rsidR="00BC3262" w:rsidRPr="00BC3262" w:rsidRDefault="00BC3262" w:rsidP="00BC3262">
      <w:pPr>
        <w:shd w:val="clear" w:color="auto" w:fill="FFFFFF"/>
        <w:spacing w:before="450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</w:pPr>
      <w:r w:rsidRPr="00BC326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fr-FR"/>
        </w:rPr>
        <w:t>KONTROLLÜ SOSYAL HAYAT</w:t>
      </w:r>
    </w:p>
    <w:p w:rsidR="00BC3262" w:rsidRPr="00BC3262" w:rsidRDefault="00BC3262" w:rsidP="00BC3262">
      <w:pPr>
        <w:shd w:val="clear" w:color="auto" w:fill="FFFFFF"/>
        <w:spacing w:before="450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</w:pPr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*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Salgın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hastalık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karşısındaki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kazanımlarımızı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korumalıyız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.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Birinci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dönemde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hedefimiz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hastalığı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kontrol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altına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almaktı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.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Bazı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kısıtları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gevşettiğimiz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yeni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döneme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isim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vermeyi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önemli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buluyorum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. Bu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isim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kontrollü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sosyal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hayattır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.</w:t>
      </w:r>
    </w:p>
    <w:p w:rsidR="00BC3262" w:rsidRPr="00BC3262" w:rsidRDefault="00BC3262" w:rsidP="00BC3262">
      <w:pPr>
        <w:shd w:val="clear" w:color="auto" w:fill="FFFFFF"/>
        <w:spacing w:before="450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</w:pPr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*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Kontrollü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sosyal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hayat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ikinci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dönemin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stratejisidir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.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Özgür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ama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tedbirli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bir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yaşam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tarzına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geçiyoruz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.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Kuaföre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gidebileceğiz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ama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önlemlerin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alınıp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alınmadığına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bakacağız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.</w:t>
      </w:r>
    </w:p>
    <w:p w:rsidR="00BC3262" w:rsidRPr="00BC3262" w:rsidRDefault="00BC3262" w:rsidP="00BC3262">
      <w:pPr>
        <w:shd w:val="clear" w:color="auto" w:fill="FFFFFF"/>
        <w:spacing w:before="450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</w:pPr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*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İşimize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gidebileceğiz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ama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yoğunluğa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,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mesafeye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bakacağız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.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Birincisi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dışarı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çıkmamız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gerekiyorsa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maske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kullanacağız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.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Sosyal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mesafeyi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dikkatli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bir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şekilde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ayarlayacağız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.</w:t>
      </w:r>
    </w:p>
    <w:p w:rsidR="00BC3262" w:rsidRPr="00BC3262" w:rsidRDefault="00BC3262" w:rsidP="00BC3262">
      <w:pPr>
        <w:shd w:val="clear" w:color="auto" w:fill="FFFFFF"/>
        <w:spacing w:before="450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</w:pPr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*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Virüsün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solunum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ile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bulaştığı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kesindir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.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Sosyal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mesafesiz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maske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virüsten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korumaya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yeterli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olmayacaktır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.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İkisi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birbirini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tamamlayan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iki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unsurdur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.</w:t>
      </w:r>
    </w:p>
    <w:p w:rsidR="00BC3262" w:rsidRPr="00BC3262" w:rsidRDefault="00BC3262" w:rsidP="00BC3262">
      <w:pPr>
        <w:shd w:val="clear" w:color="auto" w:fill="FFFFFF"/>
        <w:spacing w:before="450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</w:pPr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*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Önümüzdeki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günlerde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evlerimizden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daha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sık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dışarı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çıkacağız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.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Ev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hayatından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sosyal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hayata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geçiş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artacak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.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Virüse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karşı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mücadelede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yeni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durumun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kuralları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tedbirleri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olmalıdır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.</w:t>
      </w:r>
    </w:p>
    <w:p w:rsidR="00BC3262" w:rsidRPr="00BC3262" w:rsidRDefault="00BC3262" w:rsidP="00BC3262">
      <w:pPr>
        <w:shd w:val="clear" w:color="auto" w:fill="FFFFFF"/>
        <w:spacing w:before="450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</w:pPr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*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Kontrollü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sosyal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hayat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ifadesi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bunların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bir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özetidir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.</w:t>
      </w:r>
    </w:p>
    <w:p w:rsidR="00BC3262" w:rsidRPr="00BC3262" w:rsidRDefault="00BC3262" w:rsidP="00BC3262">
      <w:pPr>
        <w:shd w:val="clear" w:color="auto" w:fill="FFFFFF"/>
        <w:spacing w:before="450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</w:pPr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lastRenderedPageBreak/>
        <w:t>*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Bir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arada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olduğumuz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tüm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alanlar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için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yeni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yaşam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biçimidir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.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Özgür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ama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tedbirli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bir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hayat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tarzına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geçiyoruz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.</w:t>
      </w:r>
    </w:p>
    <w:p w:rsidR="00BC3262" w:rsidRPr="00BC3262" w:rsidRDefault="00BC3262" w:rsidP="00BC3262">
      <w:pPr>
        <w:shd w:val="clear" w:color="auto" w:fill="FFFFFF"/>
        <w:spacing w:before="450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</w:pPr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*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Kuaföre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gideceğiz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ama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önce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önlemlerin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alınıp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alınmadığına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bakacağız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.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Alışverişimizi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yapacağız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ama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yoğunluğa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dikkat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edeceğiz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.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Kontrollü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sosyal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hayatta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uyulacak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iki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temel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kural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uygulanacak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iki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temel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tedbir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var.</w:t>
      </w:r>
    </w:p>
    <w:p w:rsidR="00BC3262" w:rsidRPr="00BC3262" w:rsidRDefault="00BC3262" w:rsidP="00BC3262">
      <w:pPr>
        <w:shd w:val="clear" w:color="auto" w:fill="FFFFFF"/>
        <w:spacing w:before="450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</w:pPr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*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Birincisi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dışarı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çıkmamız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gerekiyorsa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mutlaka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maske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kullancağız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.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İkincisi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sosyal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mesafeyi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dikkatli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bir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şekilde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ayarlayacağız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.</w:t>
      </w:r>
    </w:p>
    <w:p w:rsidR="00BC3262" w:rsidRPr="00BC3262" w:rsidRDefault="00BC3262" w:rsidP="00BC3262">
      <w:pPr>
        <w:shd w:val="clear" w:color="auto" w:fill="FFFFFF"/>
        <w:spacing w:before="450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</w:pPr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*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Sosyal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mesafe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ayarlanmazsa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maskenin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tek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başına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yeterli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olmayacağını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bilmeliyiz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.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Maske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ve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sosyal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mesafe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birbirini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tamamlayan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iki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tedbirdir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.</w:t>
      </w:r>
    </w:p>
    <w:p w:rsidR="00BC3262" w:rsidRPr="00BC3262" w:rsidRDefault="00BC3262" w:rsidP="00BC3262">
      <w:pPr>
        <w:shd w:val="clear" w:color="auto" w:fill="FFFFFF"/>
        <w:spacing w:before="450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</w:pPr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*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Bakanlığımızın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geliştirdiği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mobil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uygulamayı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kontrollü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sosyal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hayat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döneminin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son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derece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önemli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ihtiyaçlarından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biri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olarak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görüyoruz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.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Uygulama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ücretsizdir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. Mobil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uygulama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sizleri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covid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19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konusunda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yönlendirmek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,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karşılaşabileceğiniz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riskleri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en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aza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indirmek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amacıyla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geliştirildi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.</w:t>
      </w:r>
    </w:p>
    <w:p w:rsidR="00BC3262" w:rsidRPr="00BC3262" w:rsidRDefault="00BC3262" w:rsidP="00BC3262">
      <w:pPr>
        <w:shd w:val="clear" w:color="auto" w:fill="FFFFFF"/>
        <w:spacing w:before="450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</w:pPr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*Bu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uygulama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ile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bulunduğunuz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ortam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veya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gitmek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istediğiniz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yerde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ne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ölçüde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riskli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durumla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karşılaşabileceğinizi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görebilir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tedbir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alabilirsiniz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.</w:t>
      </w:r>
    </w:p>
    <w:p w:rsidR="00BC3262" w:rsidRPr="00BC3262" w:rsidRDefault="00BC3262" w:rsidP="00BC3262">
      <w:pPr>
        <w:shd w:val="clear" w:color="auto" w:fill="FFFFFF"/>
        <w:spacing w:before="450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</w:pPr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*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Uygulama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ilk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günde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5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milyon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600 bin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kullanıcıya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ulaştı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. Mobil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uygulama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marketlerinde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en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çok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talep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edilen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üründür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.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Bugün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anlık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kullanıcı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sayısı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1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milyonu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aşmıştır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.</w:t>
      </w:r>
    </w:p>
    <w:p w:rsidR="00BC3262" w:rsidRPr="00BC3262" w:rsidRDefault="00BC3262" w:rsidP="00BC3262">
      <w:pPr>
        <w:shd w:val="clear" w:color="auto" w:fill="FFFFFF"/>
        <w:spacing w:before="450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</w:pPr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*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Asansörden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stadyumu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,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pazar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yerinden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iş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yerine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sosyal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hayatın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her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kısmına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gerekli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düzenlemeyi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iş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birliği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ile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yapmalıyız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.</w:t>
      </w:r>
    </w:p>
    <w:p w:rsidR="00BC3262" w:rsidRPr="00BC3262" w:rsidRDefault="00BC3262" w:rsidP="00BC3262">
      <w:pPr>
        <w:shd w:val="clear" w:color="auto" w:fill="FFFFFF"/>
        <w:spacing w:before="450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</w:pPr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*Her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şeyi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fiziki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etkileşimi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asgariye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indiren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bir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düzene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kavuşturmalıyız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.</w:t>
      </w:r>
    </w:p>
    <w:p w:rsidR="00BC3262" w:rsidRPr="00BC3262" w:rsidRDefault="00BC3262" w:rsidP="00BC3262">
      <w:pPr>
        <w:shd w:val="clear" w:color="auto" w:fill="FFFFFF"/>
        <w:spacing w:before="450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</w:pPr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*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Toplumumuzun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pratik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zekası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yeni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hayatın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olası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güçlüklerine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akılcı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sağlıklı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çözümler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üretecek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tedbirlerin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uygulanması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kolaylaşacak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.</w:t>
      </w:r>
    </w:p>
    <w:p w:rsidR="00BC3262" w:rsidRPr="00BC3262" w:rsidRDefault="00BC3262" w:rsidP="00BC3262">
      <w:pPr>
        <w:shd w:val="clear" w:color="auto" w:fill="FFFFFF"/>
        <w:spacing w:before="450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</w:pPr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*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Bütün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insanlık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salgına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karşı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benzer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bir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hayat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yaşamaktadır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.</w:t>
      </w:r>
    </w:p>
    <w:p w:rsidR="00BC3262" w:rsidRPr="00BC3262" w:rsidRDefault="00BC3262" w:rsidP="00BC3262">
      <w:pPr>
        <w:shd w:val="clear" w:color="auto" w:fill="FFFFFF"/>
        <w:spacing w:before="450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</w:pPr>
      <w:r w:rsidRPr="00BC326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fr-FR"/>
        </w:rPr>
        <w:t>GAZETECİLERİN SORULARINI YANIT</w:t>
      </w:r>
    </w:p>
    <w:p w:rsidR="00BC3262" w:rsidRPr="00BC3262" w:rsidRDefault="00BC3262" w:rsidP="00BC3262">
      <w:pPr>
        <w:shd w:val="clear" w:color="auto" w:fill="FFFFFF"/>
        <w:spacing w:before="450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</w:pP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Bakan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Koca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,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maskelere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erişimle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ilgili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soruya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,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şu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yanıtı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gram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verdi:</w:t>
      </w:r>
      <w:proofErr w:type="gramEnd"/>
    </w:p>
    <w:p w:rsidR="00BC3262" w:rsidRPr="00BC3262" w:rsidRDefault="00BC3262" w:rsidP="00BC3262">
      <w:pPr>
        <w:shd w:val="clear" w:color="auto" w:fill="FFFFFF"/>
        <w:spacing w:before="450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</w:pPr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lastRenderedPageBreak/>
        <w:t>*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Maske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konusu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özellikle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yeni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bir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normalleşme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sürecine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proofErr w:type="gram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giriyoruz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;</w:t>
      </w:r>
      <w:proofErr w:type="gram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yani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bu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sürecin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ikinci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dönemi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.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Bizim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kontrollü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sosyal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hayat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olarak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tanımladığımız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bu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dönem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. Bu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dönemde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daha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bir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normalleşme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kısıtlı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da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olsa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serbestliğin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de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olsa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bu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dönemde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maskeye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ihtiyacın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daha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fazla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olacağını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biliyoruz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.</w:t>
      </w:r>
    </w:p>
    <w:p w:rsidR="00BC3262" w:rsidRPr="00BC3262" w:rsidRDefault="00BC3262" w:rsidP="00BC3262">
      <w:pPr>
        <w:shd w:val="clear" w:color="auto" w:fill="FFFFFF"/>
        <w:spacing w:before="450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</w:pPr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*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Bizim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daha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çok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özellikle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eczaneler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üzerinden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30-65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yaş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dönem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için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10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günde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bir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5’li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paket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ücretsiz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uygulamamız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vardı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.</w:t>
      </w:r>
    </w:p>
    <w:p w:rsidR="00BC3262" w:rsidRPr="00BC3262" w:rsidRDefault="00BC3262" w:rsidP="00BC3262">
      <w:pPr>
        <w:shd w:val="clear" w:color="auto" w:fill="FFFFFF"/>
        <w:spacing w:before="450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</w:pPr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*39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küsur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milyon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kişiye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mesaj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gitti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ve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dağıtım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yapıldı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.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Şu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ana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kadar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160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milyonu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buldu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maske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sayısı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.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İhtiyacı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daha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fazla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olabilecek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vatandaşımız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olacak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bu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dönemde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.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Evde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kalmayıp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kısıtlı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serbestliğin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olduğu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ihtiyacı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daha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fazla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olabilir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.</w:t>
      </w:r>
    </w:p>
    <w:p w:rsidR="00BC3262" w:rsidRPr="00BC3262" w:rsidRDefault="00BC3262" w:rsidP="00BC3262">
      <w:pPr>
        <w:shd w:val="clear" w:color="auto" w:fill="FFFFFF"/>
        <w:spacing w:before="450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</w:pPr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*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Gidermek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anlamında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yüksek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bir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fiyat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olmamak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kaydıyla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,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taban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fiyatı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belli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olan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dönem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olacak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.</w:t>
      </w:r>
    </w:p>
    <w:p w:rsidR="00BC3262" w:rsidRPr="00BC3262" w:rsidRDefault="00BC3262" w:rsidP="00BC3262">
      <w:pPr>
        <w:shd w:val="clear" w:color="auto" w:fill="FFFFFF"/>
        <w:spacing w:before="450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</w:pPr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*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Bununla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ilgili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ayrıca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buna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ilave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olarak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yani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ücretsiz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mesaj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da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gönderip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verdiğimiz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maskeler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dışında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vatandaşın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ihtiyacı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olduğunda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maskeye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erişebilmek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için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market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,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eczane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,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medikal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marketlerden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alabilmelerinin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önü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açıldı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.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Yarın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en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geç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Cuma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günü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itibarıyla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Ticaret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Bakanlığımızın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bununla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ilgili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açıklaması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olmuş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olacak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.</w:t>
      </w:r>
    </w:p>
    <w:p w:rsidR="00BC3262" w:rsidRPr="00BC3262" w:rsidRDefault="00BC3262" w:rsidP="00BC3262">
      <w:pPr>
        <w:shd w:val="clear" w:color="auto" w:fill="FFFFFF"/>
        <w:spacing w:before="450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</w:pPr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*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Reçeteyle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düzenlenen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bu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maskeyi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vatandaşımızın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kullanmasını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önermediğimiz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sağlık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çalışanların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ve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özellikle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hekimlerin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kullandığı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maske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, bu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sadece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eczanelerde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satılıyor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,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bunda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sorun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yok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oralardan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alınabilir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.</w:t>
      </w:r>
    </w:p>
    <w:p w:rsidR="00BC3262" w:rsidRPr="00BC3262" w:rsidRDefault="00BC3262" w:rsidP="00BC3262">
      <w:pPr>
        <w:shd w:val="clear" w:color="auto" w:fill="FFFFFF"/>
        <w:spacing w:before="450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</w:pPr>
      <w:r w:rsidRPr="00BC326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fr-FR"/>
        </w:rPr>
        <w:t>“ÖNÜMÜZDEKİ HAFTA MESLEK GRUPLARINA REHBERLER YAYINLAMIŞ OLACAĞIZ”</w:t>
      </w:r>
    </w:p>
    <w:p w:rsidR="00BC3262" w:rsidRPr="00BC3262" w:rsidRDefault="00BC3262" w:rsidP="00BC3262">
      <w:pPr>
        <w:shd w:val="clear" w:color="auto" w:fill="FFFFFF"/>
        <w:spacing w:before="450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</w:pPr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*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Önümüzdeki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haftayla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ilgili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alınabilecek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tedbirlerde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özellikle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meslek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gruplarına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rehberler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yayınlamış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olacağız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.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Bilim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Kurulu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kuaföre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giderken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,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giyim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mağazasına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giderken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o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işletmenin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uyması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gereken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kurallar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ve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oraya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nasıl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gidilmesi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kurallarını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bildiren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rehberler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yayınlanacak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.</w:t>
      </w:r>
    </w:p>
    <w:p w:rsidR="00BC3262" w:rsidRPr="00BC3262" w:rsidRDefault="00BC3262" w:rsidP="00BC3262">
      <w:pPr>
        <w:shd w:val="clear" w:color="auto" w:fill="FFFFFF"/>
        <w:spacing w:before="450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</w:pPr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*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Bilim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Kurulumuz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bütün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sektörlere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bu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rehberleri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düzenleyecek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.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Rehberler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hazırlanıp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ilgili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kurumların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açıklamalarıyla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ve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ilgili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işletmelerde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de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görülebilecek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şekilde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rehberlerin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hazırlığı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tamamlanmış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olacak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.</w:t>
      </w:r>
    </w:p>
    <w:p w:rsidR="00BC3262" w:rsidRPr="00BC3262" w:rsidRDefault="00BC3262" w:rsidP="00BC3262">
      <w:pPr>
        <w:shd w:val="clear" w:color="auto" w:fill="FFFFFF"/>
        <w:spacing w:before="450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</w:pPr>
      <w:r w:rsidRPr="00BC326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fr-FR"/>
        </w:rPr>
        <w:t>“GELECEK HAFTA BAŞLAMIŞ OLACAĞIZ”</w:t>
      </w:r>
    </w:p>
    <w:p w:rsidR="00BC3262" w:rsidRPr="00BC3262" w:rsidRDefault="00BC3262" w:rsidP="00BC3262">
      <w:pPr>
        <w:shd w:val="clear" w:color="auto" w:fill="FFFFFF"/>
        <w:spacing w:before="450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</w:pPr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lastRenderedPageBreak/>
        <w:t>*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Toplu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taramalarla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ilgili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TÜİK’le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birlikte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Türkiye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genelinde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bu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salgının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derecesini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,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taşıyıcılğı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,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hastalık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durumunu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görmek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istiyoruz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.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TÜİK’le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çalışma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yapıyoruz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.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Kaç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kişiye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yapılabileceği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netleşmiş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oldu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.</w:t>
      </w:r>
    </w:p>
    <w:p w:rsidR="00BC3262" w:rsidRPr="00BC3262" w:rsidRDefault="00BC3262" w:rsidP="00BC3262">
      <w:pPr>
        <w:shd w:val="clear" w:color="auto" w:fill="FFFFFF"/>
        <w:spacing w:before="450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</w:pPr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*Hem PCR hem de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antikor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testini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yaparak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,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taşıyıcılığı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,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koruyuculuğu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ve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de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hastalık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durumunu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ortayla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koyan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geniş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,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belki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de bu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anlamda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dünyada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örneği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az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bulunan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bir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çalışma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olacak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,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çünkü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bölgesel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olmayacak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,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bütün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Türkiye’yi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ilgilendiren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bir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çalışma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olacak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.</w:t>
      </w:r>
    </w:p>
    <w:p w:rsidR="00BC3262" w:rsidRPr="00BC3262" w:rsidRDefault="00BC3262" w:rsidP="00BC3262">
      <w:pPr>
        <w:shd w:val="clear" w:color="auto" w:fill="FFFFFF"/>
        <w:spacing w:before="450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</w:pPr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*Bize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önerilen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Türkiye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çapında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biz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öyle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istiyoruz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, 150 bin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kişi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taranmış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olacak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.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Örneklem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yöntemiyle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bütün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Türkiye’de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hem PCR hem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antikor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taraması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. Bu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tedbirlerimizi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şekillendirmek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anlamında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önemli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olacak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.</w:t>
      </w:r>
    </w:p>
    <w:p w:rsidR="00BC3262" w:rsidRPr="00BC3262" w:rsidRDefault="00BC3262" w:rsidP="00BC3262">
      <w:pPr>
        <w:shd w:val="clear" w:color="auto" w:fill="FFFFFF"/>
        <w:spacing w:before="450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</w:pPr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*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Gerçekten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dünyada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bu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kadar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geniş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yapılan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çok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önemli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bir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araştırma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olacak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. Buna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gelecek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hafta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başlamış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olacağız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.</w:t>
      </w:r>
    </w:p>
    <w:p w:rsidR="00BC3262" w:rsidRPr="00BC3262" w:rsidRDefault="00BC3262" w:rsidP="00BC3262">
      <w:pPr>
        <w:shd w:val="clear" w:color="auto" w:fill="FFFFFF"/>
        <w:spacing w:before="450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</w:pPr>
      <w:r w:rsidRPr="00BC326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fr-FR"/>
        </w:rPr>
        <w:t xml:space="preserve">65 YAŞ ÜSTÜ MASKE ALABİLECEK </w:t>
      </w:r>
      <w:proofErr w:type="gramStart"/>
      <w:r w:rsidRPr="00BC326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fr-FR"/>
        </w:rPr>
        <w:t>Mİ?</w:t>
      </w:r>
      <w:proofErr w:type="gramEnd"/>
    </w:p>
    <w:p w:rsidR="00BC3262" w:rsidRPr="00BC3262" w:rsidRDefault="00BC3262" w:rsidP="00BC3262">
      <w:pPr>
        <w:shd w:val="clear" w:color="auto" w:fill="FFFFFF"/>
        <w:spacing w:before="450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</w:pPr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*Bu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dönemde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hafta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sonlarının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özellikle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önümüzdeki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hafta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içinde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sokağa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çıkma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yasağı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olduğunu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biliyorsunuz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.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Sayın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Cumhurbaşkanımızın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açıklamalarıyla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da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topluma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bildirilmiş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oluyor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. Bu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hafta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sonu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için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rahat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söyleyebiliriz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.</w:t>
      </w:r>
    </w:p>
    <w:p w:rsidR="00BC3262" w:rsidRPr="00BC3262" w:rsidRDefault="00BC3262" w:rsidP="00BC3262">
      <w:pPr>
        <w:shd w:val="clear" w:color="auto" w:fill="FFFFFF"/>
        <w:spacing w:before="450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</w:pPr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*Bu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hafta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sonu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sokağa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çıkma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yasağının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devam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ettiğini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,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büyüklerimizle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ilgili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belli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zaman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diliminin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serbest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olduğunu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biliyorsunuz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.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Önümüzdeki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haftalar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için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de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karar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alındığında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açıklanmış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olur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. Ama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devamından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yana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olduğunu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söyleyeyim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.</w:t>
      </w:r>
    </w:p>
    <w:p w:rsidR="00BC3262" w:rsidRPr="00BC3262" w:rsidRDefault="00BC3262" w:rsidP="00BC3262">
      <w:pPr>
        <w:shd w:val="clear" w:color="auto" w:fill="FFFFFF"/>
        <w:spacing w:before="450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</w:pPr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*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Maskeyle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ilgili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65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yaş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üstüyle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ilgili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her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büyüğümüze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5’li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paket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göndermiştik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.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Yarından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sonra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Ticaret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Bakanlığımız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açıklamış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olacak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serbest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alabilmenin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önü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açılmış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olacak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.</w:t>
      </w:r>
    </w:p>
    <w:p w:rsidR="00BC3262" w:rsidRPr="00BC3262" w:rsidRDefault="00BC3262" w:rsidP="00BC3262">
      <w:pPr>
        <w:shd w:val="clear" w:color="auto" w:fill="FFFFFF"/>
        <w:spacing w:before="450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</w:pPr>
      <w:r w:rsidRPr="00BC326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fr-FR"/>
        </w:rPr>
        <w:t>“İŞLETMELER KAPALI OLMAYA DEVAM EDECEK”</w:t>
      </w:r>
    </w:p>
    <w:p w:rsidR="00BC3262" w:rsidRPr="00BC3262" w:rsidRDefault="00BC3262" w:rsidP="00BC3262">
      <w:pPr>
        <w:shd w:val="clear" w:color="auto" w:fill="FFFFFF"/>
        <w:spacing w:before="450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</w:pPr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*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Bilim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Kurulu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veya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Bakanlığımızın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veya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herhangi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bakanlığın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veya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hükümetimizin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AVM’lerin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kapatılmasıyla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ilgili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herhangi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bir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kararı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olmamıştır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.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İşletmelerin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kapatılması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ile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ilgili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kararlar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olmuştur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.</w:t>
      </w:r>
    </w:p>
    <w:p w:rsidR="00BC3262" w:rsidRPr="00BC3262" w:rsidRDefault="00BC3262" w:rsidP="00BC3262">
      <w:pPr>
        <w:shd w:val="clear" w:color="auto" w:fill="FFFFFF"/>
        <w:spacing w:before="450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</w:pPr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*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Lokanta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,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berber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,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restorenalar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ve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benzeri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.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AVM’lerin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kapatılmasıyla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ilgili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herhangi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bir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karar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olmadı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.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Kapatılması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için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gelmeyen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bir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kararın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açılması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için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lastRenderedPageBreak/>
        <w:t>gelmesi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gerekmiyordu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.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Zaten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açıktı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,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işletmelerin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kendileri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bunu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sürdürme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noktasında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olmadılar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.</w:t>
      </w:r>
    </w:p>
    <w:p w:rsidR="00BC3262" w:rsidRPr="00BC3262" w:rsidRDefault="00BC3262" w:rsidP="00BC3262">
      <w:pPr>
        <w:shd w:val="clear" w:color="auto" w:fill="FFFFFF"/>
        <w:spacing w:before="450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</w:pPr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*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Açılan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ne </w:t>
      </w:r>
      <w:proofErr w:type="spellStart"/>
      <w:proofErr w:type="gram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oldu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?</w:t>
      </w:r>
      <w:proofErr w:type="gram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Şu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süreçte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kuaför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,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berberler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belli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şartlara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bağlı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kalmak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kaydıyla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,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giyimevi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,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zücaciye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ve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benzeri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dükkanların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açılmasıyla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ilgili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.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Restoran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,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lokanta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,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kafeler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AVM’ler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açılıyor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diye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açılacak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proofErr w:type="gram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mı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?</w:t>
      </w:r>
      <w:proofErr w:type="gram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Hayır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açılmayacak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.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Öyle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bir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karar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yok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.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AVM’leri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işletme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sahipleri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açıyor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olsa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da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şu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süreçte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bu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işletmeler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kapalı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olmaya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devam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edecek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.</w:t>
      </w:r>
    </w:p>
    <w:p w:rsidR="00BC3262" w:rsidRPr="00BC3262" w:rsidRDefault="00BC3262" w:rsidP="00BC3262">
      <w:pPr>
        <w:shd w:val="clear" w:color="auto" w:fill="FFFFFF"/>
        <w:spacing w:before="450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</w:pPr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*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Bununla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ilgili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Cumhurbaşkanımızın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ve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herhangi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bir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bakanlığımızın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açıklaması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olmadı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.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Yani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kapalı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olmaya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devam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ediyor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.</w:t>
      </w:r>
    </w:p>
    <w:p w:rsidR="00BC3262" w:rsidRPr="00BC3262" w:rsidRDefault="00BC3262" w:rsidP="00BC3262">
      <w:pPr>
        <w:shd w:val="clear" w:color="auto" w:fill="FFFFFF"/>
        <w:spacing w:before="450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</w:pPr>
      <w:r w:rsidRPr="00BC326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fr-FR"/>
        </w:rPr>
        <w:t>“YKS VE LGS KARARI HÜKÜMETİMİZİN BİR KARARIDIR”</w:t>
      </w:r>
    </w:p>
    <w:p w:rsidR="00BC3262" w:rsidRPr="00BC3262" w:rsidRDefault="00BC3262" w:rsidP="00BC3262">
      <w:pPr>
        <w:shd w:val="clear" w:color="auto" w:fill="FFFFFF"/>
        <w:spacing w:before="450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</w:pPr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*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Üniversitelerle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ilgili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YKS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ve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LGS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kararı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hükümetimizin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bir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kararıdır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. Bu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alınan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karar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da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zaten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sayın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Cumhurbaşkanımız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tarafından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açıkladı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.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Bundan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sonraki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süreçte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imtihanların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nasıl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yapılması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gerektiğiyle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ilgili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Bilim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Kurulu’na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gelmiş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olacak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.</w:t>
      </w:r>
    </w:p>
    <w:p w:rsidR="00BC3262" w:rsidRPr="00BC3262" w:rsidRDefault="00BC3262" w:rsidP="00BC3262">
      <w:pPr>
        <w:shd w:val="clear" w:color="auto" w:fill="FFFFFF"/>
        <w:spacing w:before="450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</w:pPr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*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Bilim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Kurulu’na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biz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bakanlık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olarak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görüşümüzü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bildirmiş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olacağız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nasıl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yapılmasıyla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ilgili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olarak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.</w:t>
      </w:r>
    </w:p>
    <w:p w:rsidR="00BC3262" w:rsidRPr="00BC3262" w:rsidRDefault="00BC3262" w:rsidP="00BC3262">
      <w:pPr>
        <w:shd w:val="clear" w:color="auto" w:fill="FFFFFF"/>
        <w:spacing w:before="450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</w:pPr>
      <w:r w:rsidRPr="00BC326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fr-FR"/>
        </w:rPr>
        <w:t>“ESKİSİ GİBİ HERKES AVM’YE GİDİYOR OLMAYACAK”</w:t>
      </w:r>
    </w:p>
    <w:p w:rsidR="00BC3262" w:rsidRPr="00BC3262" w:rsidRDefault="00BC3262" w:rsidP="00BC3262">
      <w:pPr>
        <w:shd w:val="clear" w:color="auto" w:fill="FFFFFF"/>
        <w:spacing w:before="450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</w:pPr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*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AVM’lerdeki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durumla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ilgili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biz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bütün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bunları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Bilim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Kurulu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değerlendirip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, o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AVM’lerde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bulunabilecek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kişi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sayısını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tespit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ediyor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olmuş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olacağız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.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Eskisi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gibi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herkes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AVM’ye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gidiyor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olmayacak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.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Bununla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ilgili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rehberler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yayınlanıyor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olacak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.</w:t>
      </w:r>
    </w:p>
    <w:p w:rsidR="00BC3262" w:rsidRPr="00BC3262" w:rsidRDefault="00BC3262" w:rsidP="00BC3262">
      <w:pPr>
        <w:shd w:val="clear" w:color="auto" w:fill="FFFFFF"/>
        <w:spacing w:before="450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</w:pPr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*Her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AVM’ye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,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işletmeye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özel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vatandaşlarımız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hem internet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sitelerinde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bulabilecek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hem de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işletmelerde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asılı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olarak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kalmasını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istiyoruz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.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AVM’de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belli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bir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sayıda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kişinin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olması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istenmiyorsa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girilemiyor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olmuş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olacak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.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Yeni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dönemin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kendine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has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kuralları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olacak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.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Onun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için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kontrollü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sosyal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hayat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diyoruz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.</w:t>
      </w:r>
    </w:p>
    <w:p w:rsidR="00BC3262" w:rsidRPr="00BC3262" w:rsidRDefault="00BC3262" w:rsidP="00BC3262">
      <w:pPr>
        <w:shd w:val="clear" w:color="auto" w:fill="FFFFFF"/>
        <w:spacing w:before="450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</w:pPr>
      <w:r w:rsidRPr="00BC326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fr-FR"/>
        </w:rPr>
        <w:t>FİLYASYON ÇALIŞMALARI</w:t>
      </w:r>
    </w:p>
    <w:p w:rsidR="00BC3262" w:rsidRPr="00BC3262" w:rsidRDefault="00BC3262" w:rsidP="00BC3262">
      <w:pPr>
        <w:shd w:val="clear" w:color="auto" w:fill="FFFFFF"/>
        <w:spacing w:before="450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</w:pPr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*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Vaka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sayısı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,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vefat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sayısı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,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özellikle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filyasyon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taramasında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bulaşıcılığı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gösteren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çalışmaları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gösteren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oranımız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var.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Bir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pozitif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vakanın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kaç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kişiyi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bulaştırdığı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ile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ilgili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her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bölgenin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bu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oranını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biliyoruz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.</w:t>
      </w:r>
    </w:p>
    <w:p w:rsidR="00BC3262" w:rsidRPr="00BC3262" w:rsidRDefault="00BC3262" w:rsidP="00BC3262">
      <w:pPr>
        <w:shd w:val="clear" w:color="auto" w:fill="FFFFFF"/>
        <w:spacing w:before="450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</w:pPr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lastRenderedPageBreak/>
        <w:t>*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Bulaş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oranını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göz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önüne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alıyoruz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.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Bütün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bunlar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bize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,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nüfusa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göre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sayıları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oranlamış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oluyoruz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.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Özellikle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kimi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ilimizde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kronik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hastanın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veya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yaşlı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hastanın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vakaya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veya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vefat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oranı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dahil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olmak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üzere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bunları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da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bir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endeks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olarak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bu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anlamda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vaka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sayısı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azaldıysa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,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ölüm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sayısı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azaldıysa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ve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bulaş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oranı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yüksek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değilse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,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kimisinde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az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olduğunu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görüyoruz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ama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bulaş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oranı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bazı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bölgelerimizde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artabiliyor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.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Bizim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mesela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izin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vermediğimiz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iller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 xml:space="preserve"> </w:t>
      </w:r>
      <w:proofErr w:type="spellStart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oldu</w:t>
      </w:r>
      <w:proofErr w:type="spellEnd"/>
      <w:r w:rsidRPr="00BC3262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.</w:t>
      </w:r>
    </w:p>
    <w:p w:rsidR="00BC3262" w:rsidRPr="00BC3262" w:rsidRDefault="00BC3262" w:rsidP="00BC326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</w:pPr>
    </w:p>
    <w:p w:rsidR="0086653A" w:rsidRPr="00BC3262" w:rsidRDefault="00904C2C" w:rsidP="00BC32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86653A" w:rsidRPr="00BC3262" w:rsidSect="00EC19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B79B3"/>
    <w:multiLevelType w:val="multilevel"/>
    <w:tmpl w:val="311ED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345AB0"/>
    <w:multiLevelType w:val="multilevel"/>
    <w:tmpl w:val="D5F47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262"/>
    <w:rsid w:val="000C0BB9"/>
    <w:rsid w:val="000D606E"/>
    <w:rsid w:val="005C2F8C"/>
    <w:rsid w:val="006E0DD2"/>
    <w:rsid w:val="00754EC2"/>
    <w:rsid w:val="0076681F"/>
    <w:rsid w:val="00806173"/>
    <w:rsid w:val="00904C2C"/>
    <w:rsid w:val="00AB1405"/>
    <w:rsid w:val="00BC3262"/>
    <w:rsid w:val="00EC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A2E13"/>
  <w15:chartTrackingRefBased/>
  <w15:docId w15:val="{1D83BD62-764F-4FED-880E-926AC9E8A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BC32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Balk2">
    <w:name w:val="heading 2"/>
    <w:basedOn w:val="Normal"/>
    <w:link w:val="Balk2Char"/>
    <w:uiPriority w:val="9"/>
    <w:qFormat/>
    <w:rsid w:val="00BC32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Balk3">
    <w:name w:val="heading 3"/>
    <w:basedOn w:val="Normal"/>
    <w:link w:val="Balk3Char"/>
    <w:uiPriority w:val="9"/>
    <w:qFormat/>
    <w:rsid w:val="00BC32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C3262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Balk2Char">
    <w:name w:val="Başlık 2 Char"/>
    <w:basedOn w:val="VarsaylanParagrafYazTipi"/>
    <w:link w:val="Balk2"/>
    <w:uiPriority w:val="9"/>
    <w:rsid w:val="00BC3262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Balk3Char">
    <w:name w:val="Başlık 3 Char"/>
    <w:basedOn w:val="VarsaylanParagrafYazTipi"/>
    <w:link w:val="Balk3"/>
    <w:uiPriority w:val="9"/>
    <w:rsid w:val="00BC3262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Kpr">
    <w:name w:val="Hyperlink"/>
    <w:basedOn w:val="VarsaylanParagrafYazTipi"/>
    <w:uiPriority w:val="99"/>
    <w:semiHidden/>
    <w:unhideWhenUsed/>
    <w:rsid w:val="00BC3262"/>
    <w:rPr>
      <w:color w:val="0000FF"/>
      <w:u w:val="single"/>
    </w:rPr>
  </w:style>
  <w:style w:type="paragraph" w:customStyle="1" w:styleId="move-elem">
    <w:name w:val="move-elem"/>
    <w:basedOn w:val="Normal"/>
    <w:rsid w:val="00BC3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nc-read">
    <w:name w:val="nc-read"/>
    <w:basedOn w:val="Normal"/>
    <w:rsid w:val="00BC3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hidden-el">
    <w:name w:val="hidden-el"/>
    <w:basedOn w:val="Normal"/>
    <w:rsid w:val="00BC3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hare-ext">
    <w:name w:val="share-ext"/>
    <w:basedOn w:val="Normal"/>
    <w:rsid w:val="00BC3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BC3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Gl">
    <w:name w:val="Strong"/>
    <w:basedOn w:val="VarsaylanParagrafYazTipi"/>
    <w:uiPriority w:val="22"/>
    <w:qFormat/>
    <w:rsid w:val="00BC3262"/>
    <w:rPr>
      <w:b/>
      <w:bCs/>
    </w:rPr>
  </w:style>
  <w:style w:type="character" w:customStyle="1" w:styleId="r-title">
    <w:name w:val="r-title"/>
    <w:basedOn w:val="VarsaylanParagrafYazTipi"/>
    <w:rsid w:val="00BC3262"/>
  </w:style>
  <w:style w:type="character" w:customStyle="1" w:styleId="news-footer">
    <w:name w:val="news-footer"/>
    <w:basedOn w:val="VarsaylanParagrafYazTipi"/>
    <w:rsid w:val="00BC3262"/>
  </w:style>
  <w:style w:type="character" w:customStyle="1" w:styleId="news-cat">
    <w:name w:val="news-cat"/>
    <w:basedOn w:val="VarsaylanParagrafYazTipi"/>
    <w:rsid w:val="00BC3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5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2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1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37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20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87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84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46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300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6080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18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EDEDE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1745870">
                      <w:marLeft w:val="750"/>
                      <w:marRight w:val="75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10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551157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095975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7100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6006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5474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937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6935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5935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4992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600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726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1166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875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151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4956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8499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222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107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8264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4442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094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516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33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8131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1374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177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88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0463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4111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7133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5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38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89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29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88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825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852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757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2996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61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817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EDEDE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7894487">
                          <w:marLeft w:val="750"/>
                          <w:marRight w:val="75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75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1922</Words>
  <Characters>10571</Characters>
  <Application>Microsoft Office Word</Application>
  <DocSecurity>0</DocSecurity>
  <Lines>88</Lines>
  <Paragraphs>24</Paragraphs>
  <ScaleCrop>false</ScaleCrop>
  <Company/>
  <LinksUpToDate>false</LinksUpToDate>
  <CharactersWithSpaces>12469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Gülser Çetin</dc:creator>
  <cp:keywords/>
  <dc:description/>
  <cp:lastModifiedBy>Gülser Çetin</cp:lastModifiedBy>
  <cp:revision>2</cp:revision>
  <dcterms:created xsi:type="dcterms:W3CDTF">2020-05-10T01:16:00Z</dcterms:created>
  <dcterms:modified xsi:type="dcterms:W3CDTF">2020-05-10T01:16:00Z</dcterms:modified>
</cp:coreProperties>
</file>