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76B8E" w:rsidP="00634D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BAD 1</w:t>
            </w:r>
            <w:r w:rsidR="00634D87">
              <w:rPr>
                <w:b/>
                <w:bCs/>
                <w:szCs w:val="16"/>
              </w:rPr>
              <w:t>32</w:t>
            </w:r>
            <w:r>
              <w:rPr>
                <w:b/>
                <w:bCs/>
                <w:szCs w:val="16"/>
              </w:rPr>
              <w:t xml:space="preserve"> – </w:t>
            </w:r>
            <w:r w:rsidR="00634D87">
              <w:rPr>
                <w:b/>
                <w:bCs/>
                <w:szCs w:val="16"/>
              </w:rPr>
              <w:t>JEOLOJİK AFETLER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YRD.DOÇ.DR. NEHİR VAROL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4D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ÖRGÜN</w:t>
            </w:r>
            <w:r w:rsidR="00634D87">
              <w:rPr>
                <w:szCs w:val="16"/>
              </w:rPr>
              <w:t>-UZAKTAN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D03B4" w:rsidP="00832AEF">
            <w:pPr>
              <w:pStyle w:val="DersBilgileri"/>
              <w:rPr>
                <w:szCs w:val="16"/>
              </w:rPr>
            </w:pPr>
            <w:r w:rsidRPr="007D03B4">
              <w:rPr>
                <w:szCs w:val="16"/>
              </w:rPr>
              <w:t>topografik, morfolojik ve jeolojik ögeleri, deprem, tusunami, heyelan, kayma, kaya düşmesi, döküntü-çamur akması, sel, volkan patlaması ve kirlilik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D03B4" w:rsidP="007D03B4">
            <w:pPr>
              <w:pStyle w:val="DersBilgileri"/>
              <w:rPr>
                <w:szCs w:val="16"/>
              </w:rPr>
            </w:pPr>
            <w:r w:rsidRPr="007D03B4">
              <w:rPr>
                <w:szCs w:val="16"/>
              </w:rPr>
              <w:t>topografik, morfolojik ve jeolojik ögeleri, deprem, tusunami, heyelan, kayma, kaya düşmesi, döküntü-çamur akması, sel, volkan patlaması ve kirlilik gibi doğal afetlerle ilişkilendirmeyi öğretmek, paleo-doğal afetler, aktif doğal afetler ve potansiyel doğal afetlerlerin saptanması ve alınacak önlemlerde topografik, morfolojik ve jeolojik bilginin kullanılabilmesini sağlamaktır.</w:t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  <w:r w:rsidRPr="007D03B4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D03B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776B8E">
              <w:rPr>
                <w:szCs w:val="16"/>
              </w:rPr>
              <w:t>SAAT-HAFTA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Ketin, İ. Genel Jeoloji, Cilt 1, Yerbilimlerine Giriş, İ.T.Ü. Matbaası, 1977, Gümüşsuyu, İstanbul.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Güleç, K. Mühendislikte Jeoloji, Matbaa Teknisyenleri Basımevi, 1980,İstanbul. 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Tarhan, F. Mühendislik Jeolojisi Prensipleri, K.T.Ü. Mühendislik-Mimarlık Fakültesi, 1989, Trabzon.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Keller, E.A., Çevre Jeolojisine Giriş, Pearlson Education, Inc., New York, 2005.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Türkiye Afetler Coğrafyası, C. Şahin, Gazi Üniversitesi Eğitim Fakültesi Yayını, Ankara, 1991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Doğal Afetler ve Türkiye, C. Şahin, Ş. Sipahioğlu. Ankara, 2002.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7D03B4" w:rsidRPr="007D03B4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>Afetler Coğrafyası, R. Özey, İstanbul, 2006.</w:t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  <w:p w:rsidR="00BC32DD" w:rsidRPr="001A2552" w:rsidRDefault="007D03B4" w:rsidP="007D03B4">
            <w:pPr>
              <w:pStyle w:val="Kaynakca"/>
              <w:rPr>
                <w:szCs w:val="16"/>
                <w:lang w:val="tr-TR"/>
              </w:rPr>
            </w:pP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  <w:r w:rsidRPr="007D03B4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 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776B8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EB0AE2" w:rsidRDefault="007D03B4" w:rsidP="007D03B4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826AB"/>
    <w:rsid w:val="00634D87"/>
    <w:rsid w:val="00776B8E"/>
    <w:rsid w:val="007D03B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D68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nehir nehir</dc:creator>
  <cp:keywords/>
  <dc:description/>
  <cp:lastModifiedBy>a b</cp:lastModifiedBy>
  <cp:revision>2</cp:revision>
  <dcterms:created xsi:type="dcterms:W3CDTF">2020-05-10T14:10:00Z</dcterms:created>
  <dcterms:modified xsi:type="dcterms:W3CDTF">2020-05-10T14:10:00Z</dcterms:modified>
</cp:coreProperties>
</file>