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43B" w:rsidRPr="004D763A" w:rsidRDefault="003A3055">
      <w:pPr>
        <w:spacing w:after="0"/>
        <w:ind w:left="787"/>
        <w:rPr>
          <w:sz w:val="24"/>
          <w:szCs w:val="24"/>
        </w:rPr>
      </w:pPr>
      <w:r w:rsidRPr="004D763A">
        <w:rPr>
          <w:sz w:val="24"/>
          <w:szCs w:val="24"/>
        </w:rPr>
        <w:t>La Vénus d'Ille</w:t>
      </w:r>
    </w:p>
    <w:p w:rsidR="00E6243B" w:rsidRPr="004D763A" w:rsidRDefault="003A3055">
      <w:pPr>
        <w:spacing w:after="168"/>
        <w:ind w:left="754"/>
        <w:rPr>
          <w:sz w:val="24"/>
          <w:szCs w:val="24"/>
        </w:rPr>
      </w:pPr>
      <w:r w:rsidRPr="004D763A">
        <w:rPr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4166896" cy="15241"/>
                <wp:effectExtent l="0" t="0" r="0" b="0"/>
                <wp:docPr id="17518" name="Group 175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66896" cy="15241"/>
                          <a:chOff x="0" y="0"/>
                          <a:chExt cx="4166896" cy="15241"/>
                        </a:xfrm>
                      </wpg:grpSpPr>
                      <wps:wsp>
                        <wps:cNvPr id="17517" name="Shape 17517"/>
                        <wps:cNvSpPr/>
                        <wps:spPr>
                          <a:xfrm>
                            <a:off x="0" y="0"/>
                            <a:ext cx="4166896" cy="15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6896" h="15241">
                                <a:moveTo>
                                  <a:pt x="0" y="7621"/>
                                </a:moveTo>
                                <a:lnTo>
                                  <a:pt x="4166896" y="7621"/>
                                </a:lnTo>
                              </a:path>
                            </a:pathLst>
                          </a:custGeom>
                          <a:ln w="1524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518" style="width:328.102pt;height:1.20012pt;mso-position-horizontal-relative:char;mso-position-vertical-relative:line" coordsize="41668,152">
                <v:shape id="Shape 17517" style="position:absolute;width:41668;height:152;left:0;top:0;" coordsize="4166896,15241" path="m0,7621l4166896,7621">
                  <v:stroke weight="1.2001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6243B" w:rsidRPr="004D763A" w:rsidRDefault="003A3055">
      <w:pPr>
        <w:pStyle w:val="Balk1"/>
        <w:rPr>
          <w:sz w:val="24"/>
          <w:szCs w:val="24"/>
        </w:rPr>
      </w:pPr>
      <w:r w:rsidRPr="004D763A">
        <w:rPr>
          <w:sz w:val="24"/>
          <w:szCs w:val="24"/>
        </w:rPr>
        <w:t>Texte I</w:t>
      </w:r>
    </w:p>
    <w:p w:rsidR="00E6243B" w:rsidRPr="004D763A" w:rsidRDefault="003A3055">
      <w:pPr>
        <w:spacing w:after="48" w:line="261" w:lineRule="auto"/>
        <w:ind w:left="706" w:firstLine="288"/>
        <w:jc w:val="both"/>
        <w:rPr>
          <w:sz w:val="24"/>
          <w:szCs w:val="24"/>
        </w:rPr>
      </w:pPr>
      <w:r w:rsidRPr="004D763A">
        <w:rPr>
          <w:sz w:val="24"/>
          <w:szCs w:val="24"/>
        </w:rPr>
        <w:t xml:space="preserve">Je descendais le dernier coteau du </w:t>
      </w:r>
      <w:proofErr w:type="spellStart"/>
      <w:r w:rsidRPr="004D763A">
        <w:rPr>
          <w:sz w:val="24"/>
          <w:szCs w:val="24"/>
        </w:rPr>
        <w:t>Canigoul</w:t>
      </w:r>
      <w:proofErr w:type="spellEnd"/>
      <w:r w:rsidRPr="004D763A">
        <w:rPr>
          <w:sz w:val="24"/>
          <w:szCs w:val="24"/>
        </w:rPr>
        <w:t>, et, bien que le soleil fût déjà couché, je distinguais dans la plaine les maisons de la petite ville d'Ille2, vers laquelle je me dirigeais.</w:t>
      </w:r>
    </w:p>
    <w:p w:rsidR="00E6243B" w:rsidRPr="004D763A" w:rsidRDefault="003A3055">
      <w:pPr>
        <w:spacing w:after="69" w:line="249" w:lineRule="auto"/>
        <w:ind w:left="364" w:right="71" w:firstLine="638"/>
        <w:jc w:val="both"/>
        <w:rPr>
          <w:sz w:val="24"/>
          <w:szCs w:val="24"/>
        </w:rPr>
      </w:pPr>
      <w:r w:rsidRPr="004D763A">
        <w:rPr>
          <w:sz w:val="24"/>
          <w:szCs w:val="24"/>
        </w:rPr>
        <w:t>« Vous savez, dis-je au Catalan3 qui me servait de guide 5 depuis la v</w:t>
      </w:r>
      <w:r w:rsidRPr="004D763A">
        <w:rPr>
          <w:sz w:val="24"/>
          <w:szCs w:val="24"/>
        </w:rPr>
        <w:t>eille, vous savez sans doute où demeure M. de Peyrehorade</w:t>
      </w:r>
      <w:r w:rsidRPr="004D763A">
        <w:rPr>
          <w:sz w:val="24"/>
          <w:szCs w:val="24"/>
          <w:vertAlign w:val="superscript"/>
        </w:rPr>
        <w:t xml:space="preserve">4 </w:t>
      </w:r>
      <w:r w:rsidRPr="004D763A">
        <w:rPr>
          <w:sz w:val="24"/>
          <w:szCs w:val="24"/>
        </w:rPr>
        <w:t>?</w:t>
      </w:r>
    </w:p>
    <w:p w:rsidR="00E6243B" w:rsidRPr="004D763A" w:rsidRDefault="003A3055">
      <w:pPr>
        <w:spacing w:after="0" w:line="261" w:lineRule="auto"/>
        <w:ind w:left="240" w:right="86" w:firstLine="700"/>
        <w:jc w:val="both"/>
        <w:rPr>
          <w:sz w:val="24"/>
          <w:szCs w:val="24"/>
        </w:rPr>
      </w:pPr>
      <w:r w:rsidRPr="004D763A">
        <w:rPr>
          <w:sz w:val="24"/>
          <w:szCs w:val="24"/>
        </w:rPr>
        <w:t xml:space="preserve">— Si je le sais ! s'écria-t-il, je connais sa maison comme la mienne ; et s'il ne faisait pas si noir, je vous la montrerais. C'est la plus belle d'Ille. Il a de l'argent, oui, M. de </w:t>
      </w:r>
      <w:proofErr w:type="gramStart"/>
      <w:r w:rsidRPr="004D763A">
        <w:rPr>
          <w:sz w:val="24"/>
          <w:szCs w:val="24"/>
        </w:rPr>
        <w:t>Peyrehorade;</w:t>
      </w:r>
      <w:proofErr w:type="gramEnd"/>
      <w:r w:rsidRPr="004D763A">
        <w:rPr>
          <w:sz w:val="24"/>
          <w:szCs w:val="24"/>
        </w:rPr>
        <w:t xml:space="preserve"> 10 et il marie son fils à plus riche que lui encore.</w:t>
      </w:r>
    </w:p>
    <w:p w:rsidR="00E6243B" w:rsidRPr="004D763A" w:rsidRDefault="003A3055">
      <w:pPr>
        <w:spacing w:after="0"/>
        <w:ind w:left="10" w:right="149" w:hanging="10"/>
        <w:jc w:val="center"/>
        <w:rPr>
          <w:sz w:val="24"/>
          <w:szCs w:val="24"/>
        </w:rPr>
      </w:pPr>
      <w:r w:rsidRPr="004D763A">
        <w:rPr>
          <w:sz w:val="24"/>
          <w:szCs w:val="24"/>
        </w:rPr>
        <w:t>— Et ce mariage se fera-t-il bientôt ? lui demandai-je.</w:t>
      </w:r>
    </w:p>
    <w:p w:rsidR="00E6243B" w:rsidRPr="004D763A" w:rsidRDefault="003A3055">
      <w:pPr>
        <w:spacing w:after="0" w:line="261" w:lineRule="auto"/>
        <w:ind w:left="158" w:right="240" w:firstLine="700"/>
        <w:jc w:val="both"/>
        <w:rPr>
          <w:sz w:val="24"/>
          <w:szCs w:val="24"/>
        </w:rPr>
      </w:pPr>
      <w:r w:rsidRPr="004D763A">
        <w:rPr>
          <w:sz w:val="24"/>
          <w:szCs w:val="24"/>
        </w:rPr>
        <w:t>— Bientôt ! il se peut déjà que les violons soient commandés pour la noce. Ce soir, peut-être, demain, après-demain, que sais-je ! C'est à Puygarr</w:t>
      </w:r>
      <w:r w:rsidRPr="004D763A">
        <w:rPr>
          <w:sz w:val="24"/>
          <w:szCs w:val="24"/>
        </w:rPr>
        <w:t>ig</w:t>
      </w:r>
      <w:r w:rsidRPr="004D763A">
        <w:rPr>
          <w:sz w:val="24"/>
          <w:szCs w:val="24"/>
          <w:vertAlign w:val="superscript"/>
        </w:rPr>
        <w:t xml:space="preserve">5 </w:t>
      </w:r>
      <w:r w:rsidRPr="004D763A">
        <w:rPr>
          <w:sz w:val="24"/>
          <w:szCs w:val="24"/>
        </w:rPr>
        <w:t xml:space="preserve">que ça se fera ; car c'est Mlle de 15 </w:t>
      </w:r>
      <w:proofErr w:type="spellStart"/>
      <w:r w:rsidRPr="004D763A">
        <w:rPr>
          <w:sz w:val="24"/>
          <w:szCs w:val="24"/>
        </w:rPr>
        <w:t>Puygarrig</w:t>
      </w:r>
      <w:proofErr w:type="spellEnd"/>
      <w:r w:rsidRPr="004D763A">
        <w:rPr>
          <w:sz w:val="24"/>
          <w:szCs w:val="24"/>
        </w:rPr>
        <w:t xml:space="preserve"> que monsieur le fils épouse. Ce sera beau, oui ! »</w:t>
      </w:r>
    </w:p>
    <w:p w:rsidR="00E6243B" w:rsidRPr="004D763A" w:rsidRDefault="003A3055">
      <w:pPr>
        <w:spacing w:after="0" w:line="261" w:lineRule="auto"/>
        <w:ind w:left="-15" w:right="307" w:firstLine="768"/>
        <w:jc w:val="both"/>
        <w:rPr>
          <w:sz w:val="24"/>
          <w:szCs w:val="24"/>
        </w:rPr>
      </w:pPr>
      <w:r w:rsidRPr="004D763A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5328263</wp:posOffset>
            </wp:positionH>
            <wp:positionV relativeFrom="page">
              <wp:posOffset>10098984</wp:posOffset>
            </wp:positionV>
            <wp:extent cx="2228238" cy="286539"/>
            <wp:effectExtent l="0" t="0" r="0" b="0"/>
            <wp:wrapTopAndBottom/>
            <wp:docPr id="2582" name="Picture 25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2" name="Picture 258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28238" cy="286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763A">
        <w:rPr>
          <w:sz w:val="24"/>
          <w:szCs w:val="24"/>
        </w:rPr>
        <w:t xml:space="preserve">J'étais recommandé </w:t>
      </w:r>
      <w:r w:rsidRPr="004D763A">
        <w:rPr>
          <w:sz w:val="24"/>
          <w:szCs w:val="24"/>
          <w:vertAlign w:val="superscript"/>
        </w:rPr>
        <w:t xml:space="preserve">6 </w:t>
      </w:r>
      <w:r w:rsidRPr="004D763A">
        <w:rPr>
          <w:sz w:val="24"/>
          <w:szCs w:val="24"/>
        </w:rPr>
        <w:t xml:space="preserve">à M. de Peyrehorade par mon ami M. de P. C'était, m'avait-il dit, un antiquaire7 fort instruit et </w:t>
      </w:r>
      <w:proofErr w:type="gramStart"/>
      <w:r w:rsidRPr="004D763A">
        <w:rPr>
          <w:sz w:val="24"/>
          <w:szCs w:val="24"/>
        </w:rPr>
        <w:t>d'une complaisances</w:t>
      </w:r>
      <w:proofErr w:type="gramEnd"/>
      <w:r w:rsidRPr="004D763A">
        <w:rPr>
          <w:sz w:val="24"/>
          <w:szCs w:val="24"/>
        </w:rPr>
        <w:t xml:space="preserve"> à toute épreu</w:t>
      </w:r>
      <w:r w:rsidRPr="004D763A">
        <w:rPr>
          <w:sz w:val="24"/>
          <w:szCs w:val="24"/>
        </w:rPr>
        <w:t>ve. Il se ferait un plaisir de me montrer toutes les ruines à dix lieues9 à la ronde. Or, je 20 comptais sur lui pour visiter les environs d'Ille, que je savais riches en monuments antiques et du Moyen Age. Ce mariage, dont on me parlait alors pour la prem</w:t>
      </w:r>
      <w:r w:rsidRPr="004D763A">
        <w:rPr>
          <w:sz w:val="24"/>
          <w:szCs w:val="24"/>
        </w:rPr>
        <w:t xml:space="preserve">ière fois, dérangeait </w:t>
      </w:r>
      <w:proofErr w:type="gramStart"/>
      <w:r w:rsidRPr="004D763A">
        <w:rPr>
          <w:sz w:val="24"/>
          <w:szCs w:val="24"/>
        </w:rPr>
        <w:t>tous</w:t>
      </w:r>
      <w:proofErr w:type="gramEnd"/>
    </w:p>
    <w:p w:rsidR="00E6243B" w:rsidRPr="004D763A" w:rsidRDefault="00E6243B">
      <w:pPr>
        <w:rPr>
          <w:sz w:val="24"/>
          <w:szCs w:val="24"/>
        </w:rPr>
        <w:sectPr w:rsidR="00E6243B" w:rsidRPr="004D763A">
          <w:footerReference w:type="even" r:id="rId8"/>
          <w:footerReference w:type="default" r:id="rId9"/>
          <w:footerReference w:type="first" r:id="rId10"/>
          <w:pgSz w:w="11900" w:h="16840"/>
          <w:pgMar w:top="316" w:right="115" w:bottom="1440" w:left="1896" w:header="720" w:footer="182" w:gutter="0"/>
          <w:cols w:space="720"/>
        </w:sectPr>
      </w:pPr>
    </w:p>
    <w:p w:rsidR="00E6243B" w:rsidRPr="004D763A" w:rsidRDefault="003A3055">
      <w:pPr>
        <w:spacing w:after="494" w:line="261" w:lineRule="auto"/>
        <w:ind w:left="-15" w:right="86"/>
        <w:jc w:val="both"/>
        <w:rPr>
          <w:sz w:val="24"/>
          <w:szCs w:val="24"/>
        </w:rPr>
      </w:pPr>
      <w:proofErr w:type="gramStart"/>
      <w:r w:rsidRPr="004D763A">
        <w:rPr>
          <w:sz w:val="24"/>
          <w:szCs w:val="24"/>
        </w:rPr>
        <w:t>mes</w:t>
      </w:r>
      <w:proofErr w:type="gramEnd"/>
      <w:r w:rsidRPr="004D763A">
        <w:rPr>
          <w:sz w:val="24"/>
          <w:szCs w:val="24"/>
        </w:rPr>
        <w:t xml:space="preserve"> plans.</w:t>
      </w:r>
    </w:p>
    <w:p w:rsidR="00E6243B" w:rsidRPr="004D763A" w:rsidRDefault="003A3055">
      <w:pPr>
        <w:numPr>
          <w:ilvl w:val="0"/>
          <w:numId w:val="1"/>
        </w:numPr>
        <w:spacing w:after="37" w:line="228" w:lineRule="auto"/>
        <w:ind w:hanging="274"/>
        <w:jc w:val="both"/>
        <w:rPr>
          <w:sz w:val="24"/>
          <w:szCs w:val="24"/>
        </w:rPr>
      </w:pPr>
      <w:r w:rsidRPr="004D763A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-106686</wp:posOffset>
            </wp:positionH>
            <wp:positionV relativeFrom="paragraph">
              <wp:posOffset>-19414</wp:posOffset>
            </wp:positionV>
            <wp:extent cx="85350" cy="1542435"/>
            <wp:effectExtent l="0" t="0" r="0" b="0"/>
            <wp:wrapSquare wrapText="bothSides"/>
            <wp:docPr id="2580" name="Picture 25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0" name="Picture 258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5350" cy="1542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763A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2962855</wp:posOffset>
            </wp:positionH>
            <wp:positionV relativeFrom="paragraph">
              <wp:posOffset>50695</wp:posOffset>
            </wp:positionV>
            <wp:extent cx="85350" cy="1557676"/>
            <wp:effectExtent l="0" t="0" r="0" b="0"/>
            <wp:wrapSquare wrapText="bothSides"/>
            <wp:docPr id="2581" name="Picture 25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1" name="Picture 258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5350" cy="1557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763A">
        <w:rPr>
          <w:sz w:val="24"/>
          <w:szCs w:val="24"/>
        </w:rPr>
        <w:t>Point culminant des Pyrénées orientales (2 785 m).</w:t>
      </w:r>
    </w:p>
    <w:p w:rsidR="00E6243B" w:rsidRPr="004D763A" w:rsidRDefault="003A3055">
      <w:pPr>
        <w:numPr>
          <w:ilvl w:val="0"/>
          <w:numId w:val="1"/>
        </w:numPr>
        <w:spacing w:after="37" w:line="228" w:lineRule="auto"/>
        <w:ind w:hanging="274"/>
        <w:jc w:val="both"/>
        <w:rPr>
          <w:sz w:val="24"/>
          <w:szCs w:val="24"/>
        </w:rPr>
      </w:pPr>
      <w:r w:rsidRPr="004D763A">
        <w:rPr>
          <w:sz w:val="24"/>
          <w:szCs w:val="24"/>
        </w:rPr>
        <w:t>Aujourd'hui, Ille-sur-Têt, à l'ouest de Perpignan, dans le Roussillon.</w:t>
      </w:r>
    </w:p>
    <w:p w:rsidR="00E6243B" w:rsidRPr="004D763A" w:rsidRDefault="003A3055">
      <w:pPr>
        <w:numPr>
          <w:ilvl w:val="0"/>
          <w:numId w:val="1"/>
        </w:numPr>
        <w:spacing w:after="37" w:line="228" w:lineRule="auto"/>
        <w:ind w:hanging="274"/>
        <w:jc w:val="both"/>
        <w:rPr>
          <w:sz w:val="24"/>
          <w:szCs w:val="24"/>
        </w:rPr>
      </w:pPr>
      <w:r w:rsidRPr="004D763A">
        <w:rPr>
          <w:sz w:val="24"/>
          <w:szCs w:val="24"/>
        </w:rPr>
        <w:t>Originaire de la Catalogne, région qui s'étend de part et d'autre de la frontière des Pyrénées orientales.</w:t>
      </w:r>
    </w:p>
    <w:p w:rsidR="00E6243B" w:rsidRPr="004D763A" w:rsidRDefault="003A3055">
      <w:pPr>
        <w:numPr>
          <w:ilvl w:val="0"/>
          <w:numId w:val="1"/>
        </w:numPr>
        <w:spacing w:after="37" w:line="228" w:lineRule="auto"/>
        <w:ind w:hanging="274"/>
        <w:jc w:val="both"/>
        <w:rPr>
          <w:sz w:val="24"/>
          <w:szCs w:val="24"/>
        </w:rPr>
      </w:pPr>
      <w:r w:rsidRPr="004D763A">
        <w:rPr>
          <w:sz w:val="24"/>
          <w:szCs w:val="24"/>
        </w:rPr>
        <w:t>Nom d'une petite ville située entre Pau et Bayonne.</w:t>
      </w:r>
    </w:p>
    <w:p w:rsidR="00E6243B" w:rsidRPr="004D763A" w:rsidRDefault="003A3055">
      <w:pPr>
        <w:numPr>
          <w:ilvl w:val="0"/>
          <w:numId w:val="1"/>
        </w:numPr>
        <w:spacing w:after="7" w:line="228" w:lineRule="auto"/>
        <w:ind w:hanging="274"/>
        <w:jc w:val="both"/>
        <w:rPr>
          <w:sz w:val="24"/>
          <w:szCs w:val="24"/>
        </w:rPr>
      </w:pPr>
      <w:r w:rsidRPr="004D763A">
        <w:rPr>
          <w:sz w:val="24"/>
          <w:szCs w:val="24"/>
        </w:rPr>
        <w:t xml:space="preserve">On reconnaît, à peine déformé, le nom de Pierre </w:t>
      </w:r>
      <w:proofErr w:type="spellStart"/>
      <w:r w:rsidRPr="004D763A">
        <w:rPr>
          <w:sz w:val="24"/>
          <w:szCs w:val="24"/>
        </w:rPr>
        <w:t>Puigarri</w:t>
      </w:r>
      <w:proofErr w:type="spellEnd"/>
      <w:r w:rsidRPr="004D763A">
        <w:rPr>
          <w:sz w:val="24"/>
          <w:szCs w:val="24"/>
        </w:rPr>
        <w:t>, éminent archéologue du Roussillon, souvent en désaccord avec Mérimée.</w:t>
      </w:r>
    </w:p>
    <w:p w:rsidR="00E6243B" w:rsidRPr="004D763A" w:rsidRDefault="003A3055">
      <w:pPr>
        <w:numPr>
          <w:ilvl w:val="0"/>
          <w:numId w:val="1"/>
        </w:numPr>
        <w:spacing w:after="0"/>
        <w:ind w:hanging="274"/>
        <w:jc w:val="both"/>
        <w:rPr>
          <w:sz w:val="24"/>
          <w:szCs w:val="24"/>
        </w:rPr>
      </w:pPr>
      <w:r w:rsidRPr="004D763A">
        <w:rPr>
          <w:sz w:val="24"/>
          <w:szCs w:val="24"/>
        </w:rPr>
        <w:t>Présenté favorablement.</w:t>
      </w:r>
    </w:p>
    <w:p w:rsidR="00E6243B" w:rsidRPr="004D763A" w:rsidRDefault="003A3055">
      <w:pPr>
        <w:numPr>
          <w:ilvl w:val="0"/>
          <w:numId w:val="1"/>
        </w:numPr>
        <w:spacing w:after="0" w:line="228" w:lineRule="auto"/>
        <w:ind w:hanging="274"/>
        <w:jc w:val="both"/>
        <w:rPr>
          <w:sz w:val="24"/>
          <w:szCs w:val="24"/>
        </w:rPr>
      </w:pPr>
      <w:r w:rsidRPr="004D763A">
        <w:rPr>
          <w:sz w:val="24"/>
          <w:szCs w:val="24"/>
        </w:rPr>
        <w:t>Amateur érudit d'objets anciens et non marchand.</w:t>
      </w:r>
    </w:p>
    <w:p w:rsidR="00E6243B" w:rsidRPr="004D763A" w:rsidRDefault="003A3055">
      <w:pPr>
        <w:numPr>
          <w:ilvl w:val="0"/>
          <w:numId w:val="1"/>
        </w:numPr>
        <w:spacing w:after="37" w:line="228" w:lineRule="auto"/>
        <w:ind w:hanging="274"/>
        <w:jc w:val="both"/>
        <w:rPr>
          <w:sz w:val="24"/>
          <w:szCs w:val="24"/>
        </w:rPr>
      </w:pPr>
      <w:r w:rsidRPr="004D763A">
        <w:rPr>
          <w:sz w:val="24"/>
          <w:szCs w:val="24"/>
        </w:rPr>
        <w:t>Bienveillance.</w:t>
      </w:r>
    </w:p>
    <w:p w:rsidR="00E6243B" w:rsidRPr="004D763A" w:rsidRDefault="003A3055">
      <w:pPr>
        <w:numPr>
          <w:ilvl w:val="0"/>
          <w:numId w:val="1"/>
        </w:numPr>
        <w:spacing w:after="37" w:line="228" w:lineRule="auto"/>
        <w:ind w:hanging="274"/>
        <w:jc w:val="both"/>
        <w:rPr>
          <w:sz w:val="24"/>
          <w:szCs w:val="24"/>
        </w:rPr>
      </w:pPr>
      <w:r w:rsidRPr="004D763A">
        <w:rPr>
          <w:sz w:val="24"/>
          <w:szCs w:val="24"/>
        </w:rPr>
        <w:t>Une lieue s 4 km environ.</w:t>
      </w:r>
    </w:p>
    <w:p w:rsidR="00E6243B" w:rsidRPr="004D763A" w:rsidRDefault="00E6243B">
      <w:pPr>
        <w:rPr>
          <w:sz w:val="24"/>
          <w:szCs w:val="24"/>
        </w:rPr>
        <w:sectPr w:rsidR="00E6243B" w:rsidRPr="004D763A">
          <w:type w:val="continuous"/>
          <w:pgSz w:w="11900" w:h="16840"/>
          <w:pgMar w:top="1440" w:right="595" w:bottom="1440" w:left="2251" w:header="720" w:footer="720" w:gutter="0"/>
          <w:cols w:num="2" w:space="787"/>
        </w:sectPr>
      </w:pPr>
    </w:p>
    <w:p w:rsidR="00E6243B" w:rsidRPr="004D763A" w:rsidRDefault="003A3055">
      <w:pPr>
        <w:spacing w:after="498"/>
        <w:ind w:right="2107"/>
        <w:jc w:val="right"/>
        <w:rPr>
          <w:sz w:val="24"/>
          <w:szCs w:val="24"/>
        </w:rPr>
      </w:pPr>
      <w:r w:rsidRPr="004D763A">
        <w:rPr>
          <w:sz w:val="24"/>
          <w:szCs w:val="24"/>
        </w:rPr>
        <w:t>La Vénus d'Ille</w:t>
      </w:r>
    </w:p>
    <w:p w:rsidR="00E6243B" w:rsidRPr="004D763A" w:rsidRDefault="003A3055">
      <w:pPr>
        <w:spacing w:after="34" w:line="255" w:lineRule="auto"/>
        <w:ind w:left="154" w:right="1887" w:firstLine="475"/>
        <w:jc w:val="both"/>
        <w:rPr>
          <w:sz w:val="24"/>
          <w:szCs w:val="24"/>
        </w:rPr>
      </w:pPr>
      <w:r w:rsidRPr="004D763A">
        <w:rPr>
          <w:sz w:val="24"/>
          <w:szCs w:val="24"/>
        </w:rPr>
        <w:t>Je vais être un trouble-fête, me dis-je. Mais j'étais attendu ; 5 annoncé par M. de P., il fallait bien me présenter.</w:t>
      </w:r>
    </w:p>
    <w:p w:rsidR="00E6243B" w:rsidRPr="004D763A" w:rsidRDefault="003A3055">
      <w:pPr>
        <w:spacing w:after="76"/>
        <w:ind w:left="154"/>
        <w:rPr>
          <w:sz w:val="24"/>
          <w:szCs w:val="24"/>
        </w:rPr>
      </w:pPr>
      <w:r w:rsidRPr="004D763A">
        <w:rPr>
          <w:noProof/>
          <w:sz w:val="24"/>
          <w:szCs w:val="24"/>
        </w:rPr>
        <w:drawing>
          <wp:inline distT="0" distB="0" distL="0" distR="0">
            <wp:extent cx="3048" cy="82304"/>
            <wp:effectExtent l="0" t="0" r="0" b="0"/>
            <wp:docPr id="17522" name="Picture 175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2" name="Picture 1752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82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43B" w:rsidRPr="004D763A" w:rsidRDefault="003A3055">
      <w:pPr>
        <w:spacing w:after="35" w:line="255" w:lineRule="auto"/>
        <w:ind w:left="393" w:right="2040" w:firstLine="283"/>
        <w:jc w:val="both"/>
        <w:rPr>
          <w:sz w:val="24"/>
          <w:szCs w:val="24"/>
        </w:rPr>
      </w:pPr>
      <w:r w:rsidRPr="004D763A">
        <w:rPr>
          <w:sz w:val="24"/>
          <w:szCs w:val="24"/>
        </w:rPr>
        <w:t>« Gageons, monsieur, me dit mon guide, comme nous étions déjà dans la plaine, gageons un cigare que je devine ce que vous allez faire chez M. de Peyrehorade ?</w:t>
      </w:r>
    </w:p>
    <w:p w:rsidR="00E6243B" w:rsidRPr="004D763A" w:rsidRDefault="003A3055">
      <w:pPr>
        <w:spacing w:after="36" w:line="255" w:lineRule="auto"/>
        <w:ind w:left="120" w:right="2040" w:firstLine="533"/>
        <w:jc w:val="both"/>
        <w:rPr>
          <w:sz w:val="24"/>
          <w:szCs w:val="24"/>
        </w:rPr>
      </w:pPr>
      <w:r w:rsidRPr="004D763A">
        <w:rPr>
          <w:sz w:val="24"/>
          <w:szCs w:val="24"/>
        </w:rPr>
        <w:t xml:space="preserve">— Mais, répondis-je en lui tendant un cigare, cela n'est pas </w:t>
      </w:r>
      <w:r w:rsidRPr="004D763A">
        <w:rPr>
          <w:noProof/>
          <w:sz w:val="24"/>
          <w:szCs w:val="24"/>
        </w:rPr>
        <w:drawing>
          <wp:inline distT="0" distB="0" distL="0" distR="0">
            <wp:extent cx="70109" cy="94497"/>
            <wp:effectExtent l="0" t="0" r="0" b="0"/>
            <wp:docPr id="17524" name="Picture 175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4" name="Picture 1752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0109" cy="94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763A">
        <w:rPr>
          <w:sz w:val="24"/>
          <w:szCs w:val="24"/>
        </w:rPr>
        <w:t>bien difficile à deviner. À l'heure</w:t>
      </w:r>
      <w:r w:rsidRPr="004D763A">
        <w:rPr>
          <w:sz w:val="24"/>
          <w:szCs w:val="24"/>
        </w:rPr>
        <w:t xml:space="preserve"> qu'il est, quand on a fait six lieues dans le Canigou, la grande affaire, c'est de souper.</w:t>
      </w:r>
    </w:p>
    <w:p w:rsidR="00E6243B" w:rsidRPr="004D763A" w:rsidRDefault="003A3055">
      <w:pPr>
        <w:spacing w:after="10" w:line="255" w:lineRule="auto"/>
        <w:ind w:left="393" w:right="2040" w:firstLine="250"/>
        <w:jc w:val="both"/>
        <w:rPr>
          <w:sz w:val="24"/>
          <w:szCs w:val="24"/>
        </w:rPr>
      </w:pPr>
      <w:r w:rsidRPr="004D763A">
        <w:rPr>
          <w:sz w:val="24"/>
          <w:szCs w:val="24"/>
        </w:rPr>
        <w:t>— Oui, mais demain ? . . . Tenez, je parierais que vous venez à Ille pour voir l'idole ? J'ai deviné cela à vous voir tirer en portrait</w:t>
      </w:r>
      <w:r w:rsidRPr="004D763A">
        <w:rPr>
          <w:sz w:val="24"/>
          <w:szCs w:val="24"/>
          <w:vertAlign w:val="superscript"/>
        </w:rPr>
        <w:t xml:space="preserve">10 </w:t>
      </w:r>
      <w:r w:rsidRPr="004D763A">
        <w:rPr>
          <w:sz w:val="24"/>
          <w:szCs w:val="24"/>
        </w:rPr>
        <w:t xml:space="preserve">les saints de </w:t>
      </w:r>
      <w:proofErr w:type="spellStart"/>
      <w:r w:rsidRPr="004D763A">
        <w:rPr>
          <w:sz w:val="24"/>
          <w:szCs w:val="24"/>
        </w:rPr>
        <w:t>Serrabona</w:t>
      </w:r>
      <w:proofErr w:type="spellEnd"/>
      <w:r w:rsidRPr="004D763A">
        <w:rPr>
          <w:sz w:val="24"/>
          <w:szCs w:val="24"/>
        </w:rPr>
        <w:t xml:space="preserve"> </w:t>
      </w:r>
      <w:proofErr w:type="spellStart"/>
      <w:proofErr w:type="gramStart"/>
      <w:r w:rsidRPr="004D763A">
        <w:rPr>
          <w:sz w:val="24"/>
          <w:szCs w:val="24"/>
          <w:vertAlign w:val="superscript"/>
        </w:rPr>
        <w:t>ll</w:t>
      </w:r>
      <w:proofErr w:type="spellEnd"/>
      <w:r w:rsidRPr="004D763A">
        <w:rPr>
          <w:sz w:val="24"/>
          <w:szCs w:val="24"/>
          <w:vertAlign w:val="superscript"/>
        </w:rPr>
        <w:t xml:space="preserve"> </w:t>
      </w:r>
      <w:r w:rsidRPr="004D763A">
        <w:rPr>
          <w:sz w:val="24"/>
          <w:szCs w:val="24"/>
        </w:rPr>
        <w:t>.</w:t>
      </w:r>
      <w:proofErr w:type="gramEnd"/>
    </w:p>
    <w:p w:rsidR="00E6243B" w:rsidRPr="004D763A" w:rsidRDefault="003A3055">
      <w:pPr>
        <w:tabs>
          <w:tab w:val="center" w:pos="4937"/>
        </w:tabs>
        <w:spacing w:after="10" w:line="255" w:lineRule="auto"/>
        <w:rPr>
          <w:sz w:val="24"/>
          <w:szCs w:val="24"/>
        </w:rPr>
      </w:pPr>
      <w:r w:rsidRPr="004D763A">
        <w:rPr>
          <w:sz w:val="24"/>
          <w:szCs w:val="24"/>
        </w:rPr>
        <w:t>15</w:t>
      </w:r>
      <w:r w:rsidRPr="004D763A">
        <w:rPr>
          <w:sz w:val="24"/>
          <w:szCs w:val="24"/>
        </w:rPr>
        <w:tab/>
        <w:t>L'idole ! quelle idole ? » Ce mot avait excité ma curiosité.</w:t>
      </w:r>
    </w:p>
    <w:p w:rsidR="00E6243B" w:rsidRPr="004D763A" w:rsidRDefault="003A3055">
      <w:pPr>
        <w:spacing w:after="10" w:line="255" w:lineRule="auto"/>
        <w:ind w:left="393" w:right="2040" w:firstLine="288"/>
        <w:jc w:val="both"/>
        <w:rPr>
          <w:sz w:val="24"/>
          <w:szCs w:val="24"/>
        </w:rPr>
      </w:pPr>
      <w:r w:rsidRPr="004D763A">
        <w:rPr>
          <w:sz w:val="24"/>
          <w:szCs w:val="24"/>
        </w:rPr>
        <w:t xml:space="preserve">« Comment ! on ne vous a </w:t>
      </w:r>
      <w:r w:rsidRPr="004D763A">
        <w:rPr>
          <w:sz w:val="24"/>
          <w:szCs w:val="24"/>
        </w:rPr>
        <w:t>pas conté, à Perpignan, comment M. de Peyrehorade avait trouvé une idole en terre ?</w:t>
      </w:r>
    </w:p>
    <w:p w:rsidR="00E6243B" w:rsidRPr="004D763A" w:rsidRDefault="003A3055">
      <w:pPr>
        <w:spacing w:after="0"/>
        <w:ind w:right="2107"/>
        <w:jc w:val="center"/>
        <w:rPr>
          <w:sz w:val="24"/>
          <w:szCs w:val="24"/>
        </w:rPr>
      </w:pPr>
      <w:r w:rsidRPr="004D763A">
        <w:rPr>
          <w:sz w:val="24"/>
          <w:szCs w:val="24"/>
        </w:rPr>
        <w:t>— Vous voulez dire une statue en terre cuite, en argile ?</w:t>
      </w:r>
    </w:p>
    <w:p w:rsidR="00E6243B" w:rsidRPr="004D763A" w:rsidRDefault="003A3055">
      <w:pPr>
        <w:spacing w:after="10" w:line="255" w:lineRule="auto"/>
        <w:ind w:left="58" w:right="2117" w:firstLine="557"/>
        <w:jc w:val="both"/>
        <w:rPr>
          <w:sz w:val="24"/>
          <w:szCs w:val="24"/>
        </w:rPr>
      </w:pPr>
      <w:r w:rsidRPr="004D763A">
        <w:rPr>
          <w:sz w:val="24"/>
          <w:szCs w:val="24"/>
        </w:rPr>
        <w:t xml:space="preserve">— Non pas. Oui, bien en cuivre, et il y en a de quoi faire des </w:t>
      </w:r>
      <w:r w:rsidRPr="004D763A">
        <w:rPr>
          <w:noProof/>
          <w:sz w:val="24"/>
          <w:szCs w:val="24"/>
        </w:rPr>
        <w:drawing>
          <wp:inline distT="0" distB="0" distL="0" distR="0">
            <wp:extent cx="82302" cy="91449"/>
            <wp:effectExtent l="0" t="0" r="0" b="0"/>
            <wp:docPr id="17526" name="Picture 175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6" name="Picture 1752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2302" cy="9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763A">
        <w:rPr>
          <w:sz w:val="24"/>
          <w:szCs w:val="24"/>
        </w:rPr>
        <w:t>gros sous. Elle vous pèse autant qu'une cloche d'é</w:t>
      </w:r>
      <w:r w:rsidRPr="004D763A">
        <w:rPr>
          <w:sz w:val="24"/>
          <w:szCs w:val="24"/>
        </w:rPr>
        <w:t>glise. C'est bien avant dans la terre, au pied d'un olivier, que nous l'avons eue.</w:t>
      </w:r>
    </w:p>
    <w:p w:rsidR="00E6243B" w:rsidRPr="004D763A" w:rsidRDefault="003A3055">
      <w:pPr>
        <w:spacing w:after="10" w:line="255" w:lineRule="auto"/>
        <w:ind w:left="600" w:right="2040" w:hanging="10"/>
        <w:jc w:val="both"/>
        <w:rPr>
          <w:sz w:val="24"/>
          <w:szCs w:val="24"/>
        </w:rPr>
      </w:pPr>
      <w:r w:rsidRPr="004D763A">
        <w:rPr>
          <w:sz w:val="24"/>
          <w:szCs w:val="24"/>
        </w:rPr>
        <w:lastRenderedPageBreak/>
        <w:t>— Vous étiez donc présent à la découverte ?</w:t>
      </w:r>
    </w:p>
    <w:p w:rsidR="00E6243B" w:rsidRPr="004D763A" w:rsidRDefault="003A3055">
      <w:pPr>
        <w:spacing w:after="369" w:line="255" w:lineRule="auto"/>
        <w:ind w:right="2155" w:firstLine="581"/>
        <w:jc w:val="both"/>
        <w:rPr>
          <w:sz w:val="24"/>
          <w:szCs w:val="24"/>
        </w:rPr>
      </w:pPr>
      <w:r w:rsidRPr="004D763A">
        <w:rPr>
          <w:noProof/>
          <w:sz w:val="24"/>
          <w:szCs w:val="24"/>
        </w:rPr>
        <w:drawing>
          <wp:inline distT="0" distB="0" distL="0" distR="0">
            <wp:extent cx="112784" cy="18290"/>
            <wp:effectExtent l="0" t="0" r="0" b="0"/>
            <wp:docPr id="5247" name="Picture 52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7" name="Picture 524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2784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763A">
        <w:rPr>
          <w:sz w:val="24"/>
          <w:szCs w:val="24"/>
        </w:rPr>
        <w:t xml:space="preserve"> Oui, monsieur. M. de Peyrehorade nous dit, il y a quinze </w:t>
      </w:r>
      <w:r w:rsidRPr="004D763A">
        <w:rPr>
          <w:noProof/>
          <w:sz w:val="24"/>
          <w:szCs w:val="24"/>
        </w:rPr>
        <w:drawing>
          <wp:inline distT="0" distB="0" distL="0" distR="0">
            <wp:extent cx="76205" cy="94497"/>
            <wp:effectExtent l="0" t="0" r="0" b="0"/>
            <wp:docPr id="17528" name="Picture 175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8" name="Picture 1752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6205" cy="94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763A">
        <w:rPr>
          <w:sz w:val="24"/>
          <w:szCs w:val="24"/>
        </w:rPr>
        <w:t xml:space="preserve">jours, à Jean Coll et à moi, de déraciner un vieil olivier qui était </w:t>
      </w:r>
      <w:r w:rsidRPr="004D763A">
        <w:rPr>
          <w:sz w:val="24"/>
          <w:szCs w:val="24"/>
        </w:rPr>
        <w:t xml:space="preserve">gelé de l'année dernière, car elle a été bien mauvaise, comme vous savez. Voilà donc qu'en travaillant, Jean Coll, qui y allait de tout cœur, il donne un coup de pioche, et j'entends </w:t>
      </w:r>
      <w:proofErr w:type="spellStart"/>
      <w:r w:rsidRPr="004D763A">
        <w:rPr>
          <w:sz w:val="24"/>
          <w:szCs w:val="24"/>
        </w:rPr>
        <w:t>bimm</w:t>
      </w:r>
      <w:proofErr w:type="spellEnd"/>
      <w:r w:rsidRPr="004D763A">
        <w:rPr>
          <w:sz w:val="24"/>
          <w:szCs w:val="24"/>
        </w:rPr>
        <w:t>... comme s'il avait tapé sur une cloche. Qu'</w:t>
      </w:r>
      <w:proofErr w:type="spellStart"/>
      <w:r w:rsidRPr="004D763A">
        <w:rPr>
          <w:sz w:val="24"/>
          <w:szCs w:val="24"/>
        </w:rPr>
        <w:t>est</w:t>
      </w:r>
      <w:r w:rsidRPr="004D763A">
        <w:rPr>
          <w:sz w:val="24"/>
          <w:szCs w:val="24"/>
          <w:vertAlign w:val="superscript"/>
        </w:rPr>
        <w:t>h</w:t>
      </w:r>
      <w:r w:rsidRPr="004D763A">
        <w:rPr>
          <w:sz w:val="24"/>
          <w:szCs w:val="24"/>
        </w:rPr>
        <w:t>o</w:t>
      </w:r>
      <w:proofErr w:type="spellEnd"/>
      <w:r w:rsidRPr="004D763A">
        <w:rPr>
          <w:sz w:val="24"/>
          <w:szCs w:val="24"/>
        </w:rPr>
        <w:t xml:space="preserve"> ce que c'est ? que</w:t>
      </w:r>
      <w:r w:rsidRPr="004D763A">
        <w:rPr>
          <w:sz w:val="24"/>
          <w:szCs w:val="24"/>
        </w:rPr>
        <w:t xml:space="preserve"> je dis. Nous piochons toujours, nous piochons, et voilà qu'il paraît une main noire, qui semblait la main d'un mort qui sortait de terre. Moi, la peur me prend. Je m'en vais à monsieur, et je lui dis : « Des morts, notre maître, qui sont sous l'olivier ! </w:t>
      </w:r>
      <w:r w:rsidRPr="004D763A">
        <w:rPr>
          <w:sz w:val="24"/>
          <w:szCs w:val="24"/>
        </w:rPr>
        <w:t>Faut appeler le curé. — Quels morts ? »</w:t>
      </w:r>
    </w:p>
    <w:p w:rsidR="00E6243B" w:rsidRPr="004D763A" w:rsidRDefault="003A3055">
      <w:pPr>
        <w:spacing w:after="0" w:line="226" w:lineRule="auto"/>
        <w:ind w:left="247" w:right="2297"/>
        <w:jc w:val="center"/>
        <w:rPr>
          <w:sz w:val="24"/>
          <w:szCs w:val="24"/>
        </w:rPr>
      </w:pPr>
      <w:r w:rsidRPr="004D763A">
        <w:rPr>
          <w:sz w:val="24"/>
          <w:szCs w:val="24"/>
        </w:rPr>
        <w:t>10. Dessiner. Mérimée faisait de nombreux</w:t>
      </w:r>
      <w:r w:rsidRPr="004D763A">
        <w:rPr>
          <w:sz w:val="24"/>
          <w:szCs w:val="24"/>
        </w:rPr>
        <w:tab/>
        <w:t>I l. Mérimée a visité ce prieuré, situé croquis lors de ses voyages d'études.</w:t>
      </w:r>
      <w:r w:rsidRPr="004D763A">
        <w:rPr>
          <w:sz w:val="24"/>
          <w:szCs w:val="24"/>
        </w:rPr>
        <w:tab/>
      </w:r>
      <w:proofErr w:type="gramStart"/>
      <w:r w:rsidRPr="004D763A">
        <w:rPr>
          <w:sz w:val="24"/>
          <w:szCs w:val="24"/>
        </w:rPr>
        <w:t>dans</w:t>
      </w:r>
      <w:proofErr w:type="gramEnd"/>
      <w:r w:rsidRPr="004D763A">
        <w:rPr>
          <w:sz w:val="24"/>
          <w:szCs w:val="24"/>
        </w:rPr>
        <w:t xml:space="preserve"> la montagne, près de Perpignan.</w:t>
      </w:r>
    </w:p>
    <w:p w:rsidR="00E6243B" w:rsidRPr="004D763A" w:rsidRDefault="003A3055">
      <w:pPr>
        <w:spacing w:after="15" w:line="249" w:lineRule="auto"/>
        <w:ind w:left="2208" w:hanging="413"/>
        <w:jc w:val="both"/>
        <w:rPr>
          <w:sz w:val="24"/>
          <w:szCs w:val="24"/>
        </w:rPr>
      </w:pPr>
      <w:r w:rsidRPr="004D763A">
        <w:rPr>
          <w:sz w:val="24"/>
          <w:szCs w:val="24"/>
        </w:rPr>
        <w:t>55 qu'il me dit. Il vient et il n'a pas plus tôt vu la main</w:t>
      </w:r>
      <w:r w:rsidRPr="004D763A">
        <w:rPr>
          <w:sz w:val="24"/>
          <w:szCs w:val="24"/>
        </w:rPr>
        <w:t xml:space="preserve"> qu'il s'écrie : « Un antique</w:t>
      </w:r>
      <w:proofErr w:type="gramStart"/>
      <w:r w:rsidRPr="004D763A">
        <w:rPr>
          <w:sz w:val="24"/>
          <w:szCs w:val="24"/>
        </w:rPr>
        <w:t>12!</w:t>
      </w:r>
      <w:proofErr w:type="gramEnd"/>
      <w:r w:rsidRPr="004D763A">
        <w:rPr>
          <w:sz w:val="24"/>
          <w:szCs w:val="24"/>
        </w:rPr>
        <w:t xml:space="preserve"> un antique ! » Vous auriez cru qu'il avait trouvé un trésor. Et le voilà, avec la pioche, avec les mains, qui se démène et qui faisait quasiment autant d'</w:t>
      </w:r>
      <w:proofErr w:type="spellStart"/>
      <w:r w:rsidRPr="004D763A">
        <w:rPr>
          <w:sz w:val="24"/>
          <w:szCs w:val="24"/>
        </w:rPr>
        <w:t>ou</w:t>
      </w:r>
      <w:proofErr w:type="spellEnd"/>
      <w:r w:rsidRPr="004D763A">
        <w:rPr>
          <w:sz w:val="24"/>
          <w:szCs w:val="24"/>
        </w:rPr>
        <w:t xml:space="preserve">_ </w:t>
      </w:r>
      <w:proofErr w:type="spellStart"/>
      <w:r w:rsidRPr="004D763A">
        <w:rPr>
          <w:sz w:val="24"/>
          <w:szCs w:val="24"/>
        </w:rPr>
        <w:t>vrage</w:t>
      </w:r>
      <w:proofErr w:type="spellEnd"/>
      <w:r w:rsidRPr="004D763A">
        <w:rPr>
          <w:sz w:val="24"/>
          <w:szCs w:val="24"/>
        </w:rPr>
        <w:t xml:space="preserve"> que nous deux. </w:t>
      </w:r>
      <w:r w:rsidRPr="004D763A">
        <w:rPr>
          <w:noProof/>
          <w:sz w:val="24"/>
          <w:szCs w:val="24"/>
        </w:rPr>
        <w:drawing>
          <wp:inline distT="0" distB="0" distL="0" distR="0">
            <wp:extent cx="18289" cy="18290"/>
            <wp:effectExtent l="0" t="0" r="0" b="0"/>
            <wp:docPr id="7876" name="Picture 78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6" name="Picture 787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43B" w:rsidRPr="004D763A" w:rsidRDefault="003A3055">
      <w:pPr>
        <w:tabs>
          <w:tab w:val="center" w:pos="1843"/>
          <w:tab w:val="center" w:pos="4928"/>
        </w:tabs>
        <w:spacing w:after="15" w:line="249" w:lineRule="auto"/>
        <w:rPr>
          <w:sz w:val="24"/>
          <w:szCs w:val="24"/>
        </w:rPr>
      </w:pPr>
      <w:r w:rsidRPr="004D763A">
        <w:rPr>
          <w:sz w:val="24"/>
          <w:szCs w:val="24"/>
        </w:rPr>
        <w:tab/>
      </w:r>
      <w:r w:rsidRPr="004D763A">
        <w:rPr>
          <w:sz w:val="24"/>
          <w:szCs w:val="24"/>
        </w:rPr>
        <w:t>60</w:t>
      </w:r>
      <w:r w:rsidRPr="004D763A">
        <w:rPr>
          <w:sz w:val="24"/>
          <w:szCs w:val="24"/>
        </w:rPr>
        <w:tab/>
        <w:t>Et enfin que trouvâtes-vous ?</w:t>
      </w:r>
    </w:p>
    <w:p w:rsidR="00E6243B" w:rsidRPr="004D763A" w:rsidRDefault="003A3055">
      <w:pPr>
        <w:spacing w:after="0" w:line="261" w:lineRule="auto"/>
        <w:ind w:left="2107" w:right="86" w:firstLine="302"/>
        <w:jc w:val="both"/>
        <w:rPr>
          <w:sz w:val="24"/>
          <w:szCs w:val="24"/>
        </w:rPr>
      </w:pPr>
      <w:r w:rsidRPr="004D763A">
        <w:rPr>
          <w:sz w:val="24"/>
          <w:szCs w:val="24"/>
        </w:rPr>
        <w:t>— Une grande femme noire plus qu'à moitié nue, révérence parler13, monsieur, toute en cuivre, et M. de Peyrehorade nous a dit que c'était une idole14 du temps des païens... du temps de Charlemagne, quoi !</w:t>
      </w:r>
    </w:p>
    <w:p w:rsidR="00E6243B" w:rsidRPr="004D763A" w:rsidRDefault="003A3055">
      <w:pPr>
        <w:spacing w:after="114" w:line="249" w:lineRule="auto"/>
        <w:ind w:left="2103" w:right="71" w:hanging="413"/>
        <w:jc w:val="both"/>
        <w:rPr>
          <w:sz w:val="24"/>
          <w:szCs w:val="24"/>
        </w:rPr>
      </w:pPr>
      <w:r w:rsidRPr="004D763A">
        <w:rPr>
          <w:sz w:val="24"/>
          <w:szCs w:val="24"/>
        </w:rPr>
        <w:t>65 — Je vois ce qu</w:t>
      </w:r>
      <w:r w:rsidRPr="004D763A">
        <w:rPr>
          <w:sz w:val="24"/>
          <w:szCs w:val="24"/>
        </w:rPr>
        <w:t>e c'est... Quelque bonne Vierge en bronze d'un couvent détruit.</w:t>
      </w:r>
    </w:p>
    <w:p w:rsidR="00E6243B" w:rsidRPr="004D763A" w:rsidRDefault="003A3055">
      <w:pPr>
        <w:spacing w:after="0" w:line="261" w:lineRule="auto"/>
        <w:ind w:left="1632" w:right="86" w:firstLine="700"/>
        <w:jc w:val="both"/>
        <w:rPr>
          <w:sz w:val="24"/>
          <w:szCs w:val="24"/>
        </w:rPr>
      </w:pPr>
      <w:r w:rsidRPr="004D763A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320062</wp:posOffset>
            </wp:positionH>
            <wp:positionV relativeFrom="page">
              <wp:posOffset>10135563</wp:posOffset>
            </wp:positionV>
            <wp:extent cx="1399126" cy="140222"/>
            <wp:effectExtent l="0" t="0" r="0" b="0"/>
            <wp:wrapTopAndBottom/>
            <wp:docPr id="7874" name="Picture 78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4" name="Picture 787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99126" cy="140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763A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6541448</wp:posOffset>
            </wp:positionH>
            <wp:positionV relativeFrom="page">
              <wp:posOffset>10041066</wp:posOffset>
            </wp:positionV>
            <wp:extent cx="1015052" cy="234718"/>
            <wp:effectExtent l="0" t="0" r="0" b="0"/>
            <wp:wrapTopAndBottom/>
            <wp:docPr id="7875" name="Picture 78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5" name="Picture 7875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015052" cy="234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763A">
        <w:rPr>
          <w:sz w:val="24"/>
          <w:szCs w:val="24"/>
        </w:rPr>
        <w:t>— Une bonne Vierge ! ah bien, oui ! Je l'aurais bien reconnue, si ç'avait été une bonne Vierge. C'est une idole, vous dis-je : on le voit bien à son air. Elle vous fixe avec ses grands 70 ye</w:t>
      </w:r>
      <w:r w:rsidRPr="004D763A">
        <w:rPr>
          <w:sz w:val="24"/>
          <w:szCs w:val="24"/>
        </w:rPr>
        <w:t>ux blancs... On dirait qu'elle vous dévisage. On baisse les yeux, oui, en la regardant.</w:t>
      </w:r>
    </w:p>
    <w:p w:rsidR="00E6243B" w:rsidRPr="004D763A" w:rsidRDefault="003A3055">
      <w:pPr>
        <w:spacing w:after="0" w:line="261" w:lineRule="auto"/>
        <w:ind w:left="2016" w:right="86" w:firstLine="269"/>
        <w:jc w:val="both"/>
        <w:rPr>
          <w:sz w:val="24"/>
          <w:szCs w:val="24"/>
        </w:rPr>
      </w:pPr>
      <w:r w:rsidRPr="004D763A">
        <w:rPr>
          <w:noProof/>
          <w:sz w:val="24"/>
          <w:szCs w:val="24"/>
        </w:rPr>
        <w:drawing>
          <wp:inline distT="0" distB="0" distL="0" distR="0">
            <wp:extent cx="118880" cy="21338"/>
            <wp:effectExtent l="0" t="0" r="0" b="0"/>
            <wp:docPr id="7844" name="Picture 78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4" name="Picture 784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18880" cy="21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763A">
        <w:rPr>
          <w:sz w:val="24"/>
          <w:szCs w:val="24"/>
        </w:rPr>
        <w:t xml:space="preserve"> Des yeux blancs ? Sans doute ils sont incrustés dans le bronze. Ce sera peut-être quelque statue romaine.</w:t>
      </w:r>
    </w:p>
    <w:p w:rsidR="00E6243B" w:rsidRPr="004D763A" w:rsidRDefault="003A3055">
      <w:pPr>
        <w:spacing w:after="51" w:line="261" w:lineRule="auto"/>
        <w:ind w:left="1565" w:right="86" w:firstLine="700"/>
        <w:jc w:val="both"/>
        <w:rPr>
          <w:sz w:val="24"/>
          <w:szCs w:val="24"/>
        </w:rPr>
      </w:pPr>
      <w:r w:rsidRPr="004D763A">
        <w:rPr>
          <w:sz w:val="24"/>
          <w:szCs w:val="24"/>
        </w:rPr>
        <w:t xml:space="preserve">— Romaine ! c'est cela. M. de Peyrehorade dit que c'est une </w:t>
      </w:r>
      <w:r w:rsidRPr="004D763A">
        <w:rPr>
          <w:sz w:val="24"/>
          <w:szCs w:val="24"/>
        </w:rPr>
        <w:t>75 Romaine. Ah ! je vois bien que vous êtes un savant comme lui, — Est-elle entière, bien conservée ?</w:t>
      </w:r>
    </w:p>
    <w:p w:rsidR="00E6243B" w:rsidRPr="004D763A" w:rsidRDefault="003A3055">
      <w:pPr>
        <w:spacing w:after="37" w:line="261" w:lineRule="auto"/>
        <w:ind w:left="1478" w:right="86" w:firstLine="700"/>
        <w:jc w:val="both"/>
        <w:rPr>
          <w:sz w:val="24"/>
          <w:szCs w:val="24"/>
        </w:rPr>
      </w:pPr>
      <w:r w:rsidRPr="004D763A">
        <w:rPr>
          <w:sz w:val="24"/>
          <w:szCs w:val="24"/>
        </w:rPr>
        <w:t>— Oh ! monsieur, il ne lui manque rien. C'est encore plus beau et mieux fini que le buste de Louis-Philippe, qui est à la mairie, en plâtre peint. Mais av</w:t>
      </w:r>
      <w:r w:rsidRPr="004D763A">
        <w:rPr>
          <w:sz w:val="24"/>
          <w:szCs w:val="24"/>
        </w:rPr>
        <w:t xml:space="preserve">ec tout cela, la figure de cette </w:t>
      </w:r>
      <w:r w:rsidRPr="004D763A">
        <w:rPr>
          <w:noProof/>
          <w:sz w:val="24"/>
          <w:szCs w:val="24"/>
        </w:rPr>
        <w:drawing>
          <wp:inline distT="0" distB="0" distL="0" distR="0">
            <wp:extent cx="131073" cy="97545"/>
            <wp:effectExtent l="0" t="0" r="0" b="0"/>
            <wp:docPr id="17531" name="Picture 175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1" name="Picture 17531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31073" cy="9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763A">
        <w:rPr>
          <w:sz w:val="24"/>
          <w:szCs w:val="24"/>
        </w:rPr>
        <w:t>idole ne me revient pas. Elle a l'air méchante... et elle l'est aussi.</w:t>
      </w:r>
    </w:p>
    <w:p w:rsidR="00E6243B" w:rsidRPr="004D763A" w:rsidRDefault="003A3055">
      <w:pPr>
        <w:spacing w:after="0"/>
        <w:ind w:left="1172" w:hanging="10"/>
        <w:jc w:val="center"/>
        <w:rPr>
          <w:sz w:val="24"/>
          <w:szCs w:val="24"/>
        </w:rPr>
      </w:pPr>
      <w:r w:rsidRPr="004D763A">
        <w:rPr>
          <w:noProof/>
          <w:sz w:val="24"/>
          <w:szCs w:val="24"/>
        </w:rPr>
        <w:drawing>
          <wp:inline distT="0" distB="0" distL="0" distR="0">
            <wp:extent cx="118880" cy="24386"/>
            <wp:effectExtent l="0" t="0" r="0" b="0"/>
            <wp:docPr id="7847" name="Picture 78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7" name="Picture 7847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18880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763A">
        <w:rPr>
          <w:sz w:val="24"/>
          <w:szCs w:val="24"/>
        </w:rPr>
        <w:t xml:space="preserve"> Méchante ! Quelle méchanceté vous a-t-elle faite ?</w:t>
      </w:r>
    </w:p>
    <w:p w:rsidR="00E6243B" w:rsidRPr="004D763A" w:rsidRDefault="003A3055">
      <w:pPr>
        <w:spacing w:after="481" w:line="261" w:lineRule="auto"/>
        <w:ind w:left="1829" w:right="86" w:firstLine="288"/>
        <w:jc w:val="both"/>
        <w:rPr>
          <w:sz w:val="24"/>
          <w:szCs w:val="24"/>
        </w:rPr>
      </w:pPr>
      <w:r w:rsidRPr="004D763A">
        <w:rPr>
          <w:sz w:val="24"/>
          <w:szCs w:val="24"/>
        </w:rPr>
        <w:t>— Pas à moi précisément ; mais vous allez voir. Nous nous étions mis à quatre pour la dresser debout, et M. de Peyrehorade,</w:t>
      </w:r>
    </w:p>
    <w:p w:rsidR="00E6243B" w:rsidRPr="004D763A" w:rsidRDefault="003A3055">
      <w:pPr>
        <w:numPr>
          <w:ilvl w:val="0"/>
          <w:numId w:val="2"/>
        </w:numPr>
        <w:spacing w:after="37" w:line="228" w:lineRule="auto"/>
        <w:ind w:hanging="365"/>
        <w:jc w:val="both"/>
        <w:rPr>
          <w:sz w:val="24"/>
          <w:szCs w:val="24"/>
        </w:rPr>
      </w:pPr>
      <w:r w:rsidRPr="004D763A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1112595</wp:posOffset>
                </wp:positionH>
                <wp:positionV relativeFrom="paragraph">
                  <wp:posOffset>-10150</wp:posOffset>
                </wp:positionV>
                <wp:extent cx="30482" cy="518209"/>
                <wp:effectExtent l="0" t="0" r="0" b="0"/>
                <wp:wrapSquare wrapText="bothSides"/>
                <wp:docPr id="17512" name="Group 175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2" cy="518209"/>
                          <a:chOff x="0" y="0"/>
                          <a:chExt cx="30482" cy="518209"/>
                        </a:xfrm>
                      </wpg:grpSpPr>
                      <wps:wsp>
                        <wps:cNvPr id="6198" name="Rectangle 6198"/>
                        <wps:cNvSpPr/>
                        <wps:spPr>
                          <a:xfrm>
                            <a:off x="0" y="0"/>
                            <a:ext cx="40541" cy="6892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243B" w:rsidRDefault="003A3055">
                              <w:r>
                                <w:rPr>
                                  <w:sz w:val="16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512" style="width:2.40016pt;height:40.8039pt;position:absolute;mso-position-horizontal-relative:text;mso-position-horizontal:absolute;margin-left:87.6059pt;mso-position-vertical-relative:text;margin-top:-0.799316pt;" coordsize="304,5182">
                <v:rect id="Rectangle 6198" style="position:absolute;width:405;height:6892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I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4D763A">
        <w:rPr>
          <w:sz w:val="24"/>
          <w:szCs w:val="24"/>
        </w:rPr>
        <w:t>Un vestige de l'Antiquité, Ici, une statue.</w:t>
      </w:r>
    </w:p>
    <w:p w:rsidR="00E6243B" w:rsidRPr="004D763A" w:rsidRDefault="003A3055">
      <w:pPr>
        <w:numPr>
          <w:ilvl w:val="0"/>
          <w:numId w:val="2"/>
        </w:numPr>
        <w:spacing w:after="37" w:line="228" w:lineRule="auto"/>
        <w:ind w:hanging="365"/>
        <w:jc w:val="both"/>
        <w:rPr>
          <w:sz w:val="24"/>
          <w:szCs w:val="24"/>
        </w:rPr>
      </w:pPr>
      <w:r w:rsidRPr="004D763A">
        <w:rPr>
          <w:sz w:val="24"/>
          <w:szCs w:val="24"/>
        </w:rPr>
        <w:t>Formule d'excuse pour atténuer des propos qui pourraient choquer.</w:t>
      </w:r>
    </w:p>
    <w:p w:rsidR="00E6243B" w:rsidRPr="004D763A" w:rsidRDefault="003A3055">
      <w:pPr>
        <w:numPr>
          <w:ilvl w:val="0"/>
          <w:numId w:val="2"/>
        </w:numPr>
        <w:spacing w:after="37" w:line="228" w:lineRule="auto"/>
        <w:ind w:hanging="365"/>
        <w:jc w:val="both"/>
        <w:rPr>
          <w:sz w:val="24"/>
          <w:szCs w:val="24"/>
        </w:rPr>
      </w:pPr>
      <w:r w:rsidRPr="004D763A">
        <w:rPr>
          <w:sz w:val="24"/>
          <w:szCs w:val="24"/>
        </w:rPr>
        <w:t>La statue a été l'objet d'un culte ou d'une adoration,</w:t>
      </w:r>
    </w:p>
    <w:p w:rsidR="00E6243B" w:rsidRPr="004D763A" w:rsidRDefault="003A3055">
      <w:pPr>
        <w:spacing w:after="0" w:line="261" w:lineRule="auto"/>
        <w:ind w:left="1949" w:right="86" w:hanging="374"/>
        <w:jc w:val="both"/>
        <w:rPr>
          <w:sz w:val="24"/>
          <w:szCs w:val="24"/>
        </w:rPr>
      </w:pPr>
      <w:r w:rsidRPr="004D763A">
        <w:rPr>
          <w:sz w:val="24"/>
          <w:szCs w:val="24"/>
        </w:rPr>
        <w:t>85 qui lui aussi tirait à la corde, bien qu'il n'ait guère plus de force qu'un poulet, le digne homme ! Avec bien de la peine nous la mettons droite. J'amassais un tuileau15 pour la caler, quand patatr</w:t>
      </w:r>
      <w:r w:rsidRPr="004D763A">
        <w:rPr>
          <w:sz w:val="24"/>
          <w:szCs w:val="24"/>
        </w:rPr>
        <w:t>as ! la voilà qui tombe à la renverse tout d'une masse. Je dis : Gare dessous ! Pas assez vite pourtant, car Jean Coll</w:t>
      </w:r>
    </w:p>
    <w:p w:rsidR="00E6243B" w:rsidRPr="004D763A" w:rsidRDefault="003A3055">
      <w:pPr>
        <w:spacing w:after="52" w:line="255" w:lineRule="auto"/>
        <w:ind w:left="2227" w:right="3000" w:hanging="648"/>
        <w:jc w:val="both"/>
        <w:rPr>
          <w:sz w:val="24"/>
          <w:szCs w:val="24"/>
        </w:rPr>
      </w:pPr>
      <w:r w:rsidRPr="004D763A">
        <w:rPr>
          <w:sz w:val="24"/>
          <w:szCs w:val="24"/>
        </w:rPr>
        <w:t>90 n'a pas eu le temps de tirer sa jambe... — Et il a été blessé ?</w:t>
      </w:r>
    </w:p>
    <w:p w:rsidR="00E6243B" w:rsidRPr="004D763A" w:rsidRDefault="003A3055">
      <w:pPr>
        <w:spacing w:after="15" w:line="249" w:lineRule="auto"/>
        <w:ind w:left="1474" w:right="71" w:firstLine="758"/>
        <w:jc w:val="both"/>
        <w:rPr>
          <w:sz w:val="24"/>
          <w:szCs w:val="24"/>
        </w:rPr>
      </w:pPr>
      <w:r w:rsidRPr="004D763A">
        <w:rPr>
          <w:sz w:val="24"/>
          <w:szCs w:val="24"/>
        </w:rPr>
        <w:t xml:space="preserve">— Cassée net comme un échalas16, sa pauvre </w:t>
      </w:r>
      <w:proofErr w:type="gramStart"/>
      <w:r w:rsidRPr="004D763A">
        <w:rPr>
          <w:sz w:val="24"/>
          <w:szCs w:val="24"/>
        </w:rPr>
        <w:t>jambe!</w:t>
      </w:r>
      <w:proofErr w:type="gramEnd"/>
      <w:r w:rsidRPr="004D763A">
        <w:rPr>
          <w:sz w:val="24"/>
          <w:szCs w:val="24"/>
        </w:rPr>
        <w:t xml:space="preserve"> Pécaïre</w:t>
      </w:r>
      <w:proofErr w:type="gramStart"/>
      <w:r w:rsidRPr="004D763A">
        <w:rPr>
          <w:sz w:val="24"/>
          <w:szCs w:val="24"/>
        </w:rPr>
        <w:t>17!</w:t>
      </w:r>
      <w:proofErr w:type="gramEnd"/>
      <w:r w:rsidRPr="004D763A">
        <w:rPr>
          <w:sz w:val="24"/>
          <w:szCs w:val="24"/>
        </w:rPr>
        <w:t xml:space="preserve"> quand j'a</w:t>
      </w:r>
      <w:r w:rsidRPr="004D763A">
        <w:rPr>
          <w:sz w:val="24"/>
          <w:szCs w:val="24"/>
        </w:rPr>
        <w:t>i vu cela, moi, j'étais furieux. Je voulais défoncer l'idole à coups de pioche, mais M. de Peyrehorade 95 m'a retenu. Il a donné de l'argent à Jean Coll, qui tout de même est encore au lit depuis quinze jours que cela lui est arrivé, et le médecin dit qu'i</w:t>
      </w:r>
      <w:r w:rsidRPr="004D763A">
        <w:rPr>
          <w:sz w:val="24"/>
          <w:szCs w:val="24"/>
        </w:rPr>
        <w:t>l ne marchera jamais de cette jambe-là comme de l'autre. C'est dommage, lui qui était notre meilleur coureur et, après monsieur le fils, le plus malin joueur de 100 paume18. C'est que M. Alphonse de Peyrehorade en a été triste, car c'est Coll qui faisait s</w:t>
      </w:r>
      <w:r w:rsidRPr="004D763A">
        <w:rPr>
          <w:sz w:val="24"/>
          <w:szCs w:val="24"/>
        </w:rPr>
        <w:t>a partie. Voilà qui était beau à voir comme ils se renvoyaient les balles. Paf ! paf ! Jamais elles ne touchaient terre. »</w:t>
      </w:r>
    </w:p>
    <w:p w:rsidR="00E6243B" w:rsidRPr="004D763A" w:rsidRDefault="00E6243B">
      <w:pPr>
        <w:rPr>
          <w:sz w:val="24"/>
          <w:szCs w:val="24"/>
        </w:rPr>
        <w:sectPr w:rsidR="00E6243B" w:rsidRPr="004D763A">
          <w:type w:val="continuous"/>
          <w:pgSz w:w="11900" w:h="16840"/>
          <w:pgMar w:top="525" w:right="173" w:bottom="899" w:left="658" w:header="720" w:footer="720" w:gutter="0"/>
          <w:cols w:space="720"/>
        </w:sectPr>
      </w:pPr>
    </w:p>
    <w:p w:rsidR="00E6243B" w:rsidRPr="004D763A" w:rsidRDefault="003A3055">
      <w:pPr>
        <w:spacing w:after="37" w:line="228" w:lineRule="auto"/>
        <w:ind w:left="9"/>
        <w:jc w:val="both"/>
        <w:rPr>
          <w:sz w:val="24"/>
          <w:szCs w:val="24"/>
        </w:rPr>
      </w:pPr>
      <w:r w:rsidRPr="004D763A">
        <w:rPr>
          <w:sz w:val="24"/>
          <w:szCs w:val="24"/>
        </w:rPr>
        <w:lastRenderedPageBreak/>
        <w:t>15. Débris de tuile. 16. Tuteur pour la vigne ou pour un jeune arbre.</w:t>
      </w:r>
    </w:p>
    <w:p w:rsidR="00E6243B" w:rsidRPr="004D763A" w:rsidRDefault="00E6243B">
      <w:pPr>
        <w:rPr>
          <w:sz w:val="24"/>
          <w:szCs w:val="24"/>
        </w:rPr>
        <w:sectPr w:rsidR="00E6243B" w:rsidRPr="004D763A">
          <w:type w:val="continuous"/>
          <w:pgSz w:w="11900" w:h="16840"/>
          <w:pgMar w:top="525" w:right="6874" w:bottom="878" w:left="2659" w:header="720" w:footer="720" w:gutter="0"/>
          <w:cols w:space="720"/>
        </w:sectPr>
      </w:pPr>
    </w:p>
    <w:p w:rsidR="00E6243B" w:rsidRPr="004D763A" w:rsidRDefault="003A3055">
      <w:pPr>
        <w:spacing w:after="0" w:line="285" w:lineRule="auto"/>
        <w:ind w:firstLine="38"/>
        <w:rPr>
          <w:sz w:val="24"/>
          <w:szCs w:val="24"/>
        </w:rPr>
      </w:pPr>
      <w:r w:rsidRPr="004D763A">
        <w:rPr>
          <w:sz w:val="24"/>
          <w:szCs w:val="24"/>
        </w:rPr>
        <w:t>17. Exclamation méridionale exp</w:t>
      </w:r>
      <w:r w:rsidRPr="004D763A">
        <w:rPr>
          <w:sz w:val="24"/>
          <w:szCs w:val="24"/>
        </w:rPr>
        <w:t>rimant la pitié et</w:t>
      </w:r>
      <w:r w:rsidRPr="004D763A">
        <w:rPr>
          <w:sz w:val="24"/>
          <w:szCs w:val="24"/>
        </w:rPr>
        <w:tab/>
        <w:t xml:space="preserve">ancêtre 18. Jeu de du balle tennis </w:t>
      </w:r>
      <w:proofErr w:type="spellStart"/>
      <w:proofErr w:type="gramStart"/>
      <w:r w:rsidRPr="004D763A">
        <w:rPr>
          <w:sz w:val="24"/>
          <w:szCs w:val="24"/>
        </w:rPr>
        <w:t>traditionnel,et</w:t>
      </w:r>
      <w:proofErr w:type="spellEnd"/>
      <w:proofErr w:type="gramEnd"/>
      <w:r w:rsidRPr="004D763A">
        <w:rPr>
          <w:sz w:val="24"/>
          <w:szCs w:val="24"/>
        </w:rPr>
        <w:t xml:space="preserve"> l'attend</w:t>
      </w:r>
      <w:r w:rsidRPr="004D763A">
        <w:rPr>
          <w:noProof/>
          <w:sz w:val="24"/>
          <w:szCs w:val="24"/>
        </w:rPr>
        <w:drawing>
          <wp:inline distT="0" distB="0" distL="0" distR="0">
            <wp:extent cx="673653" cy="106690"/>
            <wp:effectExtent l="0" t="0" r="0" b="0"/>
            <wp:docPr id="17533" name="Picture 175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3" name="Picture 17533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73653" cy="10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243B" w:rsidRPr="004D763A">
      <w:type w:val="continuous"/>
      <w:pgSz w:w="11900" w:h="16840"/>
      <w:pgMar w:top="525" w:right="293" w:bottom="878" w:left="547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3055" w:rsidRDefault="003A3055">
      <w:pPr>
        <w:spacing w:after="0" w:line="240" w:lineRule="auto"/>
      </w:pPr>
      <w:r>
        <w:separator/>
      </w:r>
    </w:p>
  </w:endnote>
  <w:endnote w:type="continuationSeparator" w:id="0">
    <w:p w:rsidR="003A3055" w:rsidRDefault="003A3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43B" w:rsidRDefault="003A3055">
    <w:pPr>
      <w:spacing w:after="0"/>
      <w:ind w:left="5674"/>
    </w:pPr>
    <w:proofErr w:type="spellStart"/>
    <w:r>
      <w:rPr>
        <w:sz w:val="26"/>
      </w:rPr>
      <w:t>CamScanner</w:t>
    </w:r>
    <w:proofErr w:type="spellEnd"/>
    <w:r>
      <w:rPr>
        <w:sz w:val="26"/>
      </w:rPr>
      <w:t xml:space="preserve"> ile </w:t>
    </w:r>
    <w:proofErr w:type="spellStart"/>
    <w:r>
      <w:rPr>
        <w:sz w:val="26"/>
      </w:rPr>
      <w:t>tarandl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43B" w:rsidRDefault="003A3055">
    <w:pPr>
      <w:spacing w:after="0"/>
      <w:ind w:left="5674"/>
    </w:pPr>
    <w:proofErr w:type="spellStart"/>
    <w:r>
      <w:rPr>
        <w:sz w:val="26"/>
      </w:rPr>
      <w:t>CamScanner</w:t>
    </w:r>
    <w:proofErr w:type="spellEnd"/>
    <w:r>
      <w:rPr>
        <w:sz w:val="26"/>
      </w:rPr>
      <w:t xml:space="preserve"> ile </w:t>
    </w:r>
    <w:proofErr w:type="spellStart"/>
    <w:r>
      <w:rPr>
        <w:sz w:val="26"/>
      </w:rPr>
      <w:t>tarandl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43B" w:rsidRDefault="003A3055">
    <w:pPr>
      <w:spacing w:after="0"/>
      <w:ind w:left="5674"/>
    </w:pPr>
    <w:proofErr w:type="spellStart"/>
    <w:r>
      <w:rPr>
        <w:sz w:val="26"/>
      </w:rPr>
      <w:t>CamScanner</w:t>
    </w:r>
    <w:proofErr w:type="spellEnd"/>
    <w:r>
      <w:rPr>
        <w:sz w:val="26"/>
      </w:rPr>
      <w:t xml:space="preserve"> ile </w:t>
    </w:r>
    <w:proofErr w:type="spellStart"/>
    <w:r>
      <w:rPr>
        <w:sz w:val="26"/>
      </w:rPr>
      <w:t>tarandl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3055" w:rsidRDefault="003A3055">
      <w:pPr>
        <w:spacing w:after="0" w:line="240" w:lineRule="auto"/>
      </w:pPr>
      <w:r>
        <w:separator/>
      </w:r>
    </w:p>
  </w:footnote>
  <w:footnote w:type="continuationSeparator" w:id="0">
    <w:p w:rsidR="003A3055" w:rsidRDefault="003A30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577548"/>
    <w:multiLevelType w:val="hybridMultilevel"/>
    <w:tmpl w:val="2A987A3A"/>
    <w:lvl w:ilvl="0" w:tplc="9280AFB4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AAD3B0">
      <w:start w:val="1"/>
      <w:numFmt w:val="lowerLetter"/>
      <w:lvlText w:val="%2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FE5D86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F632A2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88F96A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962E6E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C604C4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524CB4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042B90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02125BB"/>
    <w:multiLevelType w:val="hybridMultilevel"/>
    <w:tmpl w:val="68E0F48E"/>
    <w:lvl w:ilvl="0" w:tplc="AC908E3E">
      <w:start w:val="12"/>
      <w:numFmt w:val="decimal"/>
      <w:lvlText w:val="%1."/>
      <w:lvlJc w:val="left"/>
      <w:pPr>
        <w:ind w:left="2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3086840">
      <w:start w:val="1"/>
      <w:numFmt w:val="lowerLetter"/>
      <w:lvlText w:val="%2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A64CD7C">
      <w:start w:val="1"/>
      <w:numFmt w:val="lowerRoman"/>
      <w:lvlText w:val="%3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12A750E">
      <w:start w:val="1"/>
      <w:numFmt w:val="decimal"/>
      <w:lvlText w:val="%4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93A021E">
      <w:start w:val="1"/>
      <w:numFmt w:val="lowerLetter"/>
      <w:lvlText w:val="%5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A3ADCBC">
      <w:start w:val="1"/>
      <w:numFmt w:val="lowerRoman"/>
      <w:lvlText w:val="%6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F60A054">
      <w:start w:val="1"/>
      <w:numFmt w:val="decimal"/>
      <w:lvlText w:val="%7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380DC28">
      <w:start w:val="1"/>
      <w:numFmt w:val="lowerLetter"/>
      <w:lvlText w:val="%8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A343866">
      <w:start w:val="1"/>
      <w:numFmt w:val="lowerRoman"/>
      <w:lvlText w:val="%9"/>
      <w:lvlJc w:val="left"/>
      <w:pPr>
        <w:ind w:left="6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43B"/>
    <w:rsid w:val="003A3055"/>
    <w:rsid w:val="004D763A"/>
    <w:rsid w:val="00E6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79D266-91F3-4877-95EE-7284AF07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after="0"/>
      <w:ind w:left="758"/>
      <w:outlineLvl w:val="0"/>
    </w:pPr>
    <w:rPr>
      <w:rFonts w:ascii="Times New Roman" w:eastAsia="Times New Roman" w:hAnsi="Times New Roman" w:cs="Times New Roman"/>
      <w:color w:val="000000"/>
      <w:sz w:val="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color w:val="000000"/>
      <w:sz w:val="7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jpg"/><Relationship Id="rId18" Type="http://schemas.openxmlformats.org/officeDocument/2006/relationships/image" Target="media/image9.jp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2.jpg"/><Relationship Id="rId7" Type="http://schemas.openxmlformats.org/officeDocument/2006/relationships/image" Target="media/image1.jpg"/><Relationship Id="rId12" Type="http://schemas.openxmlformats.org/officeDocument/2006/relationships/image" Target="media/image3.jpg"/><Relationship Id="rId17" Type="http://schemas.openxmlformats.org/officeDocument/2006/relationships/image" Target="media/image8.jp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g"/><Relationship Id="rId20" Type="http://schemas.openxmlformats.org/officeDocument/2006/relationships/image" Target="media/image11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24" Type="http://schemas.openxmlformats.org/officeDocument/2006/relationships/image" Target="media/image15.jpg"/><Relationship Id="rId5" Type="http://schemas.openxmlformats.org/officeDocument/2006/relationships/footnotes" Target="footnotes.xml"/><Relationship Id="rId15" Type="http://schemas.openxmlformats.org/officeDocument/2006/relationships/image" Target="media/image6.jpg"/><Relationship Id="rId23" Type="http://schemas.openxmlformats.org/officeDocument/2006/relationships/image" Target="media/image14.jpg"/><Relationship Id="rId10" Type="http://schemas.openxmlformats.org/officeDocument/2006/relationships/footer" Target="footer3.xml"/><Relationship Id="rId19" Type="http://schemas.openxmlformats.org/officeDocument/2006/relationships/image" Target="media/image10.jp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5.jpg"/><Relationship Id="rId22" Type="http://schemas.openxmlformats.org/officeDocument/2006/relationships/image" Target="media/image13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1054</Words>
  <Characters>5799</Characters>
  <Application>Microsoft Office Word</Application>
  <DocSecurity>0</DocSecurity>
  <Lines>48</Lines>
  <Paragraphs>13</Paragraphs>
  <ScaleCrop>false</ScaleCrop>
  <Company/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CamScanner 05-10-2020 16.25.50</dc:title>
  <dc:subject>CamScanner 05-10-2020 16.25.50</dc:subject>
  <dc:creator>CamScanner</dc:creator>
  <cp:keywords/>
  <cp:lastModifiedBy>Gülser Çetin</cp:lastModifiedBy>
  <cp:revision>2</cp:revision>
  <dcterms:created xsi:type="dcterms:W3CDTF">2020-05-10T17:02:00Z</dcterms:created>
  <dcterms:modified xsi:type="dcterms:W3CDTF">2020-05-10T17:02:00Z</dcterms:modified>
</cp:coreProperties>
</file>