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7336" w:rsidRPr="00367336" w:rsidRDefault="00367336" w:rsidP="00367336">
      <w:pPr>
        <w:spacing w:before="120" w:line="480" w:lineRule="auto"/>
        <w:ind w:firstLine="567"/>
        <w:jc w:val="center"/>
        <w:rPr>
          <w:b/>
          <w:sz w:val="28"/>
          <w:szCs w:val="28"/>
        </w:rPr>
      </w:pPr>
      <w:bookmarkStart w:id="0" w:name="_GoBack"/>
      <w:r w:rsidRPr="00367336">
        <w:rPr>
          <w:b/>
          <w:sz w:val="32"/>
          <w:szCs w:val="32"/>
        </w:rPr>
        <w:t>ARUZ ÖLÇÜSÜNÜN UYGULANMASI</w:t>
      </w:r>
      <w:bookmarkEnd w:id="0"/>
    </w:p>
    <w:p w:rsidR="00367336" w:rsidRPr="00367336" w:rsidRDefault="00367336" w:rsidP="00367336">
      <w:pPr>
        <w:spacing w:before="120" w:line="480" w:lineRule="auto"/>
        <w:ind w:firstLine="567"/>
        <w:jc w:val="both"/>
        <w:rPr>
          <w:sz w:val="28"/>
          <w:szCs w:val="28"/>
        </w:rPr>
      </w:pPr>
      <w:r w:rsidRPr="00367336">
        <w:rPr>
          <w:sz w:val="28"/>
          <w:szCs w:val="28"/>
        </w:rPr>
        <w:t>Şiirde aruz ölçüsünün uygulanması sırasında dikkate alınması gereken bazı kurallar vardır. Bunlar:</w:t>
      </w:r>
    </w:p>
    <w:p w:rsidR="00367336" w:rsidRPr="00367336" w:rsidRDefault="00367336" w:rsidP="00367336">
      <w:pPr>
        <w:numPr>
          <w:ilvl w:val="0"/>
          <w:numId w:val="1"/>
        </w:numPr>
        <w:spacing w:before="120" w:line="480" w:lineRule="auto"/>
        <w:jc w:val="both"/>
        <w:rPr>
          <w:b/>
          <w:sz w:val="28"/>
          <w:szCs w:val="28"/>
        </w:rPr>
      </w:pPr>
      <w:r w:rsidRPr="00367336">
        <w:rPr>
          <w:b/>
          <w:sz w:val="32"/>
          <w:szCs w:val="32"/>
        </w:rPr>
        <w:t>VASL (ULAMA)</w:t>
      </w:r>
    </w:p>
    <w:p w:rsidR="00367336" w:rsidRPr="00367336" w:rsidRDefault="00367336" w:rsidP="00367336">
      <w:pPr>
        <w:spacing w:before="120" w:line="480" w:lineRule="auto"/>
        <w:ind w:firstLine="567"/>
        <w:jc w:val="both"/>
        <w:rPr>
          <w:sz w:val="28"/>
          <w:szCs w:val="28"/>
        </w:rPr>
      </w:pPr>
      <w:r w:rsidRPr="00367336">
        <w:rPr>
          <w:sz w:val="28"/>
          <w:szCs w:val="28"/>
        </w:rPr>
        <w:t>“Vasl”ın sözcük anlamı “bağlama, birleştirme, ekleme, ulama” demektir. Aruz terimi olarak ise, sonu ünsüzle biten bir sözcüğü, kendisinden sonra gelen ve ünlü ile başlayan sözcüğün ünlü harfine bağlamaktır. Şiirde ahenk yaratan bir durumdur.</w:t>
      </w:r>
    </w:p>
    <w:p w:rsidR="00367336" w:rsidRPr="00367336" w:rsidRDefault="00367336" w:rsidP="00367336">
      <w:pPr>
        <w:spacing w:before="120" w:line="480" w:lineRule="auto"/>
        <w:ind w:firstLine="567"/>
        <w:jc w:val="both"/>
        <w:rPr>
          <w:rFonts w:ascii="Times Turkish Transcription" w:hAnsi="Times Turkish Transcription" w:cs="Times Turkish Transcription"/>
          <w:sz w:val="28"/>
          <w:szCs w:val="28"/>
        </w:rPr>
      </w:pPr>
      <w:r w:rsidRPr="00367336">
        <w:rPr>
          <w:rFonts w:ascii="Times Turkish Transcription" w:hAnsi="Times Turkish Transcription" w:cs="Times Turkish Transcription"/>
          <w:sz w:val="28"/>
          <w:szCs w:val="28"/>
        </w:rPr>
        <w:t>Gitdüñ</w:t>
      </w:r>
      <w:r w:rsidRPr="00367336">
        <w:rPr>
          <w:rFonts w:ascii="Times Turkish Transcription" w:hAnsi="Times Turkish Transcription" w:cs="Times Turkish Transcription"/>
          <w:b/>
          <w:sz w:val="28"/>
          <w:szCs w:val="28"/>
        </w:rPr>
        <w:t xml:space="preserve"> </w:t>
      </w:r>
      <w:r w:rsidRPr="00367336">
        <w:rPr>
          <w:b/>
          <w:sz w:val="28"/>
          <w:szCs w:val="28"/>
        </w:rPr>
        <w:t>̮</w:t>
      </w:r>
      <w:r w:rsidRPr="00367336">
        <w:rPr>
          <w:rFonts w:ascii="Times Turkish Transcription" w:hAnsi="Times Turkish Transcription" w:cs="Times Turkish Transcription"/>
          <w:b/>
          <w:sz w:val="28"/>
          <w:szCs w:val="28"/>
        </w:rPr>
        <w:t xml:space="preserve"> </w:t>
      </w:r>
      <w:r w:rsidRPr="00367336">
        <w:rPr>
          <w:rFonts w:ascii="Times Turkish Transcription" w:hAnsi="Times Turkish Transcription" w:cs="Times Turkish Transcription"/>
          <w:sz w:val="28"/>
          <w:szCs w:val="28"/>
        </w:rPr>
        <w:t>ammā ki ķoduñ ĥasret</w:t>
      </w:r>
      <w:r w:rsidRPr="00367336">
        <w:rPr>
          <w:rFonts w:ascii="Times Turkish Transcription" w:hAnsi="Times Turkish Transcription" w:cs="Times Turkish Transcription"/>
          <w:b/>
          <w:sz w:val="28"/>
          <w:szCs w:val="28"/>
        </w:rPr>
        <w:t xml:space="preserve"> </w:t>
      </w:r>
      <w:r w:rsidRPr="00367336">
        <w:rPr>
          <w:b/>
          <w:sz w:val="28"/>
          <w:szCs w:val="28"/>
        </w:rPr>
        <w:t>̮</w:t>
      </w:r>
      <w:r w:rsidRPr="00367336">
        <w:rPr>
          <w:rFonts w:ascii="Times Turkish Transcription" w:hAnsi="Times Turkish Transcription" w:cs="Times Turkish Transcription"/>
          <w:b/>
          <w:sz w:val="28"/>
          <w:szCs w:val="28"/>
        </w:rPr>
        <w:t xml:space="preserve"> </w:t>
      </w:r>
      <w:r w:rsidRPr="00367336">
        <w:rPr>
          <w:rFonts w:ascii="Times Turkish Transcription" w:hAnsi="Times Turkish Transcription" w:cs="Times Turkish Transcription"/>
          <w:sz w:val="28"/>
          <w:szCs w:val="28"/>
        </w:rPr>
        <w:t>ile cānı bile</w:t>
      </w:r>
    </w:p>
    <w:p w:rsidR="00367336" w:rsidRPr="00367336" w:rsidRDefault="00367336" w:rsidP="00367336">
      <w:pPr>
        <w:spacing w:line="480" w:lineRule="auto"/>
        <w:ind w:firstLine="567"/>
        <w:jc w:val="both"/>
        <w:rPr>
          <w:rFonts w:ascii="Times Turkish Transcription" w:hAnsi="Times Turkish Transcription" w:cs="Times Turkish Transcription"/>
          <w:sz w:val="28"/>
          <w:szCs w:val="28"/>
        </w:rPr>
      </w:pPr>
      <w:r w:rsidRPr="00367336">
        <w:rPr>
          <w:rFonts w:ascii="Times Turkish Transcription" w:hAnsi="Times Turkish Transcription" w:cs="Times Turkish Transcription"/>
          <w:sz w:val="28"/>
          <w:szCs w:val="28"/>
        </w:rPr>
        <w:t>İstemem sensiz</w:t>
      </w:r>
      <w:r w:rsidRPr="00367336">
        <w:rPr>
          <w:rFonts w:ascii="Times Turkish Transcription" w:hAnsi="Times Turkish Transcription" w:cs="Times Turkish Transcription"/>
          <w:b/>
          <w:sz w:val="28"/>
          <w:szCs w:val="28"/>
        </w:rPr>
        <w:t xml:space="preserve"> </w:t>
      </w:r>
      <w:r w:rsidRPr="00367336">
        <w:rPr>
          <w:b/>
          <w:sz w:val="28"/>
          <w:szCs w:val="28"/>
        </w:rPr>
        <w:t>̮</w:t>
      </w:r>
      <w:r w:rsidRPr="00367336">
        <w:rPr>
          <w:rFonts w:ascii="Times Turkish Transcription" w:hAnsi="Times Turkish Transcription" w:cs="Times Turkish Transcription"/>
          <w:b/>
          <w:sz w:val="28"/>
          <w:szCs w:val="28"/>
        </w:rPr>
        <w:t xml:space="preserve"> </w:t>
      </w:r>
      <w:r w:rsidRPr="00367336">
        <w:rPr>
          <w:rFonts w:ascii="Times Turkish Transcription" w:hAnsi="Times Turkish Transcription" w:cs="Times Turkish Transcription"/>
          <w:sz w:val="28"/>
          <w:szCs w:val="28"/>
        </w:rPr>
        <w:t>olan śoĥbet-i yārānı bile</w:t>
      </w:r>
      <w:r w:rsidRPr="00367336">
        <w:rPr>
          <w:rFonts w:ascii="Times Turkish Transcription" w:hAnsi="Times Turkish Transcription" w:cs="Times Turkish Transcription"/>
          <w:sz w:val="28"/>
          <w:szCs w:val="28"/>
        </w:rPr>
        <w:tab/>
      </w:r>
      <w:r w:rsidRPr="00367336">
        <w:rPr>
          <w:rFonts w:ascii="Times Turkish Transcription" w:hAnsi="Times Turkish Transcription" w:cs="Times Turkish Transcription"/>
          <w:sz w:val="28"/>
          <w:szCs w:val="28"/>
        </w:rPr>
        <w:tab/>
        <w:t>Neşati</w:t>
      </w:r>
    </w:p>
    <w:p w:rsidR="00367336" w:rsidRPr="00367336" w:rsidRDefault="00367336" w:rsidP="00367336">
      <w:pPr>
        <w:spacing w:line="480" w:lineRule="auto"/>
        <w:ind w:firstLine="567"/>
        <w:jc w:val="both"/>
        <w:rPr>
          <w:rFonts w:ascii="Times Turkish Transcription" w:hAnsi="Times Turkish Transcription" w:cs="Times Turkish Transcription"/>
          <w:sz w:val="28"/>
          <w:szCs w:val="28"/>
        </w:rPr>
      </w:pPr>
      <w:r w:rsidRPr="00367336">
        <w:rPr>
          <w:rFonts w:ascii="Times Turkish Transcription" w:hAnsi="Times Turkish Transcription" w:cs="Times Turkish Transcription"/>
          <w:sz w:val="28"/>
          <w:szCs w:val="28"/>
        </w:rPr>
        <w:t>Gül</w:t>
      </w:r>
      <w:r w:rsidRPr="00367336">
        <w:rPr>
          <w:rFonts w:ascii="Times Turkish Transcription" w:hAnsi="Times Turkish Transcription" w:cs="Times Turkish Transcription"/>
          <w:b/>
          <w:sz w:val="28"/>
          <w:szCs w:val="28"/>
        </w:rPr>
        <w:t xml:space="preserve"> </w:t>
      </w:r>
      <w:r w:rsidRPr="00367336">
        <w:rPr>
          <w:b/>
          <w:sz w:val="28"/>
          <w:szCs w:val="28"/>
        </w:rPr>
        <w:t>̮</w:t>
      </w:r>
      <w:r w:rsidRPr="00367336">
        <w:rPr>
          <w:rFonts w:ascii="Times Turkish Transcription" w:hAnsi="Times Turkish Transcription" w:cs="Times Turkish Transcription"/>
          <w:b/>
          <w:sz w:val="28"/>
          <w:szCs w:val="28"/>
        </w:rPr>
        <w:t xml:space="preserve"> </w:t>
      </w:r>
      <w:r w:rsidRPr="00367336">
        <w:rPr>
          <w:rFonts w:ascii="Times Turkish Transcription" w:hAnsi="Times Turkish Transcription" w:cs="Times Turkish Transcription"/>
          <w:sz w:val="28"/>
          <w:szCs w:val="28"/>
        </w:rPr>
        <w:t>āteş</w:t>
      </w:r>
      <w:r w:rsidRPr="00367336">
        <w:rPr>
          <w:rFonts w:ascii="Times Turkish Transcription" w:hAnsi="Times Turkish Transcription" w:cs="Times Turkish Transcription"/>
          <w:sz w:val="28"/>
          <w:szCs w:val="28"/>
        </w:rPr>
        <w:t xml:space="preserve"> gül-bün</w:t>
      </w:r>
      <w:r w:rsidRPr="00367336">
        <w:rPr>
          <w:rFonts w:ascii="Times Turkish Transcription" w:hAnsi="Times Turkish Transcription" w:cs="Times Turkish Transcription"/>
          <w:b/>
          <w:sz w:val="28"/>
          <w:szCs w:val="28"/>
        </w:rPr>
        <w:t xml:space="preserve"> </w:t>
      </w:r>
      <w:r w:rsidRPr="00367336">
        <w:rPr>
          <w:b/>
          <w:sz w:val="28"/>
          <w:szCs w:val="28"/>
        </w:rPr>
        <w:t>̮</w:t>
      </w:r>
      <w:r w:rsidRPr="00367336">
        <w:rPr>
          <w:rFonts w:ascii="Times Turkish Transcription" w:hAnsi="Times Turkish Transcription" w:cs="Times Turkish Transcription"/>
          <w:b/>
          <w:sz w:val="28"/>
          <w:szCs w:val="28"/>
        </w:rPr>
        <w:t xml:space="preserve"> </w:t>
      </w:r>
      <w:r w:rsidRPr="00367336">
        <w:rPr>
          <w:rFonts w:ascii="Times Turkish Transcription" w:hAnsi="Times Turkish Transcription" w:cs="Times Turkish Transcription"/>
          <w:sz w:val="28"/>
          <w:szCs w:val="28"/>
        </w:rPr>
        <w:t>āteş gülşen</w:t>
      </w:r>
      <w:r w:rsidRPr="00367336">
        <w:rPr>
          <w:rFonts w:ascii="Times Turkish Transcription" w:hAnsi="Times Turkish Transcription" w:cs="Times Turkish Transcription"/>
          <w:b/>
          <w:sz w:val="28"/>
          <w:szCs w:val="28"/>
        </w:rPr>
        <w:t xml:space="preserve"> </w:t>
      </w:r>
      <w:r w:rsidRPr="00367336">
        <w:rPr>
          <w:b/>
          <w:sz w:val="28"/>
          <w:szCs w:val="28"/>
        </w:rPr>
        <w:t>̮</w:t>
      </w:r>
      <w:r w:rsidRPr="00367336">
        <w:rPr>
          <w:rFonts w:ascii="Times Turkish Transcription" w:hAnsi="Times Turkish Transcription" w:cs="Times Turkish Transcription"/>
          <w:b/>
          <w:sz w:val="28"/>
          <w:szCs w:val="28"/>
        </w:rPr>
        <w:t xml:space="preserve"> </w:t>
      </w:r>
      <w:r w:rsidRPr="00367336">
        <w:rPr>
          <w:rFonts w:ascii="Times Turkish Transcription" w:hAnsi="Times Turkish Transcription" w:cs="Times Turkish Transcription"/>
          <w:sz w:val="28"/>
          <w:szCs w:val="28"/>
        </w:rPr>
        <w:t>āteş cūybār</w:t>
      </w:r>
      <w:r w:rsidRPr="00367336">
        <w:rPr>
          <w:rFonts w:ascii="Times Turkish Transcription" w:hAnsi="Times Turkish Transcription" w:cs="Times Turkish Transcription"/>
          <w:b/>
          <w:sz w:val="28"/>
          <w:szCs w:val="28"/>
        </w:rPr>
        <w:t xml:space="preserve"> </w:t>
      </w:r>
      <w:r w:rsidRPr="00367336">
        <w:rPr>
          <w:b/>
          <w:sz w:val="28"/>
          <w:szCs w:val="28"/>
        </w:rPr>
        <w:t>̮</w:t>
      </w:r>
      <w:r w:rsidRPr="00367336">
        <w:rPr>
          <w:rFonts w:ascii="Times Turkish Transcription" w:hAnsi="Times Turkish Transcription" w:cs="Times Turkish Transcription"/>
          <w:b/>
          <w:sz w:val="28"/>
          <w:szCs w:val="28"/>
        </w:rPr>
        <w:t xml:space="preserve"> </w:t>
      </w:r>
      <w:r w:rsidRPr="00367336">
        <w:rPr>
          <w:rFonts w:ascii="Times Turkish Transcription" w:hAnsi="Times Turkish Transcription" w:cs="Times Turkish Transcription"/>
          <w:sz w:val="28"/>
          <w:szCs w:val="28"/>
        </w:rPr>
        <w:t>āteş</w:t>
      </w:r>
    </w:p>
    <w:p w:rsidR="00367336" w:rsidRPr="00367336" w:rsidRDefault="00367336" w:rsidP="00367336">
      <w:pPr>
        <w:spacing w:line="480" w:lineRule="auto"/>
        <w:ind w:firstLine="567"/>
        <w:jc w:val="both"/>
        <w:rPr>
          <w:rFonts w:ascii="Times Turkish Transcription" w:hAnsi="Times Turkish Transcription" w:cs="Times Turkish Transcription"/>
          <w:sz w:val="28"/>
          <w:szCs w:val="28"/>
        </w:rPr>
      </w:pPr>
      <w:r w:rsidRPr="00367336">
        <w:rPr>
          <w:rFonts w:ascii="Times Turkish Transcription" w:hAnsi="Times Turkish Transcription" w:cs="Times Turkish Transcription"/>
          <w:sz w:val="28"/>
          <w:szCs w:val="28"/>
        </w:rPr>
        <w:t>Bülbüller</w:t>
      </w:r>
      <w:r w:rsidRPr="00367336">
        <w:rPr>
          <w:rFonts w:ascii="Times Turkish Transcription" w:hAnsi="Times Turkish Transcription" w:cs="Times Turkish Transcription"/>
          <w:b/>
          <w:sz w:val="28"/>
          <w:szCs w:val="28"/>
        </w:rPr>
        <w:t xml:space="preserve"> </w:t>
      </w:r>
      <w:r w:rsidRPr="00367336">
        <w:rPr>
          <w:b/>
          <w:sz w:val="28"/>
          <w:szCs w:val="28"/>
        </w:rPr>
        <w:t>̮</w:t>
      </w:r>
      <w:r w:rsidRPr="00367336">
        <w:rPr>
          <w:rFonts w:ascii="Times Turkish Transcription" w:hAnsi="Times Turkish Transcription" w:cs="Times Turkish Transcription"/>
          <w:b/>
          <w:sz w:val="28"/>
          <w:szCs w:val="28"/>
        </w:rPr>
        <w:t xml:space="preserve"> </w:t>
      </w:r>
      <w:r w:rsidRPr="00367336">
        <w:rPr>
          <w:rFonts w:ascii="Times Turkish Transcription" w:hAnsi="Times Turkish Transcription" w:cs="Times Turkish Transcription"/>
          <w:sz w:val="28"/>
          <w:szCs w:val="28"/>
        </w:rPr>
        <w:t>öter güller</w:t>
      </w:r>
      <w:r w:rsidRPr="00367336">
        <w:rPr>
          <w:rFonts w:ascii="Times Turkish Transcription" w:hAnsi="Times Turkish Transcription" w:cs="Times Turkish Transcription"/>
          <w:b/>
          <w:sz w:val="28"/>
          <w:szCs w:val="28"/>
        </w:rPr>
        <w:t xml:space="preserve"> </w:t>
      </w:r>
      <w:r w:rsidRPr="00367336">
        <w:rPr>
          <w:b/>
          <w:sz w:val="28"/>
          <w:szCs w:val="28"/>
        </w:rPr>
        <w:t>̮</w:t>
      </w:r>
      <w:r w:rsidRPr="00367336">
        <w:rPr>
          <w:rFonts w:ascii="Times Turkish Transcription" w:hAnsi="Times Turkish Transcription" w:cs="Times Turkish Transcription"/>
          <w:b/>
          <w:sz w:val="28"/>
          <w:szCs w:val="28"/>
        </w:rPr>
        <w:t xml:space="preserve"> </w:t>
      </w:r>
      <w:r w:rsidRPr="00367336">
        <w:rPr>
          <w:rFonts w:ascii="Times Turkish Transcription" w:hAnsi="Times Turkish Transcription" w:cs="Times Turkish Transcription"/>
          <w:sz w:val="28"/>
          <w:szCs w:val="28"/>
        </w:rPr>
        <w:t>açar şād göñül yoķ</w:t>
      </w:r>
      <w:r w:rsidRPr="00367336">
        <w:rPr>
          <w:rFonts w:ascii="Times Turkish Transcription" w:hAnsi="Times Turkish Transcription" w:cs="Times Turkish Transcription"/>
          <w:sz w:val="28"/>
          <w:szCs w:val="28"/>
        </w:rPr>
        <w:tab/>
      </w:r>
      <w:r w:rsidRPr="00367336">
        <w:rPr>
          <w:rFonts w:ascii="Times Turkish Transcription" w:hAnsi="Times Turkish Transcription" w:cs="Times Turkish Transcription"/>
          <w:sz w:val="28"/>
          <w:szCs w:val="28"/>
        </w:rPr>
        <w:tab/>
        <w:t>Ş. Yahya</w:t>
      </w:r>
    </w:p>
    <w:p w:rsidR="00367336" w:rsidRPr="00367336" w:rsidRDefault="00367336" w:rsidP="00367336">
      <w:pPr>
        <w:spacing w:before="240" w:line="480" w:lineRule="auto"/>
        <w:ind w:firstLine="567"/>
        <w:jc w:val="both"/>
        <w:rPr>
          <w:sz w:val="28"/>
          <w:szCs w:val="28"/>
        </w:rPr>
      </w:pPr>
      <w:r w:rsidRPr="00367336">
        <w:rPr>
          <w:b/>
          <w:sz w:val="28"/>
          <w:szCs w:val="28"/>
        </w:rPr>
        <w:t>Sekt:</w:t>
      </w:r>
      <w:r w:rsidRPr="00367336">
        <w:rPr>
          <w:sz w:val="28"/>
          <w:szCs w:val="28"/>
        </w:rPr>
        <w:t xml:space="preserve"> “Sekt”in sözcük anlamı “durma, kesintiye uğrama, kesinti” demektir. Aruz terimi olarak ise, vasl (ulama) yapılması gereken yerde yapılmamasından doğan duruma denir. Bu durum kulağa hoş gelmediği, ahengi bozduğu için usta şairler bundan kaçınırlar.</w:t>
      </w:r>
    </w:p>
    <w:p w:rsidR="00367336" w:rsidRPr="00367336" w:rsidRDefault="00367336" w:rsidP="00367336">
      <w:pPr>
        <w:spacing w:before="120" w:line="480" w:lineRule="auto"/>
        <w:ind w:firstLine="567"/>
        <w:jc w:val="both"/>
        <w:rPr>
          <w:rFonts w:ascii="Times Turkish Transcription" w:hAnsi="Times Turkish Transcription" w:cs="Times Turkish Transcription"/>
          <w:b/>
          <w:sz w:val="28"/>
          <w:szCs w:val="28"/>
        </w:rPr>
      </w:pPr>
      <w:r w:rsidRPr="00367336">
        <w:rPr>
          <w:sz w:val="28"/>
          <w:szCs w:val="28"/>
        </w:rPr>
        <w:lastRenderedPageBreak/>
        <w:t>Ör: (Mısra)</w:t>
      </w:r>
      <w:r w:rsidRPr="00367336">
        <w:rPr>
          <w:rFonts w:ascii="Times Turkish Transcription" w:hAnsi="Times Turkish Transcription" w:cs="Times Turkish Transcription"/>
          <w:sz w:val="28"/>
          <w:szCs w:val="28"/>
        </w:rPr>
        <w:t xml:space="preserve"> Nice āsā</w:t>
      </w:r>
      <w:r w:rsidRPr="00367336">
        <w:rPr>
          <w:rFonts w:ascii="Times Turkish Transcription" w:hAnsi="Times Turkish Transcription" w:cs="Times Turkish Transcription"/>
          <w:b/>
          <w:i/>
          <w:sz w:val="28"/>
          <w:szCs w:val="28"/>
          <w:u w:val="single"/>
        </w:rPr>
        <w:t>yiş</w:t>
      </w:r>
      <w:r w:rsidRPr="00367336">
        <w:rPr>
          <w:rFonts w:ascii="Times Turkish Transcription" w:hAnsi="Times Turkish Transcription" w:cs="Times Turkish Transcription"/>
          <w:sz w:val="28"/>
          <w:szCs w:val="28"/>
        </w:rPr>
        <w:t xml:space="preserve"> iderdi böyle bir v</w:t>
      </w:r>
      <w:r w:rsidRPr="00367336">
        <w:rPr>
          <w:rFonts w:ascii="Times Turkish Transcription" w:hAnsi="Times Turkish Transcription" w:cs="Times Turkish Transcription"/>
          <w:b/>
          <w:sz w:val="28"/>
          <w:szCs w:val="28"/>
        </w:rPr>
        <w:t>įrānede</w:t>
      </w:r>
    </w:p>
    <w:p w:rsidR="00367336" w:rsidRPr="00367336" w:rsidRDefault="00367336" w:rsidP="00367336">
      <w:pPr>
        <w:spacing w:before="120" w:line="480" w:lineRule="auto"/>
        <w:ind w:firstLine="567"/>
        <w:jc w:val="both"/>
        <w:rPr>
          <w:rFonts w:ascii="Times Turkish Transcription" w:hAnsi="Times Turkish Transcription" w:cs="Times Turkish Transcription"/>
          <w:b/>
          <w:sz w:val="28"/>
          <w:szCs w:val="28"/>
        </w:rPr>
      </w:pPr>
      <w:r w:rsidRPr="00367336">
        <w:rPr>
          <w:sz w:val="28"/>
          <w:szCs w:val="28"/>
        </w:rPr>
        <w:t>Ör: (Mısra)</w:t>
      </w:r>
      <w:r w:rsidRPr="00367336">
        <w:rPr>
          <w:rFonts w:ascii="Times Turkish Transcription" w:hAnsi="Times Turkish Transcription" w:cs="Times Turkish Transcription"/>
          <w:b/>
          <w:sz w:val="28"/>
          <w:szCs w:val="28"/>
        </w:rPr>
        <w:t xml:space="preserve"> Ķadrüñi seng-i muśallāda bi</w:t>
      </w:r>
      <w:r w:rsidRPr="00367336">
        <w:rPr>
          <w:rFonts w:ascii="Times Turkish Transcription" w:hAnsi="Times Turkish Transcription" w:cs="Times Turkish Transcription"/>
          <w:i/>
          <w:sz w:val="28"/>
          <w:szCs w:val="28"/>
          <w:u w:val="single"/>
        </w:rPr>
        <w:t>lüp</w:t>
      </w:r>
      <w:r w:rsidRPr="00367336">
        <w:rPr>
          <w:rFonts w:ascii="Times Turkish Transcription" w:hAnsi="Times Turkish Transcription" w:cs="Times Turkish Transcription"/>
          <w:b/>
          <w:sz w:val="28"/>
          <w:szCs w:val="28"/>
        </w:rPr>
        <w:t xml:space="preserve"> ey Bāķį</w:t>
      </w:r>
    </w:p>
    <w:p w:rsidR="00367336" w:rsidRPr="00367336" w:rsidRDefault="00367336" w:rsidP="00367336">
      <w:pPr>
        <w:spacing w:before="120" w:line="480" w:lineRule="auto"/>
        <w:ind w:firstLine="567"/>
        <w:jc w:val="both"/>
        <w:rPr>
          <w:rFonts w:ascii="Gulnihal" w:hAnsi="Gulnihal"/>
          <w:sz w:val="28"/>
          <w:szCs w:val="28"/>
        </w:rPr>
      </w:pPr>
      <w:r w:rsidRPr="00367336">
        <w:rPr>
          <w:sz w:val="28"/>
          <w:szCs w:val="28"/>
        </w:rPr>
        <w:t xml:space="preserve">Âzerî’nin </w:t>
      </w:r>
      <w:r w:rsidRPr="00367336">
        <w:rPr>
          <w:i/>
          <w:sz w:val="28"/>
          <w:szCs w:val="28"/>
        </w:rPr>
        <w:t>Husrev ü Şîrîn</w:t>
      </w:r>
      <w:r w:rsidRPr="00367336">
        <w:rPr>
          <w:sz w:val="28"/>
          <w:szCs w:val="28"/>
        </w:rPr>
        <w:t>’inden örnekler:</w:t>
      </w:r>
    </w:p>
    <w:p w:rsidR="00367336" w:rsidRPr="00367336" w:rsidRDefault="00367336" w:rsidP="00367336">
      <w:pPr>
        <w:spacing w:before="120" w:line="480" w:lineRule="auto"/>
        <w:ind w:firstLine="708"/>
        <w:rPr>
          <w:rFonts w:ascii="Gulnihal" w:hAnsi="Gulnihal"/>
          <w:sz w:val="28"/>
          <w:szCs w:val="28"/>
        </w:rPr>
      </w:pPr>
      <w:r w:rsidRPr="00367336">
        <w:rPr>
          <w:rFonts w:ascii="Gulnihal" w:hAnsi="Gulnihal"/>
          <w:sz w:val="28"/>
          <w:szCs w:val="28"/>
        </w:rPr>
        <w:t>Bir źerre śevāb</w:t>
      </w:r>
      <w:r w:rsidRPr="00367336">
        <w:rPr>
          <w:rFonts w:ascii="Gulnihal" w:hAnsi="Gulnihal"/>
          <w:b/>
          <w:sz w:val="28"/>
          <w:szCs w:val="28"/>
          <w:u w:val="single"/>
        </w:rPr>
        <w:t>dan</w:t>
      </w:r>
      <w:r w:rsidRPr="00367336">
        <w:rPr>
          <w:rFonts w:ascii="Gulnihal" w:hAnsi="Gulnihal"/>
          <w:sz w:val="28"/>
          <w:szCs w:val="28"/>
        </w:rPr>
        <w:t xml:space="preserve"> eśer yoķ</w:t>
      </w:r>
    </w:p>
    <w:p w:rsidR="00367336" w:rsidRPr="00367336" w:rsidRDefault="00367336" w:rsidP="00367336">
      <w:pPr>
        <w:spacing w:line="480" w:lineRule="auto"/>
        <w:rPr>
          <w:rFonts w:ascii="Gulnihal" w:hAnsi="Gulnihal"/>
          <w:sz w:val="28"/>
          <w:szCs w:val="28"/>
        </w:rPr>
      </w:pPr>
      <w:r w:rsidRPr="00367336">
        <w:rPr>
          <w:rFonts w:ascii="Gulnihal" w:hAnsi="Gulnihal"/>
          <w:sz w:val="28"/>
          <w:szCs w:val="28"/>
        </w:rPr>
        <w:tab/>
        <w:t>Efćāl-i ķabīħa źerreden çoķ</w:t>
      </w:r>
    </w:p>
    <w:p w:rsidR="00367336" w:rsidRPr="00367336" w:rsidRDefault="00367336" w:rsidP="00367336">
      <w:pPr>
        <w:spacing w:before="120" w:line="480" w:lineRule="auto"/>
        <w:rPr>
          <w:rFonts w:ascii="Gulnihal" w:hAnsi="Gulnihal"/>
          <w:sz w:val="28"/>
          <w:szCs w:val="28"/>
        </w:rPr>
      </w:pPr>
      <w:r w:rsidRPr="00367336">
        <w:rPr>
          <w:rFonts w:ascii="Gulnihal" w:hAnsi="Gulnihal"/>
          <w:sz w:val="28"/>
          <w:szCs w:val="28"/>
        </w:rPr>
        <w:tab/>
        <w:t>Ĥāmem dökeyidi laćl-i dāne</w:t>
      </w:r>
    </w:p>
    <w:p w:rsidR="00367336" w:rsidRPr="00367336" w:rsidRDefault="00367336" w:rsidP="00367336">
      <w:pPr>
        <w:spacing w:line="480" w:lineRule="auto"/>
        <w:ind w:firstLine="567"/>
        <w:jc w:val="both"/>
        <w:rPr>
          <w:rFonts w:ascii="Gulnihal" w:hAnsi="Gulnihal"/>
          <w:sz w:val="28"/>
          <w:szCs w:val="28"/>
        </w:rPr>
      </w:pPr>
      <w:r w:rsidRPr="00367336">
        <w:rPr>
          <w:rFonts w:ascii="Gulnihal" w:hAnsi="Gulnihal"/>
          <w:sz w:val="28"/>
          <w:szCs w:val="28"/>
        </w:rPr>
        <w:tab/>
        <w:t>Žā</w:t>
      </w:r>
      <w:r w:rsidRPr="00367336">
        <w:rPr>
          <w:rFonts w:ascii="Gulnihal" w:hAnsi="Gulnihal"/>
          <w:b/>
          <w:sz w:val="28"/>
          <w:szCs w:val="28"/>
          <w:u w:val="single"/>
        </w:rPr>
        <w:t>hir</w:t>
      </w:r>
      <w:r w:rsidRPr="00367336">
        <w:rPr>
          <w:rFonts w:ascii="Gulnihal" w:hAnsi="Gulnihal"/>
          <w:sz w:val="28"/>
          <w:szCs w:val="28"/>
        </w:rPr>
        <w:t xml:space="preserve"> olayıdı çoķ ĥızāne</w:t>
      </w:r>
    </w:p>
    <w:p w:rsidR="00367336" w:rsidRPr="00367336" w:rsidRDefault="00367336" w:rsidP="00367336">
      <w:pPr>
        <w:spacing w:before="120" w:line="480" w:lineRule="auto"/>
        <w:rPr>
          <w:rFonts w:ascii="Gulnihal" w:hAnsi="Gulnihal"/>
          <w:sz w:val="28"/>
          <w:szCs w:val="28"/>
        </w:rPr>
      </w:pPr>
      <w:r w:rsidRPr="00367336">
        <w:rPr>
          <w:rFonts w:ascii="Gulnihal" w:hAnsi="Gulnihal"/>
          <w:sz w:val="28"/>
          <w:szCs w:val="28"/>
        </w:rPr>
        <w:tab/>
        <w:t>Ţūţī-i şeker-şiken zebānı</w:t>
      </w:r>
    </w:p>
    <w:p w:rsidR="00367336" w:rsidRPr="00367336" w:rsidRDefault="00367336" w:rsidP="00367336">
      <w:pPr>
        <w:spacing w:line="480" w:lineRule="auto"/>
        <w:rPr>
          <w:rFonts w:ascii="Gulnihal" w:hAnsi="Gulnihal"/>
          <w:sz w:val="28"/>
          <w:szCs w:val="28"/>
        </w:rPr>
      </w:pPr>
      <w:r w:rsidRPr="00367336">
        <w:rPr>
          <w:rFonts w:ascii="Gulnihal" w:hAnsi="Gulnihal"/>
          <w:sz w:val="28"/>
          <w:szCs w:val="28"/>
        </w:rPr>
        <w:tab/>
        <w:t>Ol</w:t>
      </w:r>
      <w:r w:rsidRPr="00367336">
        <w:rPr>
          <w:rFonts w:ascii="Gulnihal" w:hAnsi="Gulnihal"/>
          <w:b/>
          <w:sz w:val="28"/>
          <w:szCs w:val="28"/>
          <w:u w:val="single"/>
        </w:rPr>
        <w:t>mış</w:t>
      </w:r>
      <w:r w:rsidRPr="00367336">
        <w:rPr>
          <w:rFonts w:ascii="Gulnihal" w:hAnsi="Gulnihal"/>
          <w:sz w:val="28"/>
          <w:szCs w:val="28"/>
        </w:rPr>
        <w:t xml:space="preserve"> aña āşiyān dehānı</w:t>
      </w:r>
    </w:p>
    <w:p w:rsidR="00367336" w:rsidRPr="00367336" w:rsidRDefault="00367336" w:rsidP="00367336">
      <w:pPr>
        <w:spacing w:before="120" w:line="480" w:lineRule="auto"/>
        <w:rPr>
          <w:rFonts w:ascii="Gulnihal" w:hAnsi="Gulnihal"/>
          <w:sz w:val="28"/>
          <w:szCs w:val="28"/>
        </w:rPr>
      </w:pPr>
      <w:r w:rsidRPr="00367336">
        <w:rPr>
          <w:rFonts w:ascii="Gulnihal" w:hAnsi="Gulnihal"/>
          <w:sz w:val="28"/>
          <w:szCs w:val="28"/>
        </w:rPr>
        <w:tab/>
      </w:r>
      <w:r w:rsidRPr="00367336">
        <w:rPr>
          <w:rFonts w:ascii="Gulnihal" w:hAnsi="Gulnihal"/>
          <w:b/>
          <w:sz w:val="28"/>
          <w:szCs w:val="28"/>
          <w:u w:val="single"/>
        </w:rPr>
        <w:t>Kim</w:t>
      </w:r>
      <w:r w:rsidRPr="00367336">
        <w:rPr>
          <w:rFonts w:ascii="Gulnihal" w:hAnsi="Gulnihal"/>
          <w:sz w:val="28"/>
          <w:szCs w:val="28"/>
        </w:rPr>
        <w:t xml:space="preserve"> anı idüñ ķapuma daćvet</w:t>
      </w:r>
    </w:p>
    <w:p w:rsidR="00367336" w:rsidRPr="00367336" w:rsidRDefault="00367336" w:rsidP="00367336">
      <w:pPr>
        <w:spacing w:line="480" w:lineRule="auto"/>
        <w:rPr>
          <w:rFonts w:ascii="Gulnihal" w:hAnsi="Gulnihal"/>
          <w:sz w:val="28"/>
          <w:szCs w:val="28"/>
        </w:rPr>
      </w:pPr>
      <w:r w:rsidRPr="00367336">
        <w:rPr>
          <w:rFonts w:ascii="Gulnihal" w:hAnsi="Gulnihal"/>
          <w:sz w:val="28"/>
          <w:szCs w:val="28"/>
        </w:rPr>
        <w:tab/>
        <w:t>İt</w:t>
      </w:r>
      <w:r w:rsidRPr="00367336">
        <w:rPr>
          <w:rFonts w:ascii="Gulnihal" w:hAnsi="Gulnihal"/>
          <w:b/>
          <w:sz w:val="28"/>
          <w:szCs w:val="28"/>
          <w:u w:val="single"/>
        </w:rPr>
        <w:t>sün</w:t>
      </w:r>
      <w:r w:rsidRPr="00367336">
        <w:rPr>
          <w:rFonts w:ascii="Gulnihal" w:hAnsi="Gulnihal"/>
          <w:sz w:val="28"/>
          <w:szCs w:val="28"/>
        </w:rPr>
        <w:t xml:space="preserve"> işigümde ćarż-ı ŝanćat</w:t>
      </w:r>
    </w:p>
    <w:p w:rsidR="00367336" w:rsidRPr="00367336" w:rsidRDefault="00367336" w:rsidP="00367336">
      <w:pPr>
        <w:spacing w:before="240" w:line="480" w:lineRule="auto"/>
        <w:ind w:firstLine="567"/>
        <w:jc w:val="both"/>
        <w:rPr>
          <w:sz w:val="28"/>
          <w:szCs w:val="28"/>
        </w:rPr>
      </w:pPr>
      <w:r w:rsidRPr="00367336">
        <w:rPr>
          <w:b/>
          <w:sz w:val="28"/>
          <w:szCs w:val="28"/>
        </w:rPr>
        <w:lastRenderedPageBreak/>
        <w:t xml:space="preserve">Vasl-ı </w:t>
      </w:r>
      <w:r w:rsidRPr="00367336">
        <w:rPr>
          <w:rFonts w:ascii="Times Turkish Transcription" w:hAnsi="Times Turkish Transcription" w:cs="Times Turkish Transcription"/>
          <w:b/>
          <w:sz w:val="28"/>
          <w:szCs w:val="28"/>
        </w:rPr>
        <w:t>Ǿ</w:t>
      </w:r>
      <w:r w:rsidRPr="00367336">
        <w:rPr>
          <w:b/>
          <w:sz w:val="28"/>
          <w:szCs w:val="28"/>
        </w:rPr>
        <w:t>ayn:</w:t>
      </w:r>
      <w:r w:rsidRPr="00367336">
        <w:rPr>
          <w:sz w:val="28"/>
          <w:szCs w:val="28"/>
        </w:rPr>
        <w:t xml:space="preserve"> Arap alfabesinde “</w:t>
      </w:r>
      <w:r w:rsidRPr="00367336">
        <w:rPr>
          <w:rFonts w:ascii="Times Turkish Transcription" w:hAnsi="Times Turkish Transcription" w:cs="Times Turkish Transcription"/>
          <w:sz w:val="28"/>
          <w:szCs w:val="28"/>
        </w:rPr>
        <w:t>Ǿ</w:t>
      </w:r>
      <w:r w:rsidRPr="00367336">
        <w:rPr>
          <w:sz w:val="28"/>
          <w:szCs w:val="28"/>
        </w:rPr>
        <w:t>ayn” sessiz harf olduğundan, ünsüz ile biten bir sözcük “</w:t>
      </w:r>
      <w:r w:rsidRPr="00367336">
        <w:rPr>
          <w:rFonts w:ascii="Times Turkish Transcription" w:hAnsi="Times Turkish Transcription" w:cs="Times Turkish Transcription"/>
          <w:sz w:val="28"/>
          <w:szCs w:val="28"/>
        </w:rPr>
        <w:t>Ǿ</w:t>
      </w:r>
      <w:r w:rsidRPr="00367336">
        <w:rPr>
          <w:sz w:val="28"/>
          <w:szCs w:val="28"/>
        </w:rPr>
        <w:t>ayn” harfi ile başlayan bir sözcüğe vasl edilemez (ulanamaz). Ancak pek çok şair tarafından bu kuralın aksine vasl (ulama) yapılmıştır. Buna “</w:t>
      </w:r>
      <w:r w:rsidRPr="00367336">
        <w:rPr>
          <w:i/>
          <w:sz w:val="28"/>
          <w:szCs w:val="28"/>
        </w:rPr>
        <w:t xml:space="preserve">vasl-ı </w:t>
      </w:r>
      <w:r w:rsidRPr="00367336">
        <w:rPr>
          <w:rFonts w:ascii="Times Turkish Transcription" w:hAnsi="Times Turkish Transcription" w:cs="Times Turkish Transcription"/>
          <w:i/>
          <w:sz w:val="28"/>
          <w:szCs w:val="28"/>
        </w:rPr>
        <w:t>Ǿ</w:t>
      </w:r>
      <w:r w:rsidRPr="00367336">
        <w:rPr>
          <w:i/>
          <w:sz w:val="28"/>
          <w:szCs w:val="28"/>
        </w:rPr>
        <w:t>ayn</w:t>
      </w:r>
      <w:r w:rsidRPr="00367336">
        <w:rPr>
          <w:sz w:val="28"/>
          <w:szCs w:val="28"/>
        </w:rPr>
        <w:t>” denir.</w:t>
      </w:r>
    </w:p>
    <w:p w:rsidR="00367336" w:rsidRPr="00367336" w:rsidRDefault="00367336" w:rsidP="00367336">
      <w:pPr>
        <w:spacing w:before="120" w:line="480" w:lineRule="auto"/>
        <w:ind w:firstLine="567"/>
        <w:jc w:val="both"/>
        <w:rPr>
          <w:rFonts w:ascii="Times Turkish Transcription" w:hAnsi="Times Turkish Transcription" w:cs="Times Turkish Transcription"/>
          <w:sz w:val="28"/>
          <w:szCs w:val="28"/>
        </w:rPr>
      </w:pPr>
      <w:r w:rsidRPr="00367336">
        <w:rPr>
          <w:rFonts w:ascii="Times Turkish Transcription" w:hAnsi="Times Turkish Transcription" w:cs="Times Turkish Transcription"/>
          <w:sz w:val="28"/>
          <w:szCs w:val="28"/>
        </w:rPr>
        <w:t>Ķaśduñ baña cefādan</w:t>
      </w:r>
      <w:r w:rsidRPr="00367336">
        <w:rPr>
          <w:rFonts w:ascii="Times Turkish Transcription" w:hAnsi="Times Turkish Transcription" w:cs="Times Turkish Transcription"/>
          <w:b/>
          <w:sz w:val="28"/>
          <w:szCs w:val="28"/>
        </w:rPr>
        <w:t xml:space="preserve"> </w:t>
      </w:r>
      <w:r w:rsidRPr="00367336">
        <w:rPr>
          <w:b/>
          <w:sz w:val="28"/>
          <w:szCs w:val="28"/>
        </w:rPr>
        <w:t>̮</w:t>
      </w:r>
      <w:r w:rsidRPr="00367336">
        <w:rPr>
          <w:rFonts w:ascii="Times Turkish Transcription" w:hAnsi="Times Turkish Transcription" w:cs="Times Turkish Transcription"/>
          <w:b/>
          <w:sz w:val="28"/>
          <w:szCs w:val="28"/>
        </w:rPr>
        <w:t xml:space="preserve"> </w:t>
      </w:r>
      <w:r w:rsidRPr="00367336">
        <w:rPr>
          <w:rFonts w:ascii="Times Turkish Transcription" w:hAnsi="Times Turkish Transcription" w:cs="Times Turkish Transcription"/>
          <w:sz w:val="28"/>
          <w:szCs w:val="28"/>
        </w:rPr>
        <w:t>Ǿadāvet midür felek</w:t>
      </w:r>
    </w:p>
    <w:p w:rsidR="00367336" w:rsidRPr="00367336" w:rsidRDefault="00367336" w:rsidP="00367336">
      <w:pPr>
        <w:spacing w:line="480" w:lineRule="auto"/>
        <w:ind w:firstLine="567"/>
        <w:jc w:val="both"/>
        <w:rPr>
          <w:rFonts w:ascii="Times Turkish Transcription" w:hAnsi="Times Turkish Transcription" w:cs="Times Turkish Transcription"/>
          <w:sz w:val="28"/>
          <w:szCs w:val="28"/>
        </w:rPr>
      </w:pPr>
      <w:r w:rsidRPr="00367336">
        <w:rPr>
          <w:rFonts w:ascii="Times Turkish Transcription" w:hAnsi="Times Turkish Transcription" w:cs="Times Turkish Transcription"/>
          <w:sz w:val="28"/>
          <w:szCs w:val="28"/>
        </w:rPr>
        <w:t>Cihānı ŧutdı bu keyfiyyet</w:t>
      </w:r>
      <w:r w:rsidRPr="00367336">
        <w:rPr>
          <w:rFonts w:ascii="Times Turkish Transcription" w:hAnsi="Times Turkish Transcription" w:cs="Times Turkish Transcription"/>
          <w:b/>
          <w:sz w:val="28"/>
          <w:szCs w:val="28"/>
        </w:rPr>
        <w:t xml:space="preserve"> </w:t>
      </w:r>
      <w:r w:rsidRPr="00367336">
        <w:rPr>
          <w:b/>
          <w:sz w:val="28"/>
          <w:szCs w:val="28"/>
        </w:rPr>
        <w:t>̮</w:t>
      </w:r>
      <w:r w:rsidRPr="00367336">
        <w:rPr>
          <w:rFonts w:ascii="Times Turkish Transcription" w:hAnsi="Times Turkish Transcription" w:cs="Times Turkish Transcription"/>
          <w:sz w:val="28"/>
          <w:szCs w:val="28"/>
        </w:rPr>
        <w:t>Ǿaşķ-ı b</w:t>
      </w:r>
      <w:r w:rsidRPr="00367336">
        <w:rPr>
          <w:rFonts w:ascii="Gulnihal" w:hAnsi="Gulnihal"/>
          <w:sz w:val="28"/>
          <w:szCs w:val="28"/>
        </w:rPr>
        <w:t>ī-c</w:t>
      </w:r>
      <w:r w:rsidRPr="00367336">
        <w:rPr>
          <w:rFonts w:ascii="Times Turkish Transcription" w:hAnsi="Times Turkish Transcription" w:cs="Times Turkish Transcription"/>
          <w:sz w:val="28"/>
          <w:szCs w:val="28"/>
        </w:rPr>
        <w:t>ā</w:t>
      </w:r>
      <w:r w:rsidRPr="00367336">
        <w:rPr>
          <w:rFonts w:ascii="Gulnihal" w:hAnsi="Gulnihal"/>
          <w:sz w:val="28"/>
          <w:szCs w:val="28"/>
        </w:rPr>
        <w:t>nveş</w:t>
      </w:r>
    </w:p>
    <w:p w:rsidR="00367336" w:rsidRPr="00367336" w:rsidRDefault="00367336" w:rsidP="00367336">
      <w:pPr>
        <w:numPr>
          <w:ilvl w:val="0"/>
          <w:numId w:val="1"/>
        </w:numPr>
        <w:spacing w:before="240" w:line="480" w:lineRule="auto"/>
        <w:ind w:left="924" w:hanging="357"/>
        <w:jc w:val="both"/>
        <w:rPr>
          <w:b/>
          <w:sz w:val="28"/>
          <w:szCs w:val="28"/>
        </w:rPr>
      </w:pPr>
      <w:r w:rsidRPr="00367336">
        <w:rPr>
          <w:b/>
          <w:sz w:val="28"/>
          <w:szCs w:val="28"/>
        </w:rPr>
        <w:t>İMALE (UZATMA)</w:t>
      </w:r>
    </w:p>
    <w:p w:rsidR="00367336" w:rsidRPr="00367336" w:rsidRDefault="00367336" w:rsidP="00367336">
      <w:pPr>
        <w:spacing w:before="120" w:line="480" w:lineRule="auto"/>
        <w:ind w:firstLine="567"/>
        <w:jc w:val="both"/>
        <w:rPr>
          <w:sz w:val="28"/>
          <w:szCs w:val="28"/>
        </w:rPr>
      </w:pPr>
      <w:r w:rsidRPr="00367336">
        <w:rPr>
          <w:sz w:val="28"/>
          <w:szCs w:val="28"/>
        </w:rPr>
        <w:t>İmale aruz terimi olarak, Türkçede uzun ünlü bulunmadığı için kısa okunması gereken hecelerin uzun okunmasına denir. Bu durum aruzda kusur sayılır. Ancak Türkçede uzun ünlü bulunmayışı, imaleyi zorunlu kılmıştır. Böylece Türkçe, aruz ölçüsüne uydurulmaya çalışılmıştır. İmale Arapça ve Farsça sözcüklerdeki kısa hecelerde yapılmaz.</w:t>
      </w:r>
    </w:p>
    <w:p w:rsidR="00367336" w:rsidRPr="00367336" w:rsidRDefault="00367336" w:rsidP="00367336">
      <w:pPr>
        <w:spacing w:before="120" w:line="480" w:lineRule="auto"/>
        <w:ind w:firstLine="567"/>
        <w:jc w:val="both"/>
        <w:rPr>
          <w:rFonts w:ascii="Times Turkish Transcription" w:hAnsi="Times Turkish Transcription" w:cs="Times Turkish Transcription"/>
          <w:sz w:val="28"/>
          <w:szCs w:val="28"/>
        </w:rPr>
      </w:pPr>
      <w:r w:rsidRPr="00367336">
        <w:rPr>
          <w:rFonts w:ascii="Times Turkish Transcription" w:hAnsi="Times Turkish Transcription" w:cs="Times Turkish Transcription"/>
          <w:sz w:val="28"/>
          <w:szCs w:val="28"/>
        </w:rPr>
        <w:t>D</w:t>
      </w:r>
      <w:r w:rsidRPr="00367336">
        <w:rPr>
          <w:rFonts w:ascii="Times Turkish Transcription" w:hAnsi="Times Turkish Transcription" w:cs="Times Turkish Transcription"/>
          <w:b/>
          <w:sz w:val="28"/>
          <w:szCs w:val="28"/>
          <w:u w:val="single"/>
        </w:rPr>
        <w:t>ö</w:t>
      </w:r>
      <w:r w:rsidRPr="00367336">
        <w:rPr>
          <w:rFonts w:ascii="Times Turkish Transcription" w:hAnsi="Times Turkish Transcription" w:cs="Times Turkish Transcription"/>
          <w:sz w:val="28"/>
          <w:szCs w:val="28"/>
        </w:rPr>
        <w:t>gülmege s</w:t>
      </w:r>
      <w:r w:rsidRPr="00367336">
        <w:rPr>
          <w:rFonts w:ascii="Times Turkish Transcription" w:hAnsi="Times Turkish Transcription" w:cs="Times Turkish Transcription"/>
          <w:b/>
          <w:sz w:val="28"/>
          <w:szCs w:val="28"/>
          <w:u w:val="single"/>
        </w:rPr>
        <w:t>ö</w:t>
      </w:r>
      <w:r w:rsidRPr="00367336">
        <w:rPr>
          <w:rFonts w:ascii="Times Turkish Transcription" w:hAnsi="Times Turkish Transcription" w:cs="Times Turkish Transcription"/>
          <w:sz w:val="28"/>
          <w:szCs w:val="28"/>
        </w:rPr>
        <w:t>gülmege ķ</w:t>
      </w:r>
      <w:r w:rsidRPr="00367336">
        <w:rPr>
          <w:rFonts w:ascii="Times Turkish Transcription" w:hAnsi="Times Turkish Transcription" w:cs="Times Turkish Transcription"/>
          <w:b/>
          <w:sz w:val="28"/>
          <w:szCs w:val="28"/>
          <w:u w:val="single"/>
        </w:rPr>
        <w:t>o</w:t>
      </w:r>
      <w:r w:rsidRPr="00367336">
        <w:rPr>
          <w:rFonts w:ascii="Times Turkish Transcription" w:hAnsi="Times Turkish Transcription" w:cs="Times Turkish Transcription"/>
          <w:sz w:val="28"/>
          <w:szCs w:val="28"/>
        </w:rPr>
        <w:t>ġulmaġa bi’llāh</w:t>
      </w:r>
    </w:p>
    <w:p w:rsidR="00367336" w:rsidRPr="00367336" w:rsidRDefault="00367336" w:rsidP="00367336">
      <w:pPr>
        <w:spacing w:line="480" w:lineRule="auto"/>
        <w:ind w:firstLine="567"/>
        <w:jc w:val="both"/>
        <w:rPr>
          <w:rFonts w:ascii="Times Turkish Transcription" w:hAnsi="Times Turkish Transcription" w:cs="Times Turkish Transcription"/>
          <w:sz w:val="28"/>
          <w:szCs w:val="28"/>
        </w:rPr>
      </w:pPr>
      <w:r w:rsidRPr="00367336">
        <w:rPr>
          <w:rFonts w:ascii="Times Turkish Transcription" w:hAnsi="Times Turkish Transcription" w:cs="Times Turkish Transcription"/>
          <w:sz w:val="28"/>
          <w:szCs w:val="28"/>
        </w:rPr>
        <w:t>Hep ķāǿilüm ammā ki efendim senüñ olsam</w:t>
      </w:r>
      <w:r w:rsidRPr="00367336">
        <w:rPr>
          <w:rFonts w:ascii="Times Turkish Transcription" w:hAnsi="Times Turkish Transcription" w:cs="Times Turkish Transcription"/>
          <w:sz w:val="28"/>
          <w:szCs w:val="28"/>
        </w:rPr>
        <w:tab/>
      </w:r>
      <w:r w:rsidRPr="00367336">
        <w:rPr>
          <w:rFonts w:ascii="Times Turkish Transcription" w:hAnsi="Times Turkish Transcription" w:cs="Times Turkish Transcription"/>
          <w:sz w:val="28"/>
          <w:szCs w:val="28"/>
        </w:rPr>
        <w:tab/>
        <w:t>Nedim</w:t>
      </w:r>
    </w:p>
    <w:p w:rsidR="00367336" w:rsidRPr="00367336" w:rsidRDefault="00367336" w:rsidP="00367336">
      <w:pPr>
        <w:spacing w:before="120" w:line="480" w:lineRule="auto"/>
        <w:ind w:firstLine="567"/>
        <w:jc w:val="both"/>
        <w:rPr>
          <w:rFonts w:ascii="Times Turkish Transcription" w:hAnsi="Times Turkish Transcription" w:cs="Times Turkish Transcription"/>
          <w:sz w:val="28"/>
          <w:szCs w:val="28"/>
        </w:rPr>
      </w:pPr>
      <w:r w:rsidRPr="00367336">
        <w:rPr>
          <w:rFonts w:ascii="Times Turkish Transcription" w:hAnsi="Times Turkish Transcription" w:cs="Times Turkish Transcription"/>
          <w:sz w:val="28"/>
          <w:szCs w:val="28"/>
        </w:rPr>
        <w:t>Gülüm şöyl</w:t>
      </w:r>
      <w:r w:rsidRPr="00367336">
        <w:rPr>
          <w:rFonts w:ascii="Times Turkish Transcription" w:hAnsi="Times Turkish Transcription" w:cs="Times Turkish Transcription"/>
          <w:b/>
          <w:sz w:val="28"/>
          <w:szCs w:val="28"/>
          <w:u w:val="single"/>
        </w:rPr>
        <w:t>e</w:t>
      </w:r>
      <w:r w:rsidRPr="00367336">
        <w:rPr>
          <w:rFonts w:ascii="Times Turkish Transcription" w:hAnsi="Times Turkish Transcription" w:cs="Times Turkish Transcription"/>
          <w:sz w:val="28"/>
          <w:szCs w:val="28"/>
        </w:rPr>
        <w:t xml:space="preserve"> gülüm böyl</w:t>
      </w:r>
      <w:r w:rsidRPr="00367336">
        <w:rPr>
          <w:rFonts w:ascii="Times Turkish Transcription" w:hAnsi="Times Turkish Transcription" w:cs="Times Turkish Transcription"/>
          <w:b/>
          <w:sz w:val="28"/>
          <w:szCs w:val="28"/>
          <w:u w:val="single"/>
        </w:rPr>
        <w:t>e</w:t>
      </w:r>
      <w:r w:rsidRPr="00367336">
        <w:rPr>
          <w:rFonts w:ascii="Times Turkish Transcription" w:hAnsi="Times Turkish Transcription" w:cs="Times Turkish Transcription"/>
          <w:sz w:val="28"/>
          <w:szCs w:val="28"/>
        </w:rPr>
        <w:t xml:space="preserve"> dimekdür yāre muǾtādum</w:t>
      </w:r>
    </w:p>
    <w:p w:rsidR="00367336" w:rsidRPr="00367336" w:rsidRDefault="00367336" w:rsidP="00367336">
      <w:pPr>
        <w:spacing w:line="480" w:lineRule="auto"/>
        <w:ind w:firstLine="567"/>
        <w:jc w:val="both"/>
        <w:rPr>
          <w:rFonts w:ascii="Times Turkish Transcription" w:hAnsi="Times Turkish Transcription" w:cs="Times Turkish Transcription"/>
          <w:sz w:val="28"/>
          <w:szCs w:val="28"/>
        </w:rPr>
      </w:pPr>
      <w:r w:rsidRPr="00367336">
        <w:rPr>
          <w:rFonts w:ascii="Times Turkish Transcription" w:hAnsi="Times Turkish Transcription" w:cs="Times Turkish Transcription"/>
          <w:sz w:val="28"/>
          <w:szCs w:val="28"/>
        </w:rPr>
        <w:t>Sen</w:t>
      </w:r>
      <w:r w:rsidRPr="00367336">
        <w:rPr>
          <w:rFonts w:ascii="Times Turkish Transcription" w:hAnsi="Times Turkish Transcription" w:cs="Times Turkish Transcription"/>
          <w:b/>
          <w:sz w:val="28"/>
          <w:szCs w:val="28"/>
          <w:u w:val="single"/>
        </w:rPr>
        <w:t>i</w:t>
      </w:r>
      <w:r w:rsidRPr="00367336">
        <w:rPr>
          <w:rFonts w:ascii="Times Turkish Transcription" w:hAnsi="Times Turkish Transcription" w:cs="Times Turkish Transcription"/>
          <w:sz w:val="28"/>
          <w:szCs w:val="28"/>
        </w:rPr>
        <w:t xml:space="preserve"> ey gül sever cānum ki cānān</w:t>
      </w:r>
      <w:r w:rsidRPr="00367336">
        <w:rPr>
          <w:rFonts w:ascii="Times Turkish Transcription" w:hAnsi="Times Turkish Transcription" w:cs="Times Turkish Transcription"/>
          <w:b/>
          <w:sz w:val="28"/>
          <w:szCs w:val="28"/>
          <w:u w:val="single"/>
        </w:rPr>
        <w:t>a</w:t>
      </w:r>
      <w:r w:rsidRPr="00367336">
        <w:rPr>
          <w:rFonts w:ascii="Times Turkish Transcription" w:hAnsi="Times Turkish Transcription" w:cs="Times Turkish Transcription"/>
          <w:sz w:val="28"/>
          <w:szCs w:val="28"/>
        </w:rPr>
        <w:t xml:space="preserve"> ħiŧābumsın</w:t>
      </w:r>
      <w:r w:rsidRPr="00367336">
        <w:rPr>
          <w:rFonts w:ascii="Times Turkish Transcription" w:hAnsi="Times Turkish Transcription" w:cs="Times Turkish Transcription"/>
          <w:sz w:val="28"/>
          <w:szCs w:val="28"/>
        </w:rPr>
        <w:tab/>
        <w:t>Nedim</w:t>
      </w:r>
    </w:p>
    <w:p w:rsidR="00367336" w:rsidRPr="00367336" w:rsidRDefault="00367336" w:rsidP="00367336">
      <w:pPr>
        <w:spacing w:before="120" w:line="480" w:lineRule="auto"/>
        <w:ind w:firstLine="567"/>
        <w:jc w:val="both"/>
        <w:rPr>
          <w:rFonts w:ascii="Times Turkish Transcription" w:hAnsi="Times Turkish Transcription" w:cs="Times Turkish Transcription"/>
          <w:sz w:val="28"/>
          <w:szCs w:val="28"/>
        </w:rPr>
      </w:pPr>
      <w:r w:rsidRPr="00367336">
        <w:rPr>
          <w:rFonts w:ascii="Times Turkish Transcription" w:hAnsi="Times Turkish Transcription" w:cs="Times Turkish Transcription"/>
          <w:sz w:val="28"/>
          <w:szCs w:val="28"/>
        </w:rPr>
        <w:lastRenderedPageBreak/>
        <w:t>Gic</w:t>
      </w:r>
      <w:r w:rsidRPr="00367336">
        <w:rPr>
          <w:rFonts w:ascii="Times Turkish Transcription" w:hAnsi="Times Turkish Transcription" w:cs="Times Turkish Transcription"/>
          <w:b/>
          <w:sz w:val="28"/>
          <w:szCs w:val="28"/>
          <w:u w:val="single"/>
        </w:rPr>
        <w:t>e</w:t>
      </w:r>
      <w:r w:rsidRPr="00367336">
        <w:rPr>
          <w:rFonts w:ascii="Times Turkish Transcription" w:hAnsi="Times Turkish Transcription" w:cs="Times Turkish Transcription"/>
          <w:sz w:val="28"/>
          <w:szCs w:val="28"/>
        </w:rPr>
        <w:t xml:space="preserve"> pervānelerl</w:t>
      </w:r>
      <w:r w:rsidRPr="00367336">
        <w:rPr>
          <w:rFonts w:ascii="Times Turkish Transcription" w:hAnsi="Times Turkish Transcription" w:cs="Times Turkish Transcription"/>
          <w:b/>
          <w:sz w:val="28"/>
          <w:szCs w:val="28"/>
          <w:u w:val="single"/>
        </w:rPr>
        <w:t>e</w:t>
      </w:r>
      <w:r w:rsidRPr="00367336">
        <w:rPr>
          <w:rFonts w:ascii="Times Turkish Transcription" w:hAnsi="Times Turkish Transcription" w:cs="Times Turkish Transcription"/>
          <w:sz w:val="28"/>
          <w:szCs w:val="28"/>
        </w:rPr>
        <w:t xml:space="preserve"> bezmi ger-ā-germ id</w:t>
      </w:r>
      <w:r w:rsidRPr="00367336">
        <w:rPr>
          <w:rFonts w:ascii="Times Turkish Transcription" w:hAnsi="Times Turkish Transcription" w:cs="Times Turkish Transcription"/>
          <w:b/>
          <w:sz w:val="28"/>
          <w:szCs w:val="28"/>
          <w:u w:val="single"/>
        </w:rPr>
        <w:t>i</w:t>
      </w:r>
      <w:r w:rsidRPr="00367336">
        <w:rPr>
          <w:rFonts w:ascii="Times Turkish Transcription" w:hAnsi="Times Turkish Transcription" w:cs="Times Turkish Transcription"/>
          <w:sz w:val="28"/>
          <w:szCs w:val="28"/>
        </w:rPr>
        <w:t xml:space="preserve"> şemǾüñ</w:t>
      </w:r>
    </w:p>
    <w:p w:rsidR="00156004" w:rsidRPr="00367336" w:rsidRDefault="00367336" w:rsidP="00367336">
      <w:pPr>
        <w:spacing w:line="480" w:lineRule="auto"/>
        <w:ind w:firstLine="567"/>
        <w:rPr>
          <w:sz w:val="28"/>
          <w:szCs w:val="28"/>
        </w:rPr>
      </w:pPr>
      <w:r w:rsidRPr="00367336">
        <w:rPr>
          <w:rFonts w:ascii="Times Turkish Transcription" w:hAnsi="Times Turkish Transcription" w:cs="Times Turkish Transcription"/>
          <w:sz w:val="28"/>
          <w:szCs w:val="28"/>
        </w:rPr>
        <w:t>Seĥer baķdum ne şemǾ-</w:t>
      </w:r>
      <w:r w:rsidRPr="00367336">
        <w:rPr>
          <w:rFonts w:ascii="Times Turkish Transcription" w:hAnsi="Times Turkish Transcription" w:cs="Times Turkish Transcription"/>
          <w:b/>
          <w:sz w:val="28"/>
          <w:szCs w:val="28"/>
          <w:u w:val="single"/>
        </w:rPr>
        <w:t>i</w:t>
      </w:r>
      <w:r w:rsidRPr="00367336">
        <w:rPr>
          <w:rFonts w:ascii="Times Turkish Transcription" w:hAnsi="Times Turkish Transcription" w:cs="Times Turkish Transcription"/>
          <w:sz w:val="28"/>
          <w:szCs w:val="28"/>
        </w:rPr>
        <w:t xml:space="preserve"> meclis-ārā var ne pervāne</w:t>
      </w:r>
      <w:r w:rsidRPr="00367336">
        <w:rPr>
          <w:rFonts w:ascii="Times Turkish Transcription" w:hAnsi="Times Turkish Transcription" w:cs="Times Turkish Transcription"/>
          <w:sz w:val="28"/>
          <w:szCs w:val="28"/>
        </w:rPr>
        <w:tab/>
      </w:r>
      <w:r w:rsidRPr="00367336">
        <w:rPr>
          <w:rFonts w:ascii="Times Turkish Transcription" w:hAnsi="Times Turkish Transcription" w:cs="Times Turkish Transcription"/>
          <w:sz w:val="28"/>
          <w:szCs w:val="28"/>
        </w:rPr>
        <w:tab/>
        <w:t>Ş.Yahya</w:t>
      </w:r>
    </w:p>
    <w:sectPr w:rsidR="00156004" w:rsidRPr="00367336" w:rsidSect="00367336">
      <w:pgSz w:w="16838" w:h="11906" w:orient="landscape"/>
      <w:pgMar w:top="170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imes Turkish Transcription">
    <w:panose1 w:val="02020603050405020304"/>
    <w:charset w:val="A2"/>
    <w:family w:val="roman"/>
    <w:pitch w:val="variable"/>
    <w:sig w:usb0="20002A87" w:usb1="80000000" w:usb2="00000008" w:usb3="00000000" w:csb0="000001FF" w:csb1="00000000"/>
  </w:font>
  <w:font w:name="Gulnihal">
    <w:panose1 w:val="02020603050405020304"/>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24DA5"/>
    <w:multiLevelType w:val="hybridMultilevel"/>
    <w:tmpl w:val="4F2CCD92"/>
    <w:lvl w:ilvl="0" w:tplc="527CBB48">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336"/>
    <w:rsid w:val="00156004"/>
    <w:rsid w:val="00367336"/>
    <w:rsid w:val="00764A60"/>
    <w:rsid w:val="00B83C8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38E9A"/>
  <w15:chartTrackingRefBased/>
  <w15:docId w15:val="{8FFF0171-C564-4F41-9E29-083DD0250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tr-TR" w:eastAsia="en-US" w:bidi="ar-SA"/>
      </w:rPr>
    </w:rPrDefault>
    <w:pPrDefault>
      <w:pPr>
        <w:spacing w:line="480" w:lineRule="auto"/>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67336"/>
    <w:pPr>
      <w:spacing w:line="240" w:lineRule="auto"/>
      <w:jc w:val="left"/>
    </w:pPr>
    <w:rPr>
      <w:rFonts w:eastAsia="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324</Words>
  <Characters>1852</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Beytullah Cinar</dc:creator>
  <cp:keywords/>
  <dc:description/>
  <cp:lastModifiedBy>Beytullah Cinar</cp:lastModifiedBy>
  <cp:revision>1</cp:revision>
  <dcterms:created xsi:type="dcterms:W3CDTF">2020-05-10T11:07:00Z</dcterms:created>
  <dcterms:modified xsi:type="dcterms:W3CDTF">2020-05-10T11:09:00Z</dcterms:modified>
</cp:coreProperties>
</file>