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1DE" w:rsidRPr="00FE51DE" w:rsidRDefault="00FE51DE" w:rsidP="00FE51DE">
      <w:pPr>
        <w:tabs>
          <w:tab w:val="left" w:pos="650"/>
          <w:tab w:val="left" w:pos="1460"/>
          <w:tab w:val="left" w:pos="2460"/>
          <w:tab w:val="center" w:pos="4819"/>
        </w:tabs>
        <w:spacing w:before="240" w:line="480" w:lineRule="auto"/>
        <w:ind w:firstLine="539"/>
        <w:jc w:val="both"/>
        <w:rPr>
          <w:rFonts w:ascii="Times Turkish Transcription" w:hAnsi="Times Turkish Transcription" w:cs="Times Turkish Transcription"/>
          <w:b/>
          <w:sz w:val="28"/>
          <w:szCs w:val="28"/>
        </w:rPr>
      </w:pPr>
      <w:r w:rsidRPr="00FE51DE">
        <w:rPr>
          <w:rFonts w:ascii="Times Turkish Transcription" w:hAnsi="Times Turkish Transcription" w:cs="Times Turkish Transcription"/>
          <w:b/>
          <w:sz w:val="32"/>
          <w:szCs w:val="32"/>
        </w:rPr>
        <w:t>İHAM-I TENASÜB</w:t>
      </w:r>
    </w:p>
    <w:p w:rsidR="00FE51DE" w:rsidRPr="00FE51DE" w:rsidRDefault="00FE51DE" w:rsidP="00FE51DE">
      <w:pPr>
        <w:tabs>
          <w:tab w:val="left" w:pos="650"/>
          <w:tab w:val="left" w:pos="1460"/>
          <w:tab w:val="left" w:pos="2460"/>
          <w:tab w:val="center" w:pos="4819"/>
        </w:tabs>
        <w:spacing w:before="120" w:line="480" w:lineRule="auto"/>
        <w:ind w:firstLine="539"/>
        <w:jc w:val="both"/>
        <w:rPr>
          <w:sz w:val="28"/>
          <w:szCs w:val="28"/>
        </w:rPr>
      </w:pPr>
      <w:r w:rsidRPr="00FE51DE">
        <w:rPr>
          <w:sz w:val="28"/>
          <w:szCs w:val="28"/>
        </w:rPr>
        <w:t>En az iki anlamı olan bir sözcüğün bir dize veya beyit içinde, kasdolunmayan (söylenmemiş, uzak) anlamıyla öteki bazı sözcükler arasında anlam ilgisi kurulmasıyla oluşan sanattır. Bu sanat adından da anlaşıldığı üzere tenasüp ve iham (tevriye) sanatlarının birleşmesiyle oluşur.</w:t>
      </w:r>
    </w:p>
    <w:p w:rsidR="00FE51DE" w:rsidRPr="00FE51DE" w:rsidRDefault="00FE51DE" w:rsidP="00FE51DE">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sz w:val="28"/>
          <w:szCs w:val="28"/>
        </w:rPr>
        <w:t>Yāre mecbūr olan Ǿāşıķ olamaz bį-aġyār</w:t>
      </w:r>
    </w:p>
    <w:p w:rsidR="00FE51DE" w:rsidRPr="00FE51DE" w:rsidRDefault="00FE51DE" w:rsidP="00FE51DE">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sz w:val="28"/>
          <w:szCs w:val="28"/>
        </w:rPr>
        <w:t xml:space="preserve">Bāġ-ı Ǿālemde olur </w:t>
      </w:r>
      <w:r w:rsidRPr="00FE51DE">
        <w:rPr>
          <w:rFonts w:ascii="Times Turkish Transcription" w:hAnsi="Times Turkish Transcription" w:cs="Times Turkish Transcription"/>
          <w:i/>
          <w:sz w:val="28"/>
          <w:szCs w:val="28"/>
        </w:rPr>
        <w:t>gül</w:t>
      </w:r>
      <w:r w:rsidRPr="00FE51DE">
        <w:rPr>
          <w:rFonts w:ascii="Times Turkish Transcription" w:hAnsi="Times Turkish Transcription" w:cs="Times Turkish Transcription"/>
          <w:sz w:val="28"/>
          <w:szCs w:val="28"/>
        </w:rPr>
        <w:t xml:space="preserve"> </w:t>
      </w:r>
      <w:r w:rsidRPr="00FE51DE">
        <w:rPr>
          <w:rFonts w:ascii="Times Turkish Transcription" w:hAnsi="Times Turkish Transcription" w:cs="Times Turkish Transcription"/>
          <w:b/>
          <w:sz w:val="28"/>
          <w:szCs w:val="28"/>
        </w:rPr>
        <w:t>diken</w:t>
      </w:r>
      <w:r w:rsidRPr="00FE51DE">
        <w:rPr>
          <w:rFonts w:ascii="Times Turkish Transcription" w:hAnsi="Times Turkish Transcription" w:cs="Times Turkish Transcription"/>
          <w:sz w:val="28"/>
          <w:szCs w:val="28"/>
        </w:rPr>
        <w:t xml:space="preserve"> āzürde-i ħār</w:t>
      </w:r>
    </w:p>
    <w:p w:rsidR="00FE51DE" w:rsidRPr="00FE51DE" w:rsidRDefault="00FE51DE" w:rsidP="00FE51DE">
      <w:pPr>
        <w:tabs>
          <w:tab w:val="left" w:pos="650"/>
          <w:tab w:val="left" w:pos="1460"/>
          <w:tab w:val="left" w:pos="2460"/>
          <w:tab w:val="center" w:pos="4819"/>
        </w:tabs>
        <w:spacing w:line="480" w:lineRule="auto"/>
        <w:ind w:firstLine="900"/>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sz w:val="28"/>
          <w:szCs w:val="28"/>
        </w:rPr>
        <w:t>mecbūr: Bağlı, düşkün, tutkun</w:t>
      </w:r>
    </w:p>
    <w:p w:rsidR="00FE51DE" w:rsidRPr="00FE51DE" w:rsidRDefault="00FE51DE" w:rsidP="00FE51DE">
      <w:pPr>
        <w:tabs>
          <w:tab w:val="left" w:pos="650"/>
          <w:tab w:val="left" w:pos="1460"/>
          <w:tab w:val="left" w:pos="2460"/>
          <w:tab w:val="center" w:pos="4819"/>
        </w:tabs>
        <w:spacing w:line="480" w:lineRule="auto"/>
        <w:ind w:firstLine="900"/>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sz w:val="28"/>
          <w:szCs w:val="28"/>
        </w:rPr>
        <w:t>Burada “diken” kelimesinin kastedilmeyen anlamı “bitkilerdeki diken” olup beyitteki “gül” ile ilgilidir.</w:t>
      </w:r>
    </w:p>
    <w:p w:rsidR="00FE51DE" w:rsidRPr="00FE51DE" w:rsidRDefault="00FE51DE" w:rsidP="00FE51DE">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sz w:val="28"/>
          <w:szCs w:val="28"/>
        </w:rPr>
        <w:t xml:space="preserve">Śu virür her </w:t>
      </w:r>
      <w:r w:rsidRPr="00FE51DE">
        <w:rPr>
          <w:rFonts w:ascii="Times Turkish Transcription" w:hAnsi="Times Turkish Transcription" w:cs="Times Turkish Transcription"/>
          <w:b/>
          <w:i/>
          <w:sz w:val="28"/>
          <w:szCs w:val="28"/>
        </w:rPr>
        <w:t>śubĥ-dem</w:t>
      </w:r>
      <w:r w:rsidRPr="00FE51DE">
        <w:rPr>
          <w:rFonts w:ascii="Times Turkish Transcription" w:hAnsi="Times Turkish Transcription" w:cs="Times Turkish Transcription"/>
          <w:sz w:val="28"/>
          <w:szCs w:val="28"/>
        </w:rPr>
        <w:t xml:space="preserve"> gözyaşı tįġ-ı āhuma</w:t>
      </w:r>
    </w:p>
    <w:p w:rsidR="00FE51DE" w:rsidRPr="00FE51DE" w:rsidRDefault="00FE51DE" w:rsidP="00FE51DE">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sz w:val="28"/>
          <w:szCs w:val="28"/>
        </w:rPr>
        <w:t xml:space="preserve">Kim dökem ķanın </w:t>
      </w:r>
      <w:r w:rsidRPr="00FE51DE">
        <w:rPr>
          <w:rFonts w:ascii="Times Turkish Transcription" w:hAnsi="Times Turkish Transcription" w:cs="Times Turkish Transcription"/>
          <w:b/>
          <w:i/>
          <w:sz w:val="28"/>
          <w:szCs w:val="28"/>
        </w:rPr>
        <w:t>sipihr</w:t>
      </w:r>
      <w:r w:rsidRPr="00FE51DE">
        <w:rPr>
          <w:rFonts w:ascii="Times Turkish Transcription" w:hAnsi="Times Turkish Transcription" w:cs="Times Turkish Transcription"/>
          <w:sz w:val="28"/>
          <w:szCs w:val="28"/>
        </w:rPr>
        <w:t xml:space="preserve">üñ śalsa </w:t>
      </w:r>
      <w:r w:rsidRPr="00FE51DE">
        <w:rPr>
          <w:rFonts w:ascii="Times Turkish Transcription" w:hAnsi="Times Turkish Transcription" w:cs="Times Turkish Transcription"/>
          <w:b/>
          <w:sz w:val="28"/>
          <w:szCs w:val="28"/>
        </w:rPr>
        <w:t>mihrin</w:t>
      </w:r>
      <w:r w:rsidRPr="00FE51DE">
        <w:rPr>
          <w:rFonts w:ascii="Times Turkish Transcription" w:hAnsi="Times Turkish Transcription" w:cs="Times Turkish Transcription"/>
          <w:sz w:val="28"/>
          <w:szCs w:val="28"/>
        </w:rPr>
        <w:t xml:space="preserve"> </w:t>
      </w:r>
      <w:r w:rsidRPr="00FE51DE">
        <w:rPr>
          <w:rFonts w:ascii="Times Turkish Transcription" w:hAnsi="Times Turkish Transcription" w:cs="Times Turkish Transcription"/>
          <w:b/>
          <w:i/>
          <w:sz w:val="28"/>
          <w:szCs w:val="28"/>
        </w:rPr>
        <w:t>māh</w:t>
      </w:r>
      <w:r w:rsidRPr="00FE51DE">
        <w:rPr>
          <w:rFonts w:ascii="Times Turkish Transcription" w:hAnsi="Times Turkish Transcription" w:cs="Times Turkish Transcription"/>
          <w:sz w:val="28"/>
          <w:szCs w:val="28"/>
        </w:rPr>
        <w:t>uma</w:t>
      </w:r>
      <w:r w:rsidRPr="00FE51DE">
        <w:rPr>
          <w:rFonts w:ascii="Times Turkish Transcription" w:hAnsi="Times Turkish Transcription" w:cs="Times Turkish Transcription"/>
          <w:sz w:val="28"/>
          <w:szCs w:val="28"/>
        </w:rPr>
        <w:tab/>
        <w:t>Fuzuli</w:t>
      </w:r>
    </w:p>
    <w:p w:rsidR="00FE51DE" w:rsidRPr="00FE51DE" w:rsidRDefault="00FE51DE" w:rsidP="00FE51DE">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sz w:val="28"/>
          <w:szCs w:val="28"/>
        </w:rPr>
        <w:t xml:space="preserve">Ehl-i Ǿaşķuñ </w:t>
      </w:r>
      <w:r w:rsidRPr="00FE51DE">
        <w:rPr>
          <w:rFonts w:ascii="Times Turkish Transcription" w:hAnsi="Times Turkish Transcription" w:cs="Times Turkish Transcription"/>
          <w:b/>
          <w:i/>
          <w:sz w:val="28"/>
          <w:szCs w:val="28"/>
        </w:rPr>
        <w:t>nāle</w:t>
      </w:r>
      <w:r w:rsidRPr="00FE51DE">
        <w:rPr>
          <w:rFonts w:ascii="Times Turkish Transcription" w:hAnsi="Times Turkish Transcription" w:cs="Times Turkish Transcription"/>
          <w:sz w:val="28"/>
          <w:szCs w:val="28"/>
        </w:rPr>
        <w:t xml:space="preserve">sin </w:t>
      </w:r>
      <w:r w:rsidRPr="00FE51DE">
        <w:rPr>
          <w:rFonts w:ascii="Times Turkish Transcription" w:hAnsi="Times Turkish Transcription" w:cs="Times Turkish Transcription"/>
          <w:b/>
          <w:i/>
          <w:sz w:val="28"/>
          <w:szCs w:val="28"/>
        </w:rPr>
        <w:t>ney</w:t>
      </w:r>
      <w:r w:rsidRPr="00FE51DE">
        <w:rPr>
          <w:rFonts w:ascii="Times Turkish Transcription" w:hAnsi="Times Turkish Transcription" w:cs="Times Turkish Transcription"/>
          <w:sz w:val="28"/>
          <w:szCs w:val="28"/>
        </w:rPr>
        <w:t xml:space="preserve"> ķāmetin </w:t>
      </w:r>
      <w:r w:rsidRPr="00FE51DE">
        <w:rPr>
          <w:rFonts w:ascii="Times Turkish Transcription" w:hAnsi="Times Turkish Transcription" w:cs="Times Turkish Transcription"/>
          <w:b/>
          <w:i/>
          <w:sz w:val="28"/>
          <w:szCs w:val="28"/>
        </w:rPr>
        <w:t>çeng</w:t>
      </w:r>
      <w:r w:rsidRPr="00FE51DE">
        <w:rPr>
          <w:rFonts w:ascii="Times Turkish Transcription" w:hAnsi="Times Turkish Transcription" w:cs="Times Turkish Transcription"/>
          <w:sz w:val="28"/>
          <w:szCs w:val="28"/>
        </w:rPr>
        <w:t xml:space="preserve"> eyledüñ</w:t>
      </w:r>
    </w:p>
    <w:p w:rsidR="00FE51DE" w:rsidRPr="00FE51DE" w:rsidRDefault="00FE51DE" w:rsidP="00FE51DE">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sz w:val="28"/>
          <w:szCs w:val="28"/>
        </w:rPr>
        <w:t xml:space="preserve">Pādişehsin itdügüñ şimden girü </w:t>
      </w:r>
      <w:r w:rsidRPr="00FE51DE">
        <w:rPr>
          <w:rFonts w:ascii="Times Turkish Transcription" w:hAnsi="Times Turkish Transcription" w:cs="Times Turkish Transcription"/>
          <w:b/>
          <w:sz w:val="28"/>
          <w:szCs w:val="28"/>
        </w:rPr>
        <w:t>ķānūn</w:t>
      </w:r>
      <w:r w:rsidRPr="00FE51DE">
        <w:rPr>
          <w:rFonts w:ascii="Times Turkish Transcription" w:hAnsi="Times Turkish Transcription" w:cs="Times Turkish Transcription"/>
          <w:sz w:val="28"/>
          <w:szCs w:val="28"/>
        </w:rPr>
        <w:t xml:space="preserve"> olur</w:t>
      </w:r>
      <w:r w:rsidRPr="00FE51DE">
        <w:rPr>
          <w:rFonts w:ascii="Times Turkish Transcription" w:hAnsi="Times Turkish Transcription" w:cs="Times Turkish Transcription"/>
          <w:sz w:val="28"/>
          <w:szCs w:val="28"/>
        </w:rPr>
        <w:tab/>
      </w:r>
      <w:r w:rsidRPr="00FE51DE">
        <w:rPr>
          <w:rFonts w:ascii="Times Turkish Transcription" w:hAnsi="Times Turkish Transcription" w:cs="Times Turkish Transcription"/>
          <w:sz w:val="28"/>
          <w:szCs w:val="28"/>
        </w:rPr>
        <w:tab/>
      </w:r>
      <w:r w:rsidRPr="00FE51DE">
        <w:rPr>
          <w:rFonts w:ascii="Times Turkish Transcription" w:hAnsi="Times Turkish Transcription" w:cs="Times Turkish Transcription"/>
          <w:sz w:val="28"/>
          <w:szCs w:val="28"/>
        </w:rPr>
        <w:tab/>
        <w:t>Bâkî</w:t>
      </w:r>
    </w:p>
    <w:p w:rsidR="00FE51DE" w:rsidRPr="00FE51DE" w:rsidRDefault="00FE51DE" w:rsidP="00FE51DE">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sz w:val="28"/>
          <w:szCs w:val="28"/>
        </w:rPr>
        <w:lastRenderedPageBreak/>
        <w:t xml:space="preserve">Gülgül oldı </w:t>
      </w:r>
      <w:r w:rsidRPr="00FE51DE">
        <w:rPr>
          <w:rFonts w:ascii="Times Turkish Transcription" w:hAnsi="Times Turkish Transcription" w:cs="Times Turkish Transcription"/>
          <w:b/>
          <w:i/>
          <w:sz w:val="28"/>
          <w:szCs w:val="28"/>
        </w:rPr>
        <w:t>bāde</w:t>
      </w:r>
      <w:r w:rsidRPr="00FE51DE">
        <w:rPr>
          <w:rFonts w:ascii="Times Turkish Transcription" w:hAnsi="Times Turkish Transcription" w:cs="Times Turkish Transcription"/>
          <w:sz w:val="28"/>
          <w:szCs w:val="28"/>
        </w:rPr>
        <w:t>-i Ǿaşķuñla rūy-ı gülsitān</w:t>
      </w:r>
    </w:p>
    <w:p w:rsidR="00FE51DE" w:rsidRPr="00FE51DE" w:rsidRDefault="00FE51DE" w:rsidP="00FE51DE">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sz w:val="28"/>
          <w:szCs w:val="28"/>
        </w:rPr>
        <w:t xml:space="preserve">Tāb-ı </w:t>
      </w:r>
      <w:r w:rsidRPr="00FE51DE">
        <w:rPr>
          <w:rFonts w:ascii="Times Turkish Transcription" w:hAnsi="Times Turkish Transcription" w:cs="Times Turkish Transcription"/>
          <w:b/>
          <w:i/>
          <w:sz w:val="28"/>
          <w:szCs w:val="28"/>
        </w:rPr>
        <w:t>mey</w:t>
      </w:r>
      <w:r w:rsidRPr="00FE51DE">
        <w:rPr>
          <w:rFonts w:ascii="Times Turkish Transcription" w:hAnsi="Times Turkish Transcription" w:cs="Times Turkish Transcription"/>
          <w:sz w:val="28"/>
          <w:szCs w:val="28"/>
        </w:rPr>
        <w:t xml:space="preserve">dendür cebįn-i ġonce-i terde </w:t>
      </w:r>
      <w:r w:rsidRPr="00FE51DE">
        <w:rPr>
          <w:rFonts w:ascii="Times Turkish Transcription" w:hAnsi="Times Turkish Transcription" w:cs="Times Turkish Transcription"/>
          <w:b/>
          <w:sz w:val="28"/>
          <w:szCs w:val="28"/>
        </w:rPr>
        <w:t>Ǿaraķ</w:t>
      </w:r>
      <w:r w:rsidRPr="00FE51DE">
        <w:rPr>
          <w:rFonts w:ascii="Times Turkish Transcription" w:hAnsi="Times Turkish Transcription" w:cs="Times Turkish Transcription"/>
          <w:sz w:val="28"/>
          <w:szCs w:val="28"/>
        </w:rPr>
        <w:tab/>
      </w:r>
      <w:r w:rsidRPr="00FE51DE">
        <w:rPr>
          <w:rFonts w:ascii="Times Turkish Transcription" w:hAnsi="Times Turkish Transcription" w:cs="Times Turkish Transcription"/>
          <w:sz w:val="28"/>
          <w:szCs w:val="28"/>
        </w:rPr>
        <w:tab/>
      </w:r>
      <w:r w:rsidRPr="00FE51DE">
        <w:rPr>
          <w:rFonts w:ascii="Times Turkish Transcription" w:hAnsi="Times Turkish Transcription" w:cs="Times Turkish Transcription"/>
          <w:sz w:val="28"/>
          <w:szCs w:val="28"/>
        </w:rPr>
        <w:tab/>
        <w:t>Bâkî</w:t>
      </w:r>
    </w:p>
    <w:p w:rsidR="00FE51DE" w:rsidRPr="00FE51DE" w:rsidRDefault="00FE51DE" w:rsidP="00FE51DE">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b/>
          <w:i/>
          <w:sz w:val="28"/>
          <w:szCs w:val="28"/>
        </w:rPr>
        <w:t>Bezm</w:t>
      </w:r>
      <w:r w:rsidRPr="00FE51DE">
        <w:rPr>
          <w:rFonts w:ascii="Times Turkish Transcription" w:hAnsi="Times Turkish Transcription" w:cs="Times Turkish Transcription"/>
          <w:sz w:val="28"/>
          <w:szCs w:val="28"/>
        </w:rPr>
        <w:t xml:space="preserve">-i dünyānuñ Ħayālį </w:t>
      </w:r>
      <w:r w:rsidRPr="00FE51DE">
        <w:rPr>
          <w:rFonts w:ascii="Times Turkish Transcription" w:hAnsi="Times Turkish Transcription" w:cs="Times Turkish Transcription"/>
          <w:b/>
          <w:sz w:val="28"/>
          <w:szCs w:val="28"/>
        </w:rPr>
        <w:t>çekdi</w:t>
      </w:r>
      <w:r w:rsidRPr="00FE51DE">
        <w:rPr>
          <w:rFonts w:ascii="Times Turkish Transcription" w:hAnsi="Times Turkish Transcription" w:cs="Times Turkish Transcription"/>
          <w:sz w:val="28"/>
          <w:szCs w:val="28"/>
        </w:rPr>
        <w:t xml:space="preserve"> seyrinden </w:t>
      </w:r>
      <w:r w:rsidRPr="00FE51DE">
        <w:rPr>
          <w:rFonts w:ascii="Times Turkish Transcription" w:hAnsi="Times Turkish Transcription" w:cs="Times Turkish Transcription"/>
          <w:b/>
          <w:sz w:val="28"/>
          <w:szCs w:val="28"/>
        </w:rPr>
        <w:t>ayaġ</w:t>
      </w:r>
    </w:p>
    <w:p w:rsidR="00FE51DE" w:rsidRPr="00FE51DE" w:rsidRDefault="00FE51DE" w:rsidP="00FE51DE">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sz w:val="28"/>
          <w:szCs w:val="28"/>
        </w:rPr>
        <w:t xml:space="preserve">Oldı </w:t>
      </w:r>
      <w:r w:rsidRPr="00FE51DE">
        <w:rPr>
          <w:rFonts w:ascii="Times Turkish Transcription" w:hAnsi="Times Turkish Transcription" w:cs="Times Turkish Transcription"/>
          <w:b/>
          <w:i/>
          <w:sz w:val="28"/>
          <w:szCs w:val="28"/>
        </w:rPr>
        <w:t>dürd-i mey</w:t>
      </w:r>
      <w:r w:rsidRPr="00FE51DE">
        <w:rPr>
          <w:rFonts w:ascii="Times Turkish Transcription" w:hAnsi="Times Turkish Transcription" w:cs="Times Turkish Transcription"/>
          <w:sz w:val="28"/>
          <w:szCs w:val="28"/>
        </w:rPr>
        <w:t xml:space="preserve"> gibi </w:t>
      </w:r>
      <w:r w:rsidRPr="00FE51DE">
        <w:rPr>
          <w:rFonts w:ascii="Times Turkish Transcription" w:hAnsi="Times Turkish Transcription" w:cs="Times Turkish Transcription"/>
          <w:b/>
          <w:i/>
          <w:sz w:val="28"/>
          <w:szCs w:val="28"/>
        </w:rPr>
        <w:t>mey-ħāne</w:t>
      </w:r>
      <w:r w:rsidRPr="00FE51DE">
        <w:rPr>
          <w:rFonts w:ascii="Times Turkish Transcription" w:hAnsi="Times Turkish Transcription" w:cs="Times Turkish Transcription"/>
          <w:sz w:val="28"/>
          <w:szCs w:val="28"/>
        </w:rPr>
        <w:t>de ehl-i nişest</w:t>
      </w:r>
      <w:r w:rsidRPr="00FE51DE">
        <w:rPr>
          <w:rFonts w:ascii="Times Turkish Transcription" w:hAnsi="Times Turkish Transcription" w:cs="Times Turkish Transcription"/>
          <w:sz w:val="28"/>
          <w:szCs w:val="28"/>
        </w:rPr>
        <w:tab/>
      </w:r>
      <w:r w:rsidRPr="00FE51DE">
        <w:rPr>
          <w:rFonts w:ascii="Times Turkish Transcription" w:hAnsi="Times Turkish Transcription" w:cs="Times Turkish Transcription"/>
          <w:sz w:val="28"/>
          <w:szCs w:val="28"/>
        </w:rPr>
        <w:tab/>
        <w:t>Hayali</w:t>
      </w:r>
    </w:p>
    <w:p w:rsidR="00FE51DE" w:rsidRPr="00FE51DE" w:rsidRDefault="00FE51DE" w:rsidP="00FE51DE">
      <w:pPr>
        <w:tabs>
          <w:tab w:val="left" w:pos="650"/>
          <w:tab w:val="left" w:pos="1460"/>
          <w:tab w:val="left" w:pos="2460"/>
          <w:tab w:val="center" w:pos="4819"/>
        </w:tabs>
        <w:spacing w:before="240" w:line="480" w:lineRule="auto"/>
        <w:ind w:firstLine="539"/>
        <w:jc w:val="both"/>
        <w:rPr>
          <w:rFonts w:ascii="Times Turkish Transcription" w:hAnsi="Times Turkish Transcription" w:cs="Times Turkish Transcription"/>
          <w:b/>
          <w:sz w:val="28"/>
          <w:szCs w:val="28"/>
        </w:rPr>
      </w:pPr>
      <w:r w:rsidRPr="00FE51DE">
        <w:rPr>
          <w:rFonts w:ascii="Times Turkish Transcription" w:hAnsi="Times Turkish Transcription" w:cs="Times Turkish Transcription"/>
          <w:b/>
          <w:sz w:val="32"/>
          <w:szCs w:val="32"/>
        </w:rPr>
        <w:t>İHAM-I TEZAT</w:t>
      </w:r>
    </w:p>
    <w:p w:rsidR="00FE51DE" w:rsidRPr="00FE51DE" w:rsidRDefault="00FE51DE" w:rsidP="00FE51DE">
      <w:pPr>
        <w:tabs>
          <w:tab w:val="left" w:pos="650"/>
          <w:tab w:val="left" w:pos="1460"/>
          <w:tab w:val="left" w:pos="2460"/>
          <w:tab w:val="center" w:pos="4819"/>
        </w:tabs>
        <w:spacing w:before="120" w:line="480" w:lineRule="auto"/>
        <w:ind w:firstLine="539"/>
        <w:jc w:val="both"/>
        <w:rPr>
          <w:sz w:val="28"/>
          <w:szCs w:val="28"/>
        </w:rPr>
      </w:pPr>
      <w:r w:rsidRPr="00FE51DE">
        <w:rPr>
          <w:sz w:val="28"/>
          <w:szCs w:val="28"/>
        </w:rPr>
        <w:t>En az iki anlamı olan bir sözcüğün bir dize veya beyit içinde, kasdolunmayan (söylenmemiş, uzak) anlamıyla zıt anlamlı bir sözcük arasında ilgi kurulmasıyla oluşan sanattır.</w:t>
      </w:r>
    </w:p>
    <w:p w:rsidR="00FE51DE" w:rsidRPr="00FE51DE" w:rsidRDefault="00FE51DE" w:rsidP="00FE51DE">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sz w:val="28"/>
          <w:szCs w:val="28"/>
        </w:rPr>
        <w:t>Bugün ey sāķį-i meh-rū senüñ mihrüñde ser-mestem</w:t>
      </w:r>
    </w:p>
    <w:p w:rsidR="00FE51DE" w:rsidRPr="00FE51DE" w:rsidRDefault="00FE51DE" w:rsidP="00FE51DE">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sz w:val="28"/>
          <w:szCs w:val="28"/>
        </w:rPr>
        <w:t xml:space="preserve">Nažįrin görmemişdür Cem </w:t>
      </w:r>
      <w:r w:rsidRPr="00FE51DE">
        <w:rPr>
          <w:rFonts w:ascii="Times Turkish Transcription" w:hAnsi="Times Turkish Transcription" w:cs="Times Turkish Transcription"/>
          <w:b/>
          <w:i/>
          <w:sz w:val="28"/>
          <w:szCs w:val="28"/>
        </w:rPr>
        <w:t>el</w:t>
      </w:r>
      <w:r w:rsidRPr="00FE51DE">
        <w:rPr>
          <w:rFonts w:ascii="Times Turkish Transcription" w:hAnsi="Times Turkish Transcription" w:cs="Times Turkish Transcription"/>
          <w:sz w:val="28"/>
          <w:szCs w:val="28"/>
        </w:rPr>
        <w:t xml:space="preserve">ümde bir </w:t>
      </w:r>
      <w:r w:rsidRPr="00FE51DE">
        <w:rPr>
          <w:rFonts w:ascii="Times Turkish Transcription" w:hAnsi="Times Turkish Transcription" w:cs="Times Turkish Transcription"/>
          <w:b/>
          <w:sz w:val="28"/>
          <w:szCs w:val="28"/>
        </w:rPr>
        <w:t>ayaġ</w:t>
      </w:r>
      <w:r w:rsidRPr="00FE51DE">
        <w:rPr>
          <w:rFonts w:ascii="Times Turkish Transcription" w:hAnsi="Times Turkish Transcription" w:cs="Times Turkish Transcription"/>
          <w:sz w:val="28"/>
          <w:szCs w:val="28"/>
        </w:rPr>
        <w:t>um var</w:t>
      </w:r>
      <w:r w:rsidRPr="00FE51DE">
        <w:rPr>
          <w:rFonts w:ascii="Times Turkish Transcription" w:hAnsi="Times Turkish Transcription" w:cs="Times Turkish Transcription"/>
          <w:sz w:val="28"/>
          <w:szCs w:val="28"/>
        </w:rPr>
        <w:tab/>
      </w:r>
      <w:r w:rsidRPr="00FE51DE">
        <w:rPr>
          <w:rFonts w:ascii="Times Turkish Transcription" w:hAnsi="Times Turkish Transcription" w:cs="Times Turkish Transcription"/>
          <w:sz w:val="28"/>
          <w:szCs w:val="28"/>
        </w:rPr>
        <w:tab/>
        <w:t xml:space="preserve">Zati </w:t>
      </w:r>
    </w:p>
    <w:p w:rsidR="00FE51DE" w:rsidRPr="00FE51DE" w:rsidRDefault="00FE51DE" w:rsidP="00FE51DE">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b/>
          <w:sz w:val="28"/>
          <w:szCs w:val="28"/>
        </w:rPr>
        <w:t>Ay</w:t>
      </w:r>
      <w:r w:rsidRPr="00FE51DE">
        <w:rPr>
          <w:rFonts w:ascii="Times Turkish Transcription" w:hAnsi="Times Turkish Transcription" w:cs="Times Turkish Transcription"/>
          <w:sz w:val="28"/>
          <w:szCs w:val="28"/>
        </w:rPr>
        <w:t xml:space="preserve"> geçer görmezüz ol </w:t>
      </w:r>
      <w:r w:rsidRPr="00FE51DE">
        <w:rPr>
          <w:rFonts w:ascii="Times Turkish Transcription" w:hAnsi="Times Turkish Transcription" w:cs="Times Turkish Transcription"/>
          <w:b/>
          <w:i/>
          <w:sz w:val="28"/>
          <w:szCs w:val="28"/>
        </w:rPr>
        <w:t>mihr</w:t>
      </w:r>
      <w:r w:rsidRPr="00FE51DE">
        <w:rPr>
          <w:rFonts w:ascii="Times Turkish Transcription" w:hAnsi="Times Turkish Transcription" w:cs="Times Turkish Transcription"/>
          <w:sz w:val="28"/>
          <w:szCs w:val="28"/>
        </w:rPr>
        <w:t>-i cihān-ārāyı</w:t>
      </w:r>
    </w:p>
    <w:p w:rsidR="00FE51DE" w:rsidRPr="00FE51DE" w:rsidRDefault="00FE51DE" w:rsidP="00FE51DE">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sz w:val="28"/>
          <w:szCs w:val="28"/>
        </w:rPr>
        <w:t>Elümüzden ne gelür ŧāliǾümüz yār degül</w:t>
      </w:r>
      <w:r w:rsidRPr="00FE51DE">
        <w:rPr>
          <w:rFonts w:ascii="Times Turkish Transcription" w:hAnsi="Times Turkish Transcription" w:cs="Times Turkish Transcription"/>
          <w:sz w:val="28"/>
          <w:szCs w:val="28"/>
        </w:rPr>
        <w:tab/>
      </w:r>
      <w:r w:rsidRPr="00FE51DE">
        <w:rPr>
          <w:rFonts w:ascii="Times Turkish Transcription" w:hAnsi="Times Turkish Transcription" w:cs="Times Turkish Transcription"/>
          <w:sz w:val="28"/>
          <w:szCs w:val="28"/>
        </w:rPr>
        <w:tab/>
        <w:t>Bağdatlı Rûhî</w:t>
      </w:r>
    </w:p>
    <w:p w:rsidR="00FE51DE" w:rsidRDefault="00FE51DE" w:rsidP="00FE51DE">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b/>
          <w:i/>
          <w:sz w:val="28"/>
          <w:szCs w:val="28"/>
        </w:rPr>
      </w:pPr>
    </w:p>
    <w:p w:rsidR="00FE51DE" w:rsidRPr="00FE51DE" w:rsidRDefault="00FE51DE" w:rsidP="00FE51DE">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b/>
          <w:i/>
          <w:sz w:val="28"/>
          <w:szCs w:val="28"/>
        </w:rPr>
        <w:lastRenderedPageBreak/>
        <w:t>ǾAvām</w:t>
      </w:r>
      <w:r w:rsidRPr="00FE51DE">
        <w:rPr>
          <w:rFonts w:ascii="Times Turkish Transcription" w:hAnsi="Times Turkish Transcription" w:cs="Times Turkish Transcription"/>
          <w:sz w:val="28"/>
          <w:szCs w:val="28"/>
        </w:rPr>
        <w:t xml:space="preserve"> oķur seni tesħįr içün hemįşe </w:t>
      </w:r>
      <w:r w:rsidRPr="00FE51DE">
        <w:rPr>
          <w:rFonts w:ascii="Times Turkish Transcription" w:hAnsi="Times Turkish Transcription" w:cs="Times Turkish Transcription"/>
          <w:b/>
          <w:sz w:val="28"/>
          <w:szCs w:val="28"/>
        </w:rPr>
        <w:t>ħavāś</w:t>
      </w:r>
    </w:p>
    <w:p w:rsidR="00FE51DE" w:rsidRPr="00FE51DE" w:rsidRDefault="00FE51DE" w:rsidP="00FE51DE">
      <w:pPr>
        <w:tabs>
          <w:tab w:val="left" w:pos="650"/>
          <w:tab w:val="left" w:pos="1460"/>
          <w:tab w:val="left" w:pos="2460"/>
          <w:tab w:val="center" w:pos="4819"/>
        </w:tabs>
        <w:spacing w:line="480" w:lineRule="auto"/>
        <w:ind w:firstLine="539"/>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sz w:val="28"/>
          <w:szCs w:val="28"/>
        </w:rPr>
        <w:t>Bu muħliśüñ işi dāǿim maĥabbet ü iħlāś</w:t>
      </w:r>
    </w:p>
    <w:p w:rsidR="00FE51DE" w:rsidRPr="00FE51DE" w:rsidRDefault="00FE51DE" w:rsidP="00FE51DE">
      <w:pPr>
        <w:tabs>
          <w:tab w:val="left" w:pos="650"/>
          <w:tab w:val="left" w:pos="1460"/>
          <w:tab w:val="left" w:pos="2460"/>
          <w:tab w:val="center" w:pos="4819"/>
        </w:tabs>
        <w:spacing w:before="120" w:line="480" w:lineRule="auto"/>
        <w:ind w:firstLine="1077"/>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sz w:val="28"/>
          <w:szCs w:val="28"/>
        </w:rPr>
        <w:t>muħliś: Her hâliyle samimi, içten olan kişi.2. Nezaketen “ben” demektir.</w:t>
      </w:r>
    </w:p>
    <w:p w:rsidR="00FE51DE" w:rsidRPr="00FE51DE" w:rsidRDefault="00FE51DE" w:rsidP="00FE51DE">
      <w:pPr>
        <w:tabs>
          <w:tab w:val="left" w:pos="650"/>
          <w:tab w:val="left" w:pos="1460"/>
          <w:tab w:val="left" w:pos="2460"/>
          <w:tab w:val="center" w:pos="4819"/>
        </w:tabs>
        <w:spacing w:line="480" w:lineRule="auto"/>
        <w:ind w:firstLine="1080"/>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sz w:val="28"/>
          <w:szCs w:val="28"/>
        </w:rPr>
        <w:t>maĥabbet ü iħlāś: İçten gelen, samimi, doğru sevgi, bağlılık</w:t>
      </w:r>
    </w:p>
    <w:p w:rsidR="00FE51DE" w:rsidRPr="00FE51DE" w:rsidRDefault="00FE51DE" w:rsidP="00FE51DE">
      <w:pPr>
        <w:tabs>
          <w:tab w:val="left" w:pos="650"/>
          <w:tab w:val="left" w:pos="1460"/>
          <w:tab w:val="left" w:pos="2460"/>
          <w:tab w:val="center" w:pos="4819"/>
        </w:tabs>
        <w:spacing w:line="480" w:lineRule="auto"/>
        <w:ind w:firstLine="1080"/>
        <w:jc w:val="both"/>
        <w:rPr>
          <w:rFonts w:ascii="Times Turkish Transcription" w:hAnsi="Times Turkish Transcription" w:cs="Times Turkish Transcription"/>
          <w:sz w:val="28"/>
          <w:szCs w:val="28"/>
        </w:rPr>
      </w:pPr>
      <w:r w:rsidRPr="00FE51DE">
        <w:rPr>
          <w:rFonts w:ascii="Times Turkish Transcription" w:hAnsi="Times Turkish Transcription" w:cs="Times Turkish Transcription"/>
          <w:sz w:val="28"/>
          <w:szCs w:val="28"/>
        </w:rPr>
        <w:t>ħavāś: 1. Toplumda ileri gelenler, saygın kişiler, avamın zıddı.</w:t>
      </w:r>
    </w:p>
    <w:p w:rsidR="00156004" w:rsidRPr="00FE51DE" w:rsidRDefault="00FE51DE" w:rsidP="00FE51DE">
      <w:pPr>
        <w:spacing w:line="480" w:lineRule="auto"/>
        <w:ind w:left="1416"/>
        <w:rPr>
          <w:sz w:val="28"/>
          <w:szCs w:val="28"/>
        </w:rPr>
      </w:pPr>
      <w:bookmarkStart w:id="0" w:name="_GoBack"/>
      <w:bookmarkEnd w:id="0"/>
      <w:r w:rsidRPr="00FE51DE">
        <w:rPr>
          <w:rFonts w:ascii="Times Turkish Transcription" w:hAnsi="Times Turkish Transcription" w:cs="Times Turkish Transcription"/>
          <w:sz w:val="28"/>
          <w:szCs w:val="28"/>
        </w:rPr>
        <w:t>2. Büyü için okunan dualar</w:t>
      </w:r>
    </w:p>
    <w:sectPr w:rsidR="00156004" w:rsidRPr="00FE51DE" w:rsidSect="00FE51DE">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Calibri Light">
    <w:panose1 w:val="020F03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DE"/>
    <w:rsid w:val="00156004"/>
    <w:rsid w:val="00764A60"/>
    <w:rsid w:val="00B83C82"/>
    <w:rsid w:val="00FE51D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F626"/>
  <w15:chartTrackingRefBased/>
  <w15:docId w15:val="{B101E247-7491-4A64-955D-40C2F5B8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E51DE"/>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235</Words>
  <Characters>1345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2020-05-10T12:28:00Z</dcterms:created>
  <dcterms:modified xsi:type="dcterms:W3CDTF">2020-05-10T12:31:00Z</dcterms:modified>
</cp:coreProperties>
</file>