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D5" w:rsidRPr="00FB53D5" w:rsidRDefault="00FB53D5" w:rsidP="00FB53D5">
      <w:pPr>
        <w:tabs>
          <w:tab w:val="left" w:pos="650"/>
          <w:tab w:val="left" w:pos="1460"/>
          <w:tab w:val="left" w:pos="2460"/>
          <w:tab w:val="center" w:pos="4819"/>
        </w:tabs>
        <w:spacing w:before="240" w:line="480" w:lineRule="auto"/>
        <w:ind w:firstLine="539"/>
        <w:jc w:val="both"/>
        <w:rPr>
          <w:rFonts w:ascii="Times Turkish Transcription" w:hAnsi="Times Turkish Transcription" w:cs="Times Turkish Transcription"/>
          <w:b/>
          <w:sz w:val="28"/>
          <w:szCs w:val="28"/>
        </w:rPr>
      </w:pPr>
      <w:r w:rsidRPr="00FB53D5">
        <w:rPr>
          <w:rFonts w:ascii="Times Turkish Transcription" w:hAnsi="Times Turkish Transcription" w:cs="Times Turkish Transcription"/>
          <w:b/>
          <w:sz w:val="32"/>
          <w:szCs w:val="32"/>
        </w:rPr>
        <w:t>TEZAT</w:t>
      </w:r>
    </w:p>
    <w:p w:rsidR="00FB53D5" w:rsidRPr="00FB53D5" w:rsidRDefault="00FB53D5" w:rsidP="00FB53D5">
      <w:pPr>
        <w:tabs>
          <w:tab w:val="left" w:pos="650"/>
          <w:tab w:val="left" w:pos="1460"/>
          <w:tab w:val="left" w:pos="2460"/>
          <w:tab w:val="center" w:pos="4819"/>
        </w:tabs>
        <w:spacing w:before="120" w:line="480" w:lineRule="auto"/>
        <w:ind w:firstLine="539"/>
        <w:jc w:val="both"/>
        <w:rPr>
          <w:sz w:val="28"/>
          <w:szCs w:val="28"/>
        </w:rPr>
      </w:pPr>
      <w:r w:rsidRPr="00FB53D5">
        <w:rPr>
          <w:sz w:val="28"/>
          <w:szCs w:val="28"/>
        </w:rPr>
        <w:t>Aralarındaki bir ilgiden dolayı anlam bakımından birbirinin zıddı olan kelime, ibare veya mesajların bir ifadede toplanmasıyla oluşan sanattır. Bu sanata tıbak da denir. İfadeyi etkili ve güzel kılmak maksadıyla yapılan bu sanat önemli anlam sanatlarındandır. Söz ve anlam bakımından iki türlü tezat vardır.</w:t>
      </w:r>
    </w:p>
    <w:p w:rsidR="00FB53D5" w:rsidRPr="00FB53D5" w:rsidRDefault="00FB53D5" w:rsidP="00FB53D5">
      <w:pPr>
        <w:tabs>
          <w:tab w:val="left" w:pos="650"/>
          <w:tab w:val="left" w:pos="1460"/>
          <w:tab w:val="left" w:pos="2460"/>
        </w:tabs>
        <w:spacing w:line="480" w:lineRule="auto"/>
        <w:ind w:firstLine="539"/>
        <w:jc w:val="both"/>
        <w:rPr>
          <w:sz w:val="28"/>
          <w:szCs w:val="28"/>
        </w:rPr>
      </w:pPr>
      <w:r w:rsidRPr="00FB53D5">
        <w:rPr>
          <w:b/>
          <w:sz w:val="32"/>
          <w:szCs w:val="32"/>
        </w:rPr>
        <w:t>Lafzî Tezat:</w:t>
      </w:r>
      <w:r w:rsidRPr="00FB53D5">
        <w:rPr>
          <w:b/>
          <w:sz w:val="28"/>
          <w:szCs w:val="28"/>
        </w:rPr>
        <w:t xml:space="preserve"> </w:t>
      </w:r>
      <w:r w:rsidRPr="00FB53D5">
        <w:rPr>
          <w:sz w:val="28"/>
          <w:szCs w:val="28"/>
        </w:rPr>
        <w:t>Anlam bakımından değil, söz bakımından birbiriyle zıtlık ilişkisi içinde olan kelimelerin bir ifadede yer almasıyla oluşan tezattır:</w:t>
      </w:r>
    </w:p>
    <w:p w:rsidR="00FB53D5" w:rsidRPr="00FB53D5" w:rsidRDefault="00FB53D5" w:rsidP="00FB53D5">
      <w:pPr>
        <w:pStyle w:val="HTMLncedenBiimlendirilmi"/>
        <w:spacing w:line="480" w:lineRule="auto"/>
        <w:ind w:left="540"/>
        <w:rPr>
          <w:rFonts w:ascii="Times New Roman" w:hAnsi="Times New Roman" w:cs="Times New Roman"/>
          <w:color w:val="000000"/>
          <w:sz w:val="28"/>
          <w:szCs w:val="28"/>
        </w:rPr>
      </w:pPr>
    </w:p>
    <w:p w:rsidR="00FB53D5" w:rsidRPr="00FB53D5" w:rsidRDefault="00FB53D5" w:rsidP="00FB53D5">
      <w:pPr>
        <w:pStyle w:val="HTMLncedenBiimlendirilmi"/>
        <w:spacing w:line="480" w:lineRule="auto"/>
        <w:ind w:left="540"/>
        <w:rPr>
          <w:sz w:val="28"/>
          <w:szCs w:val="28"/>
        </w:rPr>
      </w:pPr>
      <w:r w:rsidRPr="00FB53D5">
        <w:rPr>
          <w:rFonts w:ascii="Times New Roman" w:hAnsi="Times New Roman" w:cs="Times New Roman"/>
          <w:color w:val="000000"/>
          <w:sz w:val="28"/>
          <w:szCs w:val="28"/>
        </w:rPr>
        <w:t>“</w:t>
      </w:r>
      <w:r w:rsidRPr="00FB53D5">
        <w:rPr>
          <w:rFonts w:ascii="Times New Roman" w:hAnsi="Times New Roman" w:cs="Times New Roman"/>
          <w:b/>
          <w:i/>
          <w:color w:val="000000"/>
          <w:sz w:val="28"/>
          <w:szCs w:val="28"/>
        </w:rPr>
        <w:t>Yenilgi yenilgi</w:t>
      </w:r>
      <w:r w:rsidRPr="00FB53D5">
        <w:rPr>
          <w:rFonts w:ascii="Times New Roman" w:hAnsi="Times New Roman" w:cs="Times New Roman"/>
          <w:color w:val="000000"/>
          <w:sz w:val="28"/>
          <w:szCs w:val="28"/>
        </w:rPr>
        <w:t xml:space="preserve"> büyüyen bir </w:t>
      </w:r>
      <w:r w:rsidRPr="00FB53D5">
        <w:rPr>
          <w:rFonts w:ascii="Times New Roman" w:hAnsi="Times New Roman" w:cs="Times New Roman"/>
          <w:b/>
          <w:i/>
          <w:color w:val="000000"/>
          <w:sz w:val="28"/>
          <w:szCs w:val="28"/>
        </w:rPr>
        <w:t>zafer</w:t>
      </w:r>
      <w:r w:rsidRPr="00FB53D5">
        <w:rPr>
          <w:rFonts w:ascii="Times New Roman" w:hAnsi="Times New Roman" w:cs="Times New Roman"/>
          <w:b/>
          <w:color w:val="000000"/>
          <w:sz w:val="28"/>
          <w:szCs w:val="28"/>
        </w:rPr>
        <w:t xml:space="preserve"> </w:t>
      </w:r>
      <w:r w:rsidRPr="00FB53D5">
        <w:rPr>
          <w:rFonts w:ascii="Times New Roman" w:hAnsi="Times New Roman" w:cs="Times New Roman"/>
          <w:color w:val="000000"/>
          <w:sz w:val="28"/>
          <w:szCs w:val="28"/>
        </w:rPr>
        <w:t xml:space="preserve">vardır” Sezai Karakoç </w:t>
      </w:r>
      <w:r w:rsidRPr="00FB53D5">
        <w:rPr>
          <w:rFonts w:ascii="Times New Roman" w:hAnsi="Times New Roman" w:cs="Times New Roman"/>
          <w:sz w:val="28"/>
          <w:szCs w:val="28"/>
        </w:rPr>
        <w:t>(Sürgün Ülkeden Başkentler Başkentine)</w:t>
      </w:r>
    </w:p>
    <w:p w:rsidR="00FB53D5" w:rsidRPr="00FB53D5" w:rsidRDefault="00FB53D5" w:rsidP="00FB53D5">
      <w:pPr>
        <w:pStyle w:val="HTMLncedenBiimlendirilmi"/>
        <w:spacing w:line="480" w:lineRule="auto"/>
        <w:ind w:firstLine="567"/>
        <w:jc w:val="both"/>
        <w:rPr>
          <w:color w:val="000000"/>
          <w:sz w:val="28"/>
          <w:szCs w:val="28"/>
        </w:rPr>
      </w:pPr>
    </w:p>
    <w:p w:rsidR="00FB53D5" w:rsidRPr="00FB53D5" w:rsidRDefault="00FB53D5" w:rsidP="00FB53D5">
      <w:pPr>
        <w:tabs>
          <w:tab w:val="left" w:pos="650"/>
          <w:tab w:val="left" w:pos="1460"/>
          <w:tab w:val="left" w:pos="2460"/>
        </w:tabs>
        <w:spacing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Ben şāǾirüm o ķāmet-i mevzūnı </w:t>
      </w:r>
      <w:r w:rsidRPr="00FB53D5">
        <w:rPr>
          <w:rFonts w:ascii="Times Turkish Transcription" w:hAnsi="Times Turkish Transcription" w:cs="Times Turkish Transcription"/>
          <w:b/>
          <w:i/>
          <w:sz w:val="28"/>
          <w:szCs w:val="28"/>
        </w:rPr>
        <w:t>ŧoġru</w:t>
      </w:r>
      <w:r w:rsidRPr="00FB53D5">
        <w:rPr>
          <w:rFonts w:ascii="Times Turkish Transcription" w:hAnsi="Times Turkish Transcription" w:cs="Times Turkish Transcription"/>
          <w:sz w:val="28"/>
          <w:szCs w:val="28"/>
        </w:rPr>
        <w:t>sı</w:t>
      </w:r>
    </w:p>
    <w:p w:rsidR="00FB53D5" w:rsidRPr="00FB53D5" w:rsidRDefault="00FB53D5" w:rsidP="00FB53D5">
      <w:pPr>
        <w:tabs>
          <w:tab w:val="left" w:pos="650"/>
          <w:tab w:val="left" w:pos="1460"/>
          <w:tab w:val="left" w:pos="2460"/>
        </w:tabs>
        <w:spacing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Sevmem desem de belki </w:t>
      </w:r>
      <w:r w:rsidRPr="00FB53D5">
        <w:rPr>
          <w:rFonts w:ascii="Times Turkish Transcription" w:hAnsi="Times Turkish Transcription" w:cs="Times Turkish Transcription"/>
          <w:b/>
          <w:i/>
          <w:sz w:val="28"/>
          <w:szCs w:val="28"/>
        </w:rPr>
        <w:t>yalan</w:t>
      </w:r>
      <w:r w:rsidRPr="00FB53D5">
        <w:rPr>
          <w:rFonts w:ascii="Times Turkish Transcription" w:hAnsi="Times Turkish Transcription" w:cs="Times Turkish Transcription"/>
          <w:sz w:val="28"/>
          <w:szCs w:val="28"/>
        </w:rPr>
        <w:t xml:space="preserve"> söylerüm saña</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Nedim</w:t>
      </w:r>
    </w:p>
    <w:p w:rsidR="00FB53D5" w:rsidRDefault="00FB53D5" w:rsidP="00FB53D5">
      <w:pPr>
        <w:tabs>
          <w:tab w:val="left" w:pos="650"/>
          <w:tab w:val="left" w:pos="1460"/>
          <w:tab w:val="left" w:pos="2460"/>
        </w:tabs>
        <w:spacing w:before="120" w:line="480" w:lineRule="auto"/>
        <w:ind w:firstLine="539"/>
        <w:jc w:val="both"/>
        <w:rPr>
          <w:rFonts w:ascii="Times Turkish Transcription" w:hAnsi="Times Turkish Transcription" w:cs="Times Turkish Transcription"/>
          <w:sz w:val="28"/>
          <w:szCs w:val="28"/>
        </w:rPr>
      </w:pPr>
    </w:p>
    <w:p w:rsidR="00FB53D5" w:rsidRPr="00FB53D5" w:rsidRDefault="00FB53D5" w:rsidP="00FB53D5">
      <w:pPr>
        <w:tabs>
          <w:tab w:val="left" w:pos="650"/>
          <w:tab w:val="left" w:pos="1460"/>
          <w:tab w:val="left" w:pos="2460"/>
        </w:tabs>
        <w:spacing w:before="120"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Źevķi kederde miĥneti rāĥatda görmişüz</w:t>
      </w:r>
    </w:p>
    <w:p w:rsidR="00FB53D5" w:rsidRPr="00FB53D5" w:rsidRDefault="00FB53D5" w:rsidP="00FB53D5">
      <w:pPr>
        <w:tabs>
          <w:tab w:val="left" w:pos="650"/>
          <w:tab w:val="left" w:pos="1460"/>
          <w:tab w:val="left" w:pos="2460"/>
        </w:tabs>
        <w:spacing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Āyįnedür biri birine śubĥ u şāmumuz</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 xml:space="preserve">Ş. Galib </w:t>
      </w:r>
    </w:p>
    <w:p w:rsidR="00FB53D5" w:rsidRPr="00FB53D5" w:rsidRDefault="00FB53D5" w:rsidP="00FB53D5">
      <w:pPr>
        <w:tabs>
          <w:tab w:val="left" w:pos="650"/>
          <w:tab w:val="left" w:pos="1460"/>
          <w:tab w:val="left" w:pos="2460"/>
        </w:tabs>
        <w:spacing w:before="120"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Vaķt-i ifŧār kühen sözlere ķarnum </w:t>
      </w:r>
      <w:r w:rsidRPr="00FB53D5">
        <w:rPr>
          <w:rFonts w:ascii="Times Turkish Transcription" w:hAnsi="Times Turkish Transcription" w:cs="Times Turkish Transcription"/>
          <w:b/>
          <w:i/>
          <w:sz w:val="28"/>
          <w:szCs w:val="28"/>
        </w:rPr>
        <w:t>ŧoķ</w:t>
      </w:r>
      <w:r w:rsidRPr="00FB53D5">
        <w:rPr>
          <w:rFonts w:ascii="Times Turkish Transcription" w:hAnsi="Times Turkish Transcription" w:cs="Times Turkish Transcription"/>
          <w:sz w:val="28"/>
          <w:szCs w:val="28"/>
        </w:rPr>
        <w:t>dur</w:t>
      </w:r>
    </w:p>
    <w:p w:rsidR="00FB53D5" w:rsidRPr="00FB53D5" w:rsidRDefault="00FB53D5" w:rsidP="00FB53D5">
      <w:pPr>
        <w:tabs>
          <w:tab w:val="left" w:pos="650"/>
          <w:tab w:val="left" w:pos="1460"/>
          <w:tab w:val="left" w:pos="2460"/>
        </w:tabs>
        <w:spacing w:line="480" w:lineRule="auto"/>
        <w:ind w:firstLine="539"/>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Vehbiyā </w:t>
      </w:r>
      <w:r w:rsidRPr="00FB53D5">
        <w:rPr>
          <w:rFonts w:ascii="Times Turkish Transcription" w:hAnsi="Times Turkish Transcription" w:cs="Times Turkish Transcription"/>
          <w:b/>
          <w:i/>
          <w:sz w:val="28"/>
          <w:szCs w:val="28"/>
        </w:rPr>
        <w:t>aç</w:t>
      </w:r>
      <w:r w:rsidRPr="00FB53D5">
        <w:rPr>
          <w:rFonts w:ascii="Times Turkish Transcription" w:hAnsi="Times Turkish Transcription" w:cs="Times Turkish Transcription"/>
          <w:sz w:val="28"/>
          <w:szCs w:val="28"/>
        </w:rPr>
        <w:t xml:space="preserve"> elüñi ħayr duǾā eyle hemān</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Seyyid Vehbî</w:t>
      </w:r>
    </w:p>
    <w:p w:rsidR="00FB53D5" w:rsidRPr="00FB53D5" w:rsidRDefault="00FB53D5" w:rsidP="00FB53D5">
      <w:pPr>
        <w:tabs>
          <w:tab w:val="left" w:pos="650"/>
          <w:tab w:val="left" w:pos="1460"/>
          <w:tab w:val="left" w:pos="2460"/>
        </w:tabs>
        <w:spacing w:before="120" w:line="480" w:lineRule="auto"/>
        <w:ind w:firstLine="539"/>
        <w:jc w:val="both"/>
        <w:rPr>
          <w:sz w:val="28"/>
          <w:szCs w:val="28"/>
        </w:rPr>
      </w:pPr>
      <w:r w:rsidRPr="00FB53D5">
        <w:rPr>
          <w:b/>
          <w:sz w:val="32"/>
          <w:szCs w:val="32"/>
        </w:rPr>
        <w:t>Manevi Tezat:</w:t>
      </w:r>
      <w:r w:rsidRPr="00FB53D5">
        <w:rPr>
          <w:sz w:val="28"/>
          <w:szCs w:val="28"/>
        </w:rPr>
        <w:t xml:space="preserve"> Anlam veya anlam çerçevesi bakımından birbiriyle çelişkili ya da zıt kavramların bir ifadede yer almasıyla oluşan tezattır. Bunun en güzel örnekleri zıt anlamlı kelime veya ibarelerin aynı nesne için kullanılmasıyla meydana gelmiştir:</w:t>
      </w:r>
    </w:p>
    <w:p w:rsidR="00FB53D5" w:rsidRPr="00FB53D5" w:rsidRDefault="00FB53D5" w:rsidP="00FB53D5">
      <w:pPr>
        <w:pStyle w:val="NormalWeb"/>
        <w:shd w:val="clear" w:color="auto" w:fill="FFFFFF"/>
        <w:spacing w:before="60" w:beforeAutospacing="0" w:after="60" w:afterAutospacing="0" w:line="480" w:lineRule="auto"/>
        <w:ind w:left="539"/>
        <w:rPr>
          <w:color w:val="141823"/>
          <w:sz w:val="28"/>
          <w:szCs w:val="28"/>
        </w:rPr>
      </w:pPr>
    </w:p>
    <w:p w:rsidR="00FB53D5" w:rsidRPr="00FB53D5" w:rsidRDefault="00FB53D5" w:rsidP="00FB53D5">
      <w:pPr>
        <w:pStyle w:val="NormalWeb"/>
        <w:shd w:val="clear" w:color="auto" w:fill="FFFFFF"/>
        <w:spacing w:before="60" w:beforeAutospacing="0" w:after="60" w:afterAutospacing="0" w:line="480" w:lineRule="auto"/>
        <w:ind w:left="539"/>
        <w:rPr>
          <w:color w:val="141823"/>
          <w:sz w:val="28"/>
          <w:szCs w:val="28"/>
        </w:rPr>
      </w:pPr>
      <w:r w:rsidRPr="00FB53D5">
        <w:rPr>
          <w:color w:val="141823"/>
          <w:sz w:val="28"/>
          <w:szCs w:val="28"/>
        </w:rPr>
        <w:t>Ne zamandır bir şeyler var, birikiyor azalarak,</w:t>
      </w:r>
      <w:r w:rsidRPr="00FB53D5">
        <w:rPr>
          <w:rStyle w:val="apple-converted-space"/>
          <w:color w:val="141823"/>
          <w:sz w:val="28"/>
          <w:szCs w:val="28"/>
        </w:rPr>
        <w:t> </w:t>
      </w:r>
      <w:r w:rsidRPr="00FB53D5">
        <w:rPr>
          <w:color w:val="141823"/>
          <w:sz w:val="28"/>
          <w:szCs w:val="28"/>
        </w:rPr>
        <w:br/>
        <w:t>Yüzünüze, sesinize, sevginize sakladığım...</w:t>
      </w:r>
    </w:p>
    <w:p w:rsidR="00FB53D5" w:rsidRPr="00FB53D5" w:rsidRDefault="00FB53D5" w:rsidP="00FB53D5">
      <w:pPr>
        <w:pStyle w:val="NormalWeb"/>
        <w:shd w:val="clear" w:color="auto" w:fill="FFFFFF"/>
        <w:spacing w:before="0" w:beforeAutospacing="0" w:after="60" w:afterAutospacing="0" w:line="480" w:lineRule="auto"/>
        <w:ind w:left="539"/>
        <w:rPr>
          <w:rFonts w:ascii="Helvetica" w:hAnsi="Helvetica" w:cs="Helvetica"/>
          <w:color w:val="141823"/>
          <w:sz w:val="28"/>
          <w:szCs w:val="28"/>
        </w:rPr>
      </w:pPr>
      <w:r w:rsidRPr="00FB53D5">
        <w:rPr>
          <w:color w:val="141823"/>
          <w:sz w:val="28"/>
          <w:szCs w:val="28"/>
        </w:rPr>
        <w:t>Özdemir ASAF</w:t>
      </w:r>
    </w:p>
    <w:p w:rsidR="00FB53D5" w:rsidRPr="00FB53D5" w:rsidRDefault="00FB53D5" w:rsidP="00FB53D5">
      <w:pPr>
        <w:spacing w:line="480" w:lineRule="auto"/>
        <w:ind w:left="360"/>
        <w:rPr>
          <w:rFonts w:ascii="Times Turkish Transcription" w:hAnsi="Times Turkish Transcription" w:cs="Times Turkish Transcription"/>
          <w:sz w:val="28"/>
          <w:szCs w:val="28"/>
        </w:rPr>
      </w:pPr>
    </w:p>
    <w:p w:rsidR="00FB53D5" w:rsidRPr="00FB53D5" w:rsidRDefault="00FB53D5" w:rsidP="00FB53D5">
      <w:pPr>
        <w:spacing w:line="480" w:lineRule="auto"/>
        <w:ind w:left="360"/>
        <w:rPr>
          <w:rFonts w:ascii="Times Turkish Transcription" w:hAnsi="Times Turkish Transcription" w:cs="Times Turkish Transcription"/>
          <w:sz w:val="28"/>
          <w:szCs w:val="28"/>
        </w:rPr>
      </w:pP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Virmeyen cānın saña bulmaz ĥayāt-ı cāvidānį</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Zinde-i cāvid aña dirler ki ķurbāndur saña     </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Fuzuli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Derd-i Ǿışķum defǾine zaĥmet çeker dāǿim ŧabįb</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Şükr kim olmış aña zaĥmet maña rāĥat naśįb </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Fuzuli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Ķoyma nāķıś ehl-i derd içre Fużūlį’ni ŧabįb</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Eyle bir dermān ki derdin ide gün günden ziyād   </w:t>
      </w:r>
      <w:r w:rsidRPr="00FB53D5">
        <w:rPr>
          <w:rFonts w:ascii="Times Turkish Transcription" w:hAnsi="Times Turkish Transcription" w:cs="Times Turkish Transcription"/>
          <w:sz w:val="28"/>
          <w:szCs w:val="28"/>
        </w:rPr>
        <w:tab/>
        <w:t>Fuzuli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ǾIşķ derdiyle ħoşem el çek Ǿilācumdan ŧabįb</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Ķılma dermān kim helāküm zehri </w:t>
      </w:r>
      <w:proofErr w:type="gramStart"/>
      <w:r w:rsidRPr="00FB53D5">
        <w:rPr>
          <w:rFonts w:ascii="Times Turkish Transcription" w:hAnsi="Times Turkish Transcription" w:cs="Times Turkish Transcription"/>
          <w:sz w:val="28"/>
          <w:szCs w:val="28"/>
        </w:rPr>
        <w:t xml:space="preserve">dermānuñdadur  </w:t>
      </w:r>
      <w:r w:rsidRPr="00FB53D5">
        <w:rPr>
          <w:rFonts w:ascii="Times Turkish Transcription" w:hAnsi="Times Turkish Transcription" w:cs="Times Turkish Transcription"/>
          <w:sz w:val="28"/>
          <w:szCs w:val="28"/>
        </w:rPr>
        <w:tab/>
      </w:r>
      <w:proofErr w:type="gramEnd"/>
      <w:r w:rsidRPr="00FB53D5">
        <w:rPr>
          <w:rFonts w:ascii="Times Turkish Transcription" w:hAnsi="Times Turkish Transcription" w:cs="Times Turkish Transcription"/>
          <w:sz w:val="28"/>
          <w:szCs w:val="28"/>
        </w:rPr>
        <w:t>Fuzuli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Ŧabįb-i Ǿaşķ didi eyle śıĥĥate perhįz</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Marįż-i derd-i cünūnam ġarįb rencūram       Fehim</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ǾAşķ derdinden olur Ǿāşıķ mizācı müstaķįm</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ǾĀşıķuñ derdine dermān itseler bįmār olur   Fuzuli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Mümkin ki seniñ reşĥ-i seĥāb-ı keremiñden</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Gül-ġonca-i sįr-āb ola manķaldaki aħker       Nedim</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Śu virenler nāz ile ol gül-bün-i nāzendeye</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Āteş itmişdür niyāzı bülbül-i şermendeye       Nedim</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ǾÖmr uzunluġından āħir fāǿidem bu oldı kim</w:t>
      </w:r>
    </w:p>
    <w:p w:rsidR="00FB53D5" w:rsidRPr="00FB53D5" w:rsidRDefault="00FB53D5" w:rsidP="00FB53D5">
      <w:pPr>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Ol boyı şimşād u ħoş-reftārı gördüm bir nažar   Necati</w:t>
      </w:r>
    </w:p>
    <w:p w:rsidR="00FB53D5" w:rsidRPr="00FB53D5" w:rsidRDefault="00FB53D5" w:rsidP="00FB53D5">
      <w:pPr>
        <w:tabs>
          <w:tab w:val="center" w:pos="4536"/>
        </w:tabs>
        <w:spacing w:before="120" w:line="480" w:lineRule="auto"/>
        <w:ind w:left="35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Ĥamdüli’llāh pādişāhum devletinde ĥüsnüñüñ</w:t>
      </w:r>
    </w:p>
    <w:p w:rsidR="00FB53D5" w:rsidRPr="00FB53D5" w:rsidRDefault="00FB53D5" w:rsidP="00FB53D5">
      <w:pPr>
        <w:tabs>
          <w:tab w:val="center" w:pos="4536"/>
        </w:tabs>
        <w:spacing w:line="480" w:lineRule="auto"/>
        <w:ind w:left="360"/>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Şādįye ġuśśam güler derdüme dermān imrenür   Necati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ǾAşķ bāzārında bir dįvāne gördüm çaġırur</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Leylį zencįrine Mecnūn olmayan uślu degül   Necati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Rū zerd ü mū sefįd ü beden ħaste cān żaǾįf</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Geçmez dil-i siyāh yine iĥtişāmdan                Nabi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O şūħ-ı āteşįn-ruħsāruñ āb u tābı şevķinden</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İder āteş tereşşuĥ dįdelerden āb şeklinde        Nabi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Yār ile hem-ħalvet ol cismüñde cānuñ duymasun</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Ħālet-i Ǿaşķuñ ĥikāyet ķıl zebānuñ duymasun        Hayali</w:t>
      </w:r>
    </w:p>
    <w:p w:rsidR="00FB53D5" w:rsidRPr="00FB53D5" w:rsidRDefault="00FB53D5" w:rsidP="00FB53D5">
      <w:pPr>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Her düri aħker-i raħşende ola baĥruñ eger</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Bir şerer düşse benüm āteş-i ĥirmānumdan    Hayali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Göñlümi yıķmaġa ol seng-dil almış ele ŧaş</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Belki maǾmūr ideyin dir bu ħarāb-ābādı      Hayali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Dilde deryā-yı maĥabbet mevc-ħįz olup yine</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Oldı peydā ķaŧre-i nā-çįzde Ǿummān-ı Ǿaşķ     Ş.Yahya</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Dil-i şeydā egerçi źerre-i nā-çįzdür ammā</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Derūnında olan sūzı söyindürmez yedi </w:t>
      </w:r>
      <w:proofErr w:type="gramStart"/>
      <w:r w:rsidRPr="00FB53D5">
        <w:rPr>
          <w:rFonts w:ascii="Times Turkish Transcription" w:hAnsi="Times Turkish Transcription" w:cs="Times Turkish Transcription"/>
          <w:sz w:val="28"/>
          <w:szCs w:val="28"/>
        </w:rPr>
        <w:t>deryā  Ş</w:t>
      </w:r>
      <w:proofErr w:type="gramEnd"/>
      <w:r w:rsidRPr="00FB53D5">
        <w:rPr>
          <w:rFonts w:ascii="Times Turkish Transcription" w:hAnsi="Times Turkish Transcription" w:cs="Times Turkish Transcription"/>
          <w:sz w:val="28"/>
          <w:szCs w:val="28"/>
        </w:rPr>
        <w:t>.Yahya</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Münkeşif olmadadır żıddı ile çün eşyā</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ŦaǾn-ı aǾdā gibi Rāġıb olamaz źikr-i cemįl    Koca Ragıp Paşa</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Bu nāz u bu nigāh-ı teġāfül ki sende var</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Ĥıżr olsa Ǿāşıķuñ sebeb-i terk-i cān olur       Nef’î</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Kendümüzden ne ķadar bį-ħaber itse bizi Ǿaşķ</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Ol ķadar źevķ-i ġam-ı fürķati idrāk iderüz     Nef’î</w:t>
      </w:r>
    </w:p>
    <w:p w:rsidR="00FB53D5" w:rsidRPr="00FB53D5" w:rsidRDefault="00FB53D5" w:rsidP="00FB53D5">
      <w:pPr>
        <w:tabs>
          <w:tab w:val="left" w:pos="697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Uydurdı göñlümi göze Ǿaşķuñ kerāmeti</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Gör nice virdi āteş ile āba ittiĥād            Necati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Ġam acısı Necātį’ye ħoş geldi öyle kim</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Gelmez meźāķa şehd ü şeker ol ķadar leźįž Necati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Vaśla dermān isteyenler derde dermān itmesün</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Derde dermān eylesün kim derddür dermān-ı dost     Necati</w:t>
      </w:r>
    </w:p>
    <w:p w:rsidR="00FB53D5" w:rsidRPr="00FB53D5" w:rsidRDefault="00FB53D5" w:rsidP="00FB53D5">
      <w:pPr>
        <w:tabs>
          <w:tab w:val="left" w:pos="7040"/>
        </w:tabs>
        <w:spacing w:before="120" w:line="480" w:lineRule="auto"/>
        <w:ind w:left="35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ǾĀşıķ-ı dil-ħasteye ser-māye-i Ǿömr-i ebed</w:t>
      </w:r>
    </w:p>
    <w:p w:rsidR="00FB53D5" w:rsidRPr="00FB53D5" w:rsidRDefault="00FB53D5" w:rsidP="00FB53D5">
      <w:pPr>
        <w:tabs>
          <w:tab w:val="left" w:pos="7040"/>
        </w:tabs>
        <w:spacing w:line="480" w:lineRule="auto"/>
        <w:ind w:left="360"/>
        <w:rPr>
          <w:rFonts w:ascii="Times Turkish Transcription" w:hAnsi="Times Turkish Transcription" w:cs="Times Turkish Transcription"/>
          <w:b/>
          <w:sz w:val="28"/>
          <w:szCs w:val="28"/>
        </w:rPr>
      </w:pPr>
      <w:r w:rsidRPr="00FB53D5">
        <w:rPr>
          <w:rFonts w:ascii="Times Turkish Transcription" w:hAnsi="Times Turkish Transcription" w:cs="Times Turkish Transcription"/>
          <w:sz w:val="28"/>
          <w:szCs w:val="28"/>
        </w:rPr>
        <w:t>Cān virüp āġūşına bir āfet-i cān almadur        Ş.Bahayi</w:t>
      </w: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b/>
          <w:sz w:val="28"/>
          <w:szCs w:val="28"/>
        </w:rPr>
      </w:pPr>
      <w:r w:rsidRPr="00FB53D5">
        <w:rPr>
          <w:rFonts w:ascii="Times Turkish Transcription" w:hAnsi="Times Turkish Transcription" w:cs="Times Turkish Transcription"/>
          <w:b/>
          <w:sz w:val="28"/>
          <w:szCs w:val="28"/>
        </w:rPr>
        <w:t>ANLAM TEZATLARI</w:t>
      </w:r>
    </w:p>
    <w:p w:rsidR="00FB53D5" w:rsidRPr="00FB53D5" w:rsidRDefault="00FB53D5" w:rsidP="00FB53D5">
      <w:pPr>
        <w:tabs>
          <w:tab w:val="left" w:pos="7040"/>
        </w:tabs>
        <w:spacing w:before="120"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ǾĀşıķ-ı dil-ħasteye ser-māye-i Ǿömr-i ebed</w:t>
      </w:r>
    </w:p>
    <w:p w:rsidR="00FB53D5" w:rsidRPr="00FB53D5" w:rsidRDefault="00FB53D5" w:rsidP="00FB53D5">
      <w:pPr>
        <w:tabs>
          <w:tab w:val="left" w:pos="7040"/>
        </w:tabs>
        <w:spacing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Cān virüp āġūşına bir āfet-i cān almadur        Ş.Bahayi</w:t>
      </w:r>
    </w:p>
    <w:p w:rsidR="00FB53D5" w:rsidRPr="00FB53D5" w:rsidRDefault="00FB53D5" w:rsidP="00FB53D5">
      <w:pPr>
        <w:tabs>
          <w:tab w:val="left" w:pos="7040"/>
        </w:tabs>
        <w:spacing w:before="120"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Bu nāz u bu nigāh-ı teġāfül ki sende var</w:t>
      </w:r>
    </w:p>
    <w:p w:rsidR="00FB53D5" w:rsidRPr="00FB53D5" w:rsidRDefault="00FB53D5" w:rsidP="00FB53D5">
      <w:pPr>
        <w:tabs>
          <w:tab w:val="left" w:pos="7040"/>
        </w:tabs>
        <w:spacing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Ĥıżr olsa Ǿāşıķuñ sebeb-i terk-i cān olur       Nef’î</w:t>
      </w:r>
    </w:p>
    <w:p w:rsidR="00FB53D5" w:rsidRPr="00FB53D5" w:rsidRDefault="00FB53D5" w:rsidP="00FB53D5">
      <w:pPr>
        <w:tabs>
          <w:tab w:val="left" w:pos="7040"/>
        </w:tabs>
        <w:spacing w:before="120"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Kendümüzden ne ķadar bį-ħaber itse bizi Ǿaşķ</w:t>
      </w:r>
    </w:p>
    <w:p w:rsidR="00FB53D5" w:rsidRPr="00FB53D5" w:rsidRDefault="00FB53D5" w:rsidP="00FB53D5">
      <w:pPr>
        <w:tabs>
          <w:tab w:val="left" w:pos="7040"/>
        </w:tabs>
        <w:spacing w:line="480" w:lineRule="auto"/>
        <w:ind w:firstLine="567"/>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Ol ķadar źevķ-i ġam-ı fürķati idrāk iderüz     </w:t>
      </w:r>
      <w:r w:rsidRPr="00FB53D5">
        <w:rPr>
          <w:rFonts w:ascii="Times Turkish Transcription" w:hAnsi="Times Turkish Transcription" w:cs="Times Turkish Transcription"/>
          <w:sz w:val="28"/>
          <w:szCs w:val="28"/>
        </w:rPr>
        <w:tab/>
        <w:t>Nef’î</w:t>
      </w: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Dil ider çeşmine taǾlįm-i nigāh-ı iltifāt</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Özge mecnūndur ki cellāda teraĥĥum ögredür</w:t>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Dil-rübāsuz āb-ı ĥayvān nūş idersem zehr olur</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Zehr śunsa lįk her āhū-nigeh pānzehr olur</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Külħān-ı dūzaħ gibi deryā-yı aħker-zād ider</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Düşse kemter ķaŧre-i ħūn-ı dil-i āteşnākümüz</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Bįgāne-ħūy olmalı bir āşinā nigāh</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Besdür helāk-i ġamzeñ olam bir nažar baña</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MuǾtād-ı ževķ-i hecrüñ olan mātem-āşinā</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Ġamdan helāk olur olamazsa ġam-āşinā</w:t>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Germiyyet-i mey itse ruħsāruñı tāb-ālūd</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Olur leb-i ħoy-gerdeñ bir </w:t>
      </w:r>
      <w:r w:rsidRPr="00FB53D5">
        <w:rPr>
          <w:rFonts w:ascii="Times Turkish Transcription" w:hAnsi="Times Turkish Transcription" w:cs="Times Turkish Transcription"/>
          <w:i/>
          <w:sz w:val="28"/>
          <w:szCs w:val="28"/>
        </w:rPr>
        <w:t>aħker-i āb-ālūd</w:t>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ħoy-gerde: terlemiş</w:t>
      </w: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Ķo eylesün baña düşnām-ı telħ ü zehr-i nigāh</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Leźįźdür ġażab-ı yār-i dil-nüvāz leźįź</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Fehim-i Kadim</w:t>
      </w:r>
    </w:p>
    <w:p w:rsid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lastRenderedPageBreak/>
        <w:t>Tābiş-i mey kim Ǿiźāruñ surħ-reng-āmįz ider</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 xml:space="preserve">ǾAks-i rūyuñ sāġarı </w:t>
      </w:r>
      <w:r w:rsidRPr="00FB53D5">
        <w:rPr>
          <w:rFonts w:ascii="Times Turkish Transcription" w:hAnsi="Times Turkish Transcription" w:cs="Times Turkish Transcription"/>
          <w:i/>
          <w:sz w:val="28"/>
          <w:szCs w:val="28"/>
        </w:rPr>
        <w:t>deryā-yı āteş-ħįz</w:t>
      </w:r>
      <w:r w:rsidRPr="00FB53D5">
        <w:rPr>
          <w:rFonts w:ascii="Times Turkish Transcription" w:hAnsi="Times Turkish Transcription" w:cs="Times Turkish Transcription"/>
          <w:sz w:val="28"/>
          <w:szCs w:val="28"/>
        </w:rPr>
        <w:t xml:space="preserve"> ider</w:t>
      </w:r>
      <w:r w:rsidRPr="00FB53D5">
        <w:rPr>
          <w:rFonts w:ascii="Times Turkish Transcription" w:hAnsi="Times Turkish Transcription" w:cs="Times Turkish Transcription"/>
          <w:sz w:val="28"/>
          <w:szCs w:val="28"/>
        </w:rPr>
        <w:tab/>
        <w:t>Fehim-i Kadim</w:t>
      </w: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Sūz-ı sįnem artuķ olur gözlerüm dökdükce yaş</w:t>
      </w:r>
    </w:p>
    <w:p w:rsidR="00FB53D5" w:rsidRPr="00FB53D5" w:rsidRDefault="00FB53D5" w:rsidP="00FB53D5">
      <w:pPr>
        <w:tabs>
          <w:tab w:val="left" w:pos="650"/>
        </w:tabs>
        <w:spacing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Ey Neşāŧi söyinür gerçi dökilse nāra śu</w:t>
      </w:r>
      <w:r w:rsidRPr="00FB53D5">
        <w:rPr>
          <w:rFonts w:ascii="Times Turkish Transcription" w:hAnsi="Times Turkish Transcription" w:cs="Times Turkish Transcription"/>
          <w:sz w:val="28"/>
          <w:szCs w:val="28"/>
        </w:rPr>
        <w:tab/>
      </w:r>
      <w:r w:rsidRPr="00FB53D5">
        <w:rPr>
          <w:rFonts w:ascii="Times Turkish Transcription" w:hAnsi="Times Turkish Transcription" w:cs="Times Turkish Transcription"/>
          <w:sz w:val="28"/>
          <w:szCs w:val="28"/>
        </w:rPr>
        <w:tab/>
        <w:t>Neşâtî</w:t>
      </w:r>
    </w:p>
    <w:p w:rsidR="00FB53D5" w:rsidRPr="00FB53D5" w:rsidRDefault="00FB53D5" w:rsidP="00FB53D5">
      <w:pPr>
        <w:tabs>
          <w:tab w:val="left" w:pos="650"/>
        </w:tabs>
        <w:spacing w:before="120" w:line="480" w:lineRule="auto"/>
        <w:ind w:firstLine="567"/>
        <w:jc w:val="both"/>
        <w:rPr>
          <w:rFonts w:ascii="Times Turkish Transcription" w:hAnsi="Times Turkish Transcription" w:cs="Times Turkish Transcription"/>
          <w:sz w:val="28"/>
          <w:szCs w:val="28"/>
        </w:rPr>
      </w:pPr>
      <w:r w:rsidRPr="00FB53D5">
        <w:rPr>
          <w:rFonts w:ascii="Times Turkish Transcription" w:hAnsi="Times Turkish Transcription" w:cs="Times Turkish Transcription"/>
          <w:sz w:val="28"/>
          <w:szCs w:val="28"/>
        </w:rPr>
        <w:t>ǾAceb fettāndur ol ġamze ki çeşm-i şūħınuñ her gāh</w:t>
      </w:r>
    </w:p>
    <w:p w:rsidR="00156004" w:rsidRPr="00FB53D5" w:rsidRDefault="00FB53D5" w:rsidP="00FB53D5">
      <w:pPr>
        <w:spacing w:line="480" w:lineRule="auto"/>
        <w:ind w:firstLine="567"/>
        <w:rPr>
          <w:sz w:val="28"/>
          <w:szCs w:val="28"/>
        </w:rPr>
      </w:pPr>
      <w:bookmarkStart w:id="0" w:name="_GoBack"/>
      <w:bookmarkEnd w:id="0"/>
      <w:r w:rsidRPr="00FB53D5">
        <w:rPr>
          <w:rFonts w:ascii="Times Turkish Transcription" w:hAnsi="Times Turkish Transcription" w:cs="Times Turkish Transcription"/>
          <w:sz w:val="28"/>
          <w:szCs w:val="28"/>
        </w:rPr>
        <w:t>Olur hem maĥrem-i rāzı ider hem yine ġammāzı</w:t>
      </w:r>
      <w:r w:rsidRPr="00FB53D5">
        <w:rPr>
          <w:rFonts w:ascii="Times Turkish Transcription" w:hAnsi="Times Turkish Transcription" w:cs="Times Turkish Transcription"/>
          <w:sz w:val="28"/>
          <w:szCs w:val="28"/>
        </w:rPr>
        <w:tab/>
        <w:t>Cevrî</w:t>
      </w:r>
    </w:p>
    <w:p w:rsidR="00FB53D5" w:rsidRPr="00FB53D5" w:rsidRDefault="00FB53D5">
      <w:pPr>
        <w:spacing w:line="480" w:lineRule="auto"/>
        <w:rPr>
          <w:sz w:val="28"/>
          <w:szCs w:val="28"/>
        </w:rPr>
      </w:pPr>
    </w:p>
    <w:sectPr w:rsidR="00FB53D5" w:rsidRPr="00FB53D5" w:rsidSect="00FB53D5">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D5"/>
    <w:rsid w:val="00156004"/>
    <w:rsid w:val="00764A60"/>
    <w:rsid w:val="00B83C82"/>
    <w:rsid w:val="00FB53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80D1"/>
  <w15:chartTrackingRefBased/>
  <w15:docId w15:val="{1AC8AAE7-0B7A-442F-8A2E-ACFA7B32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53D5"/>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FB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FB53D5"/>
    <w:rPr>
      <w:rFonts w:ascii="Courier New" w:eastAsia="Times New Roman" w:hAnsi="Courier New" w:cs="Courier New"/>
      <w:sz w:val="20"/>
      <w:szCs w:val="20"/>
      <w:lang w:eastAsia="tr-TR"/>
    </w:rPr>
  </w:style>
  <w:style w:type="paragraph" w:styleId="NormalWeb">
    <w:name w:val="Normal (Web)"/>
    <w:basedOn w:val="Normal"/>
    <w:uiPriority w:val="99"/>
    <w:unhideWhenUsed/>
    <w:rsid w:val="00FB53D5"/>
    <w:pPr>
      <w:spacing w:before="100" w:beforeAutospacing="1" w:after="100" w:afterAutospacing="1"/>
    </w:pPr>
  </w:style>
  <w:style w:type="character" w:customStyle="1" w:styleId="apple-converted-space">
    <w:name w:val="apple-converted-space"/>
    <w:basedOn w:val="VarsaylanParagrafYazTipi"/>
    <w:rsid w:val="00FB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731</Words>
  <Characters>4170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2020-05-10T12:34:00Z</dcterms:created>
  <dcterms:modified xsi:type="dcterms:W3CDTF">2020-05-10T12:36:00Z</dcterms:modified>
</cp:coreProperties>
</file>