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b/>
          <w:sz w:val="32"/>
          <w:szCs w:val="32"/>
        </w:rPr>
        <w:t>İKTİBAS</w:t>
      </w:r>
    </w:p>
    <w:p w:rsidR="00745311" w:rsidRPr="00745311" w:rsidRDefault="00745311" w:rsidP="00745311">
      <w:pPr>
        <w:tabs>
          <w:tab w:val="left" w:pos="7630"/>
        </w:tabs>
        <w:spacing w:before="120" w:line="480" w:lineRule="auto"/>
        <w:ind w:firstLine="539"/>
        <w:rPr>
          <w:sz w:val="28"/>
          <w:szCs w:val="28"/>
        </w:rPr>
      </w:pPr>
      <w:r w:rsidRPr="00745311">
        <w:rPr>
          <w:sz w:val="28"/>
          <w:szCs w:val="28"/>
        </w:rPr>
        <w:t>Başkasına ait bir ifadeyi kısmen veya tamamen söz içinde kullanmaya denir. Ancak belagatte iktibas, âyet ve hadislerden yapılan alıntılarla sınırlandırılmıştır. Yani söylenen sözün anlamını pekiştirmek ve sözü güzelleştirmek amacıyla ayet, hadis veya bunlardan parçalar almak suretiyle yapılan sanatın adıdır.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b/>
          <w:sz w:val="28"/>
          <w:szCs w:val="28"/>
        </w:rPr>
        <w:t>Ayet İktibası</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Ħāk-i pāyuñ olduġum gördi didi kāfir raķįb</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Ŧaş ile baġrın dögüp “lā leytenį küntü türāb”</w:t>
      </w:r>
    </w:p>
    <w:p w:rsidR="00745311" w:rsidRPr="00745311" w:rsidRDefault="00745311" w:rsidP="00745311">
      <w:pPr>
        <w:tabs>
          <w:tab w:val="left" w:pos="7630"/>
        </w:tabs>
        <w:spacing w:before="120" w:line="480" w:lineRule="auto"/>
        <w:ind w:left="1077" w:right="1514"/>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“lā leytenį küntü türāb”:</w:t>
      </w:r>
      <w:r w:rsidRPr="00745311">
        <w:rPr>
          <w:rFonts w:ascii="Times Turkish Transcription" w:hAnsi="Times Turkish Transcription" w:cs="Times Turkish Transcription"/>
          <w:sz w:val="28"/>
          <w:szCs w:val="28"/>
        </w:rPr>
        <w:t xml:space="preserve"> “Keşke ben de toprak olaydım” (</w:t>
      </w:r>
      <w:r w:rsidRPr="00745311">
        <w:rPr>
          <w:rFonts w:ascii="Times Turkish Transcription" w:hAnsi="Times Turkish Transcription" w:cs="Times Turkish Transcription"/>
          <w:b/>
          <w:sz w:val="28"/>
          <w:szCs w:val="28"/>
        </w:rPr>
        <w:t>Furkan suresi</w:t>
      </w:r>
      <w:r w:rsidRPr="00745311">
        <w:rPr>
          <w:rFonts w:ascii="Times Turkish Transcription" w:hAnsi="Times Turkish Transcription" w:cs="Times Turkish Transcription"/>
          <w:sz w:val="28"/>
          <w:szCs w:val="28"/>
        </w:rPr>
        <w:t>ndeki bir âyetten alınmıştır. Şeytanın, topraktan yaratılan insanın büyük nimetlere kavuştuğunu görerek ahirette söylediği sözdür.</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Śanma ey ħˇāce ki senden zer ü sįm isterler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“Yevme lā tenfaǾu”da ķalb-i selįm isterler      Bağdatlı Ruhi</w:t>
      </w:r>
    </w:p>
    <w:p w:rsidR="00745311" w:rsidRPr="00745311" w:rsidRDefault="00745311" w:rsidP="00745311">
      <w:pPr>
        <w:tabs>
          <w:tab w:val="left" w:pos="7630"/>
        </w:tabs>
        <w:spacing w:before="120" w:line="480" w:lineRule="auto"/>
        <w:ind w:left="1077" w:right="1690"/>
        <w:jc w:val="both"/>
        <w:rPr>
          <w:sz w:val="28"/>
          <w:szCs w:val="28"/>
        </w:rPr>
      </w:pPr>
      <w:r w:rsidRPr="00745311">
        <w:rPr>
          <w:rFonts w:ascii="Times Turkish Transcription" w:hAnsi="Times Turkish Transcription" w:cs="Times Turkish Transcription"/>
          <w:b/>
          <w:sz w:val="28"/>
          <w:szCs w:val="28"/>
        </w:rPr>
        <w:lastRenderedPageBreak/>
        <w:t xml:space="preserve">“Yevme lā tenfaǾu”: </w:t>
      </w:r>
      <w:r w:rsidRPr="00745311">
        <w:rPr>
          <w:rFonts w:ascii="Times Turkish Transcription" w:hAnsi="Times Turkish Transcription" w:cs="Times Turkish Transcription"/>
          <w:sz w:val="28"/>
          <w:szCs w:val="28"/>
        </w:rPr>
        <w:t>“</w:t>
      </w:r>
      <w:r w:rsidRPr="00745311">
        <w:rPr>
          <w:sz w:val="28"/>
          <w:szCs w:val="28"/>
        </w:rPr>
        <w:t>O kıyamet gününde hiçbir şeyin faydası olmayacak”. İkinci mısrada Şuara Suresi 26/88 “O gün ki ne mal fayda verir, ne de oğullar. Ancak kalb-i selim ile gelenler müstesna” ayetinden iktibas yapılmıştır.</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b/>
          <w:sz w:val="28"/>
          <w:szCs w:val="28"/>
        </w:rPr>
        <w:t>Hadis İktibası</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Ķatl ile žulm-i beşer eylemeden eyle ĥaźer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“Beşşiri’l ķātile bi’l-ķatli” didi Peyġam-ber</w:t>
      </w:r>
    </w:p>
    <w:p w:rsidR="00745311" w:rsidRPr="00745311" w:rsidRDefault="00745311" w:rsidP="00745311">
      <w:pPr>
        <w:tabs>
          <w:tab w:val="left" w:pos="7630"/>
        </w:tabs>
        <w:spacing w:before="120" w:line="480" w:lineRule="auto"/>
        <w:ind w:left="1077"/>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“Beşşiri’l ķātile bi’l-ķatli”:</w:t>
      </w:r>
      <w:r w:rsidRPr="00745311">
        <w:rPr>
          <w:rFonts w:ascii="Times Turkish Transcription" w:hAnsi="Times Turkish Transcription" w:cs="Times Turkish Transcription"/>
          <w:sz w:val="28"/>
          <w:szCs w:val="28"/>
        </w:rPr>
        <w:t xml:space="preserve"> “Katili ölümle ikaz edin”.</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“Men Ǿarefe nefsehu fe-ķad Ǿarefe Rabbehu”</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Bildim bunu buldum onu inkār iden gelsün berü    Yunus Emre</w:t>
      </w:r>
    </w:p>
    <w:p w:rsidR="00745311" w:rsidRPr="00745311" w:rsidRDefault="00745311" w:rsidP="00745311">
      <w:pPr>
        <w:tabs>
          <w:tab w:val="left" w:pos="7630"/>
        </w:tabs>
        <w:spacing w:before="120" w:line="480" w:lineRule="auto"/>
        <w:ind w:firstLine="1077"/>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“Men Ǿarefe nefsehu fe-ķad Ǿarefe Rabbehu”:</w:t>
      </w:r>
      <w:r w:rsidRPr="00745311">
        <w:rPr>
          <w:rFonts w:ascii="Times Turkish Transcription" w:hAnsi="Times Turkish Transcription" w:cs="Times Turkish Transcription"/>
          <w:sz w:val="28"/>
          <w:szCs w:val="28"/>
        </w:rPr>
        <w:t xml:space="preserve"> Kendini bilen Rabbini de bilmiş olur.</w:t>
      </w:r>
    </w:p>
    <w:p w:rsidR="00745311" w:rsidRPr="00745311" w:rsidRDefault="00745311" w:rsidP="00745311">
      <w:pPr>
        <w:tabs>
          <w:tab w:val="left" w:pos="7630"/>
        </w:tabs>
        <w:spacing w:before="120" w:line="480" w:lineRule="auto"/>
        <w:ind w:firstLine="1077"/>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sz w:val="28"/>
          <w:szCs w:val="28"/>
        </w:rPr>
        <w:br w:type="column"/>
      </w:r>
      <w:r w:rsidRPr="00745311">
        <w:rPr>
          <w:rFonts w:ascii="Times Turkish Transcription" w:hAnsi="Times Turkish Transcription" w:cs="Times Turkish Transcription"/>
          <w:b/>
          <w:sz w:val="28"/>
          <w:szCs w:val="28"/>
        </w:rPr>
        <w:lastRenderedPageBreak/>
        <w:t xml:space="preserve">CİNAS </w:t>
      </w:r>
    </w:p>
    <w:p w:rsidR="00745311" w:rsidRPr="00745311" w:rsidRDefault="00745311" w:rsidP="00745311">
      <w:pPr>
        <w:tabs>
          <w:tab w:val="left" w:pos="7630"/>
        </w:tabs>
        <w:spacing w:before="120" w:line="480" w:lineRule="auto"/>
        <w:ind w:firstLine="539"/>
        <w:jc w:val="both"/>
        <w:rPr>
          <w:sz w:val="28"/>
          <w:szCs w:val="28"/>
        </w:rPr>
      </w:pPr>
      <w:r w:rsidRPr="00745311">
        <w:rPr>
          <w:b/>
          <w:sz w:val="28"/>
          <w:szCs w:val="28"/>
        </w:rPr>
        <w:t>Cinas:</w:t>
      </w:r>
      <w:r w:rsidRPr="00745311">
        <w:rPr>
          <w:sz w:val="28"/>
          <w:szCs w:val="28"/>
        </w:rPr>
        <w:t xml:space="preserve"> Anlamları farklı iki veya daha fazla kelime arasındaki telaffuz veya yazılış benzerliğine denir. </w:t>
      </w:r>
      <w:r w:rsidRPr="00745311">
        <w:rPr>
          <w:b/>
          <w:sz w:val="28"/>
          <w:szCs w:val="28"/>
        </w:rPr>
        <w:t>Tecnis</w:t>
      </w:r>
      <w:r w:rsidRPr="00745311">
        <w:rPr>
          <w:sz w:val="28"/>
          <w:szCs w:val="28"/>
        </w:rPr>
        <w:t xml:space="preserve"> ise cinaslı kelimeleri bir ibarede yer verme sanatıdır.</w:t>
      </w:r>
    </w:p>
    <w:p w:rsidR="00745311" w:rsidRPr="00745311" w:rsidRDefault="00745311" w:rsidP="00745311">
      <w:pPr>
        <w:tabs>
          <w:tab w:val="left" w:pos="7630"/>
        </w:tabs>
        <w:spacing w:line="480" w:lineRule="auto"/>
        <w:ind w:firstLine="539"/>
        <w:jc w:val="both"/>
        <w:rPr>
          <w:sz w:val="28"/>
          <w:szCs w:val="28"/>
        </w:rPr>
      </w:pPr>
      <w:r w:rsidRPr="00745311">
        <w:rPr>
          <w:sz w:val="28"/>
          <w:szCs w:val="28"/>
        </w:rPr>
        <w:t>Cinas türlere ayrılırken, cinaslı kelimeler arasında, bu kelimeleri meydana getiren harflerin türü, sayısı, şekli ve düzeni olmak üzere dört benzerlik esas alınmıştır.</w:t>
      </w:r>
    </w:p>
    <w:p w:rsidR="00745311" w:rsidRPr="00745311" w:rsidRDefault="00745311" w:rsidP="00745311">
      <w:pPr>
        <w:tabs>
          <w:tab w:val="left" w:pos="7630"/>
        </w:tabs>
        <w:spacing w:line="480" w:lineRule="auto"/>
        <w:ind w:firstLine="539"/>
        <w:rPr>
          <w:sz w:val="28"/>
          <w:szCs w:val="28"/>
        </w:rPr>
      </w:pPr>
      <w:r w:rsidRPr="00745311">
        <w:rPr>
          <w:sz w:val="28"/>
          <w:szCs w:val="28"/>
        </w:rPr>
        <w:t>Buna göre cinas, ana çizgileriyle tam ve eksik (gayr-i tam) olmak üzere ikiye ayrılmıştır.</w:t>
      </w:r>
    </w:p>
    <w:p w:rsidR="00745311" w:rsidRPr="00745311" w:rsidRDefault="00745311" w:rsidP="00745311">
      <w:pPr>
        <w:tabs>
          <w:tab w:val="left" w:pos="7630"/>
        </w:tabs>
        <w:spacing w:before="120" w:line="480" w:lineRule="auto"/>
        <w:ind w:firstLine="539"/>
        <w:rPr>
          <w:b/>
          <w:sz w:val="28"/>
          <w:szCs w:val="28"/>
        </w:rPr>
      </w:pPr>
      <w:r w:rsidRPr="00745311">
        <w:rPr>
          <w:b/>
          <w:sz w:val="28"/>
          <w:szCs w:val="28"/>
        </w:rPr>
        <w:t>1.TAM CİNAS (Cinâs-ı Tâm)</w:t>
      </w:r>
    </w:p>
    <w:p w:rsidR="00745311" w:rsidRPr="00745311" w:rsidRDefault="00745311" w:rsidP="00745311">
      <w:pPr>
        <w:tabs>
          <w:tab w:val="left" w:pos="7630"/>
        </w:tabs>
        <w:spacing w:before="120" w:line="480" w:lineRule="auto"/>
        <w:ind w:firstLine="539"/>
        <w:jc w:val="both"/>
        <w:rPr>
          <w:sz w:val="28"/>
          <w:szCs w:val="28"/>
        </w:rPr>
      </w:pPr>
      <w:r w:rsidRPr="00745311">
        <w:rPr>
          <w:sz w:val="28"/>
          <w:szCs w:val="28"/>
        </w:rPr>
        <w:t>Harfleri arasında tür, sayı, şekil ve düzen olmak üzere dört yönden beraberlik bulunan kelimelerin oluşturduğu cinas türüdür.</w:t>
      </w:r>
    </w:p>
    <w:p w:rsidR="00745311" w:rsidRPr="00745311" w:rsidRDefault="00745311" w:rsidP="00745311">
      <w:pPr>
        <w:tabs>
          <w:tab w:val="left" w:pos="7630"/>
        </w:tabs>
        <w:spacing w:line="480" w:lineRule="auto"/>
        <w:ind w:firstLine="539"/>
        <w:rPr>
          <w:b/>
          <w:sz w:val="28"/>
          <w:szCs w:val="28"/>
        </w:rPr>
      </w:pPr>
      <w:r w:rsidRPr="00745311">
        <w:rPr>
          <w:b/>
          <w:sz w:val="28"/>
          <w:szCs w:val="28"/>
        </w:rPr>
        <w:t>a.Basit Cinas</w:t>
      </w:r>
    </w:p>
    <w:p w:rsidR="00745311" w:rsidRPr="00745311" w:rsidRDefault="00745311" w:rsidP="00745311">
      <w:pPr>
        <w:tabs>
          <w:tab w:val="left" w:pos="7630"/>
        </w:tabs>
        <w:spacing w:before="120" w:line="480" w:lineRule="auto"/>
        <w:ind w:firstLine="539"/>
        <w:rPr>
          <w:sz w:val="28"/>
          <w:szCs w:val="28"/>
        </w:rPr>
      </w:pPr>
      <w:r w:rsidRPr="00745311">
        <w:rPr>
          <w:sz w:val="28"/>
          <w:szCs w:val="28"/>
        </w:rPr>
        <w:t xml:space="preserve">Cinası oluşturan sözlerin her ikisi de tek kelimeden ibaret olursa buna </w:t>
      </w:r>
      <w:proofErr w:type="gramStart"/>
      <w:r w:rsidRPr="00745311">
        <w:rPr>
          <w:i/>
          <w:sz w:val="28"/>
          <w:szCs w:val="28"/>
        </w:rPr>
        <w:t>basit  cinas</w:t>
      </w:r>
      <w:proofErr w:type="gramEnd"/>
      <w:r w:rsidRPr="00745311">
        <w:rPr>
          <w:sz w:val="28"/>
          <w:szCs w:val="28"/>
        </w:rPr>
        <w:t xml:space="preserve"> denir.</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Nihāl-i tāzedür ķaddüñ dehānuñ ġonca rūyuñ </w:t>
      </w:r>
      <w:r w:rsidRPr="00745311">
        <w:rPr>
          <w:rFonts w:ascii="Times Turkish Transcription" w:hAnsi="Times Turkish Transcription" w:cs="Times Turkish Transcription"/>
          <w:b/>
          <w:sz w:val="28"/>
          <w:szCs w:val="28"/>
        </w:rPr>
        <w:t>gül</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Bir iken iki olsun gel açıl ġonca-dehānum </w:t>
      </w:r>
      <w:r w:rsidRPr="00745311">
        <w:rPr>
          <w:rFonts w:ascii="Times Turkish Transcription" w:hAnsi="Times Turkish Transcription" w:cs="Times Turkish Transcription"/>
          <w:b/>
          <w:sz w:val="28"/>
          <w:szCs w:val="28"/>
        </w:rPr>
        <w:t xml:space="preserve">gül </w:t>
      </w:r>
      <w:r w:rsidRPr="00745311">
        <w:rPr>
          <w:rFonts w:ascii="Times Turkish Transcription" w:hAnsi="Times Turkish Transcription" w:cs="Times Turkish Transcription"/>
          <w:sz w:val="28"/>
          <w:szCs w:val="28"/>
        </w:rPr>
        <w:t xml:space="preserve">     Ş.Yahya</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p>
    <w:p w:rsidR="00745311" w:rsidRPr="00745311" w:rsidRDefault="00745311" w:rsidP="00745311">
      <w:pPr>
        <w:spacing w:line="480" w:lineRule="auto"/>
        <w:ind w:firstLine="539"/>
        <w:jc w:val="both"/>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b/>
          <w:sz w:val="28"/>
          <w:szCs w:val="28"/>
        </w:rPr>
        <w:t>Emsem dir ise leblerüñi Şeyħį ķınama</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Derdine ol durur aħi emsem didükleri                   Şeyhi</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ǾĀşıķa şevķuñla </w:t>
      </w:r>
      <w:r w:rsidRPr="00745311">
        <w:rPr>
          <w:rFonts w:ascii="Times Turkish Transcription" w:hAnsi="Times Turkish Transcription" w:cs="Times Turkish Transcription"/>
          <w:b/>
          <w:sz w:val="28"/>
          <w:szCs w:val="28"/>
        </w:rPr>
        <w:t>cān virmek</w:t>
      </w:r>
      <w:r w:rsidRPr="00745311">
        <w:rPr>
          <w:rFonts w:ascii="Times Turkish Transcription" w:hAnsi="Times Turkish Transcription" w:cs="Times Turkish Transcription"/>
          <w:sz w:val="28"/>
          <w:szCs w:val="28"/>
        </w:rPr>
        <w:t xml:space="preserve"> iñen müşkil degül</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Çün Mesįĥ-i vaķtsen </w:t>
      </w:r>
      <w:r w:rsidRPr="00745311">
        <w:rPr>
          <w:rFonts w:ascii="Times Turkish Transcription" w:hAnsi="Times Turkish Transcription" w:cs="Times Turkish Transcription"/>
          <w:b/>
          <w:sz w:val="28"/>
          <w:szCs w:val="28"/>
        </w:rPr>
        <w:t>cān virmek</w:t>
      </w:r>
      <w:r w:rsidRPr="00745311">
        <w:rPr>
          <w:rFonts w:ascii="Times Turkish Transcription" w:hAnsi="Times Turkish Transcription" w:cs="Times Turkish Transcription"/>
          <w:sz w:val="28"/>
          <w:szCs w:val="28"/>
        </w:rPr>
        <w:t xml:space="preserve"> āsāndur saña      Fuzuli</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Teşrįfüñ ile iķbāl yüz ŧutdı ehl-i </w:t>
      </w:r>
      <w:r w:rsidRPr="00745311">
        <w:rPr>
          <w:rFonts w:ascii="Times Turkish Transcription" w:hAnsi="Times Turkish Transcription" w:cs="Times Turkish Transcription"/>
          <w:b/>
          <w:sz w:val="28"/>
          <w:szCs w:val="28"/>
        </w:rPr>
        <w:t>Şām’a</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Oldı sevād-ı ceyşüñ ruħsār-ı Şām’a </w:t>
      </w:r>
      <w:r w:rsidRPr="00745311">
        <w:rPr>
          <w:rFonts w:ascii="Times Turkish Transcription" w:hAnsi="Times Turkish Transcription" w:cs="Times Turkish Transcription"/>
          <w:b/>
          <w:sz w:val="28"/>
          <w:szCs w:val="28"/>
        </w:rPr>
        <w:t xml:space="preserve">şāme </w:t>
      </w:r>
      <w:r w:rsidRPr="00745311">
        <w:rPr>
          <w:rFonts w:ascii="Times Turkish Transcription" w:hAnsi="Times Turkish Transcription" w:cs="Times Turkish Transcription"/>
          <w:sz w:val="28"/>
          <w:szCs w:val="28"/>
        </w:rPr>
        <w:t xml:space="preserve">      Osman Nevres</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İder irāķa-i </w:t>
      </w:r>
      <w:r w:rsidRPr="00745311">
        <w:rPr>
          <w:rFonts w:ascii="Times Turkish Transcription" w:hAnsi="Times Turkish Transcription" w:cs="Times Turkish Transcription"/>
          <w:b/>
          <w:sz w:val="28"/>
          <w:szCs w:val="28"/>
        </w:rPr>
        <w:t>dem</w:t>
      </w:r>
      <w:r w:rsidRPr="00745311">
        <w:rPr>
          <w:rFonts w:ascii="Times Turkish Transcription" w:hAnsi="Times Turkish Transcription" w:cs="Times Turkish Transcription"/>
          <w:sz w:val="28"/>
          <w:szCs w:val="28"/>
        </w:rPr>
        <w:t xml:space="preserve"> ĥasretüñle çeşmānum</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Teraĥĥum it nice </w:t>
      </w:r>
      <w:r w:rsidRPr="00745311">
        <w:rPr>
          <w:rFonts w:ascii="Times Turkish Transcription" w:hAnsi="Times Turkish Transcription" w:cs="Times Turkish Transcription"/>
          <w:b/>
          <w:sz w:val="28"/>
          <w:szCs w:val="28"/>
        </w:rPr>
        <w:t>dem</w:t>
      </w:r>
      <w:r w:rsidRPr="00745311">
        <w:rPr>
          <w:rFonts w:ascii="Times Turkish Transcription" w:hAnsi="Times Turkish Transcription" w:cs="Times Turkish Transcription"/>
          <w:sz w:val="28"/>
          <w:szCs w:val="28"/>
        </w:rPr>
        <w:t>dür esįr-i hicrānum</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Başķa bir ķuvvet virür cengāverānuñ </w:t>
      </w:r>
      <w:r w:rsidRPr="00745311">
        <w:rPr>
          <w:rFonts w:ascii="Times Turkish Transcription" w:hAnsi="Times Turkish Transcription" w:cs="Times Turkish Transcription"/>
          <w:b/>
          <w:sz w:val="28"/>
          <w:szCs w:val="28"/>
        </w:rPr>
        <w:t>ķalb</w:t>
      </w:r>
      <w:r w:rsidRPr="00745311">
        <w:rPr>
          <w:rFonts w:ascii="Times Turkish Transcription" w:hAnsi="Times Turkish Transcription" w:cs="Times Turkish Transcription"/>
          <w:sz w:val="28"/>
          <w:szCs w:val="28"/>
        </w:rPr>
        <w:t>ine</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Ķalb</w:t>
      </w:r>
      <w:r w:rsidRPr="00745311">
        <w:rPr>
          <w:rFonts w:ascii="Times Turkish Transcription" w:hAnsi="Times Turkish Transcription" w:cs="Times Turkish Transcription"/>
          <w:sz w:val="28"/>
          <w:szCs w:val="28"/>
        </w:rPr>
        <w:t>-i leşkergāhda olduķca ĥażret müncelį</w:t>
      </w:r>
    </w:p>
    <w:p w:rsidR="00745311" w:rsidRDefault="00745311" w:rsidP="00745311">
      <w:pPr>
        <w:spacing w:before="120" w:line="480" w:lineRule="auto"/>
        <w:ind w:firstLine="539"/>
        <w:rPr>
          <w:rFonts w:ascii="Times Turkish Transcription" w:hAnsi="Times Turkish Transcription" w:cs="Times Turkish Transcription"/>
          <w:sz w:val="28"/>
          <w:szCs w:val="28"/>
        </w:rPr>
      </w:pP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lastRenderedPageBreak/>
        <w:t xml:space="preserve">Tā ki ħaŧŧ-ı Ǿārıżuñ geldi </w:t>
      </w:r>
      <w:r w:rsidRPr="00745311">
        <w:rPr>
          <w:rFonts w:ascii="Times Turkish Transcription" w:hAnsi="Times Turkish Transcription" w:cs="Times Turkish Transcription"/>
          <w:b/>
          <w:sz w:val="28"/>
          <w:szCs w:val="28"/>
        </w:rPr>
        <w:t xml:space="preserve">ķararı </w:t>
      </w:r>
      <w:r w:rsidRPr="00745311">
        <w:rPr>
          <w:rFonts w:ascii="Times Turkish Transcription" w:hAnsi="Times Turkish Transcription" w:cs="Times Turkish Transcription"/>
          <w:sz w:val="28"/>
          <w:szCs w:val="28"/>
        </w:rPr>
        <w:t>başladı</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Ķalmadı göñlüm gibi gitdi </w:t>
      </w:r>
      <w:r w:rsidRPr="00745311">
        <w:rPr>
          <w:rFonts w:ascii="Times Turkish Transcription" w:hAnsi="Times Turkish Transcription" w:cs="Times Turkish Transcription"/>
          <w:b/>
          <w:sz w:val="28"/>
          <w:szCs w:val="28"/>
        </w:rPr>
        <w:t>ķarārı</w:t>
      </w:r>
      <w:r w:rsidRPr="00745311">
        <w:rPr>
          <w:rFonts w:ascii="Times Turkish Transcription" w:hAnsi="Times Turkish Transcription" w:cs="Times Turkish Transcription"/>
          <w:sz w:val="28"/>
          <w:szCs w:val="28"/>
        </w:rPr>
        <w:t xml:space="preserve"> çeşmümüñ       Necati</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Diler iseñ ki dil-i ħaste </w:t>
      </w:r>
      <w:r w:rsidRPr="00745311">
        <w:rPr>
          <w:rFonts w:ascii="Times Turkish Transcription" w:hAnsi="Times Turkish Transcription" w:cs="Times Turkish Transcription"/>
          <w:b/>
          <w:sz w:val="28"/>
          <w:szCs w:val="28"/>
        </w:rPr>
        <w:t>yarasın</w:t>
      </w:r>
      <w:r w:rsidRPr="00745311">
        <w:rPr>
          <w:rFonts w:ascii="Times Turkish Transcription" w:hAnsi="Times Turkish Transcription" w:cs="Times Turkish Transcription"/>
          <w:sz w:val="28"/>
          <w:szCs w:val="28"/>
        </w:rPr>
        <w:t xml:space="preserve"> göresin</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Ölicek sįnemi ħançerle </w:t>
      </w:r>
      <w:r w:rsidRPr="00745311">
        <w:rPr>
          <w:rFonts w:ascii="Times Turkish Transcription" w:hAnsi="Times Turkish Transcription" w:cs="Times Turkish Transcription"/>
          <w:b/>
          <w:sz w:val="28"/>
          <w:szCs w:val="28"/>
        </w:rPr>
        <w:t>yarasın</w:t>
      </w:r>
      <w:r w:rsidRPr="00745311">
        <w:rPr>
          <w:rFonts w:ascii="Times Turkish Transcription" w:hAnsi="Times Turkish Transcription" w:cs="Times Turkish Transcription"/>
          <w:sz w:val="28"/>
          <w:szCs w:val="28"/>
        </w:rPr>
        <w:t xml:space="preserve"> göresin       Necati</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Söyler yürekde aġız açup </w:t>
      </w:r>
      <w:r w:rsidRPr="00745311">
        <w:rPr>
          <w:rFonts w:ascii="Times Turkish Transcription" w:hAnsi="Times Turkish Transcription" w:cs="Times Turkish Transcription"/>
          <w:b/>
          <w:sz w:val="28"/>
          <w:szCs w:val="28"/>
        </w:rPr>
        <w:t>yara yaraya</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Miskįn umar ki yara ile </w:t>
      </w:r>
      <w:r w:rsidRPr="00745311">
        <w:rPr>
          <w:rFonts w:ascii="Times Turkish Transcription" w:hAnsi="Times Turkish Transcription" w:cs="Times Turkish Transcription"/>
          <w:b/>
          <w:sz w:val="28"/>
          <w:szCs w:val="28"/>
        </w:rPr>
        <w:t xml:space="preserve">yāra yaraya </w:t>
      </w:r>
      <w:r w:rsidRPr="00745311">
        <w:rPr>
          <w:rFonts w:ascii="Times Turkish Transcription" w:hAnsi="Times Turkish Transcription" w:cs="Times Turkish Transcription"/>
          <w:sz w:val="28"/>
          <w:szCs w:val="28"/>
        </w:rPr>
        <w:t xml:space="preserve">     Necati</w:t>
      </w:r>
    </w:p>
    <w:p w:rsidR="00745311" w:rsidRPr="00745311" w:rsidRDefault="00745311" w:rsidP="00745311">
      <w:pPr>
        <w:tabs>
          <w:tab w:val="left" w:pos="7630"/>
        </w:tabs>
        <w:spacing w:before="120" w:line="480" w:lineRule="auto"/>
        <w:ind w:firstLine="539"/>
        <w:rPr>
          <w:b/>
          <w:sz w:val="28"/>
          <w:szCs w:val="28"/>
        </w:rPr>
      </w:pPr>
      <w:r w:rsidRPr="00745311">
        <w:rPr>
          <w:b/>
          <w:sz w:val="28"/>
          <w:szCs w:val="28"/>
        </w:rPr>
        <w:t>b. Mürekkeb Cinas</w:t>
      </w:r>
    </w:p>
    <w:p w:rsidR="00745311" w:rsidRPr="00745311" w:rsidRDefault="00745311" w:rsidP="00745311">
      <w:pPr>
        <w:tabs>
          <w:tab w:val="left" w:pos="7630"/>
        </w:tabs>
        <w:spacing w:before="120" w:line="480" w:lineRule="auto"/>
        <w:ind w:firstLine="539"/>
        <w:rPr>
          <w:sz w:val="28"/>
          <w:szCs w:val="28"/>
        </w:rPr>
      </w:pPr>
      <w:r w:rsidRPr="00745311">
        <w:rPr>
          <w:sz w:val="28"/>
          <w:szCs w:val="28"/>
        </w:rPr>
        <w:t xml:space="preserve">Cinası oluşturan sözlerden biri tek, diğeri birden fazla ya da her ikisi de birden fazla sözcükten ibaretse buna </w:t>
      </w:r>
      <w:r w:rsidRPr="00745311">
        <w:rPr>
          <w:i/>
          <w:sz w:val="28"/>
          <w:szCs w:val="28"/>
        </w:rPr>
        <w:t>mürekkep cinas</w:t>
      </w:r>
      <w:r w:rsidRPr="00745311">
        <w:rPr>
          <w:sz w:val="28"/>
          <w:szCs w:val="28"/>
        </w:rPr>
        <w:t xml:space="preserve"> denir.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Çerāġ-ı ĥüsnüñe ey meh beni </w:t>
      </w:r>
      <w:r w:rsidRPr="00745311">
        <w:rPr>
          <w:rFonts w:ascii="Times Turkish Transcription" w:hAnsi="Times Turkish Transcription" w:cs="Times Turkish Transcription"/>
          <w:b/>
          <w:sz w:val="28"/>
          <w:szCs w:val="28"/>
        </w:rPr>
        <w:t>pervāne dirlerse</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Ķabūl it sen daħi ey şūħ-ı bį-</w:t>
      </w:r>
      <w:r w:rsidRPr="00745311">
        <w:rPr>
          <w:rFonts w:ascii="Times Turkish Transcription" w:hAnsi="Times Turkish Transcription" w:cs="Times Turkish Transcription"/>
          <w:b/>
          <w:sz w:val="28"/>
          <w:szCs w:val="28"/>
        </w:rPr>
        <w:t>pervā ne dirlerse</w:t>
      </w:r>
      <w:r w:rsidRPr="00745311">
        <w:rPr>
          <w:rFonts w:ascii="Times Turkish Transcription" w:hAnsi="Times Turkish Transcription" w:cs="Times Turkish Transcription"/>
          <w:sz w:val="28"/>
          <w:szCs w:val="28"/>
        </w:rPr>
        <w:t xml:space="preserve">        Nâbî</w:t>
      </w:r>
    </w:p>
    <w:p w:rsid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lastRenderedPageBreak/>
        <w:t xml:space="preserve">Ol meh cefāyı śanma ki </w:t>
      </w:r>
      <w:r w:rsidRPr="00745311">
        <w:rPr>
          <w:rFonts w:ascii="Times Turkish Transcription" w:hAnsi="Times Turkish Transcription" w:cs="Times Turkish Transcription"/>
          <w:b/>
          <w:sz w:val="28"/>
          <w:szCs w:val="28"/>
        </w:rPr>
        <w:t>devrāndan</w:t>
      </w:r>
      <w:r w:rsidRPr="00745311">
        <w:rPr>
          <w:rFonts w:ascii="Times Turkish Transcription" w:hAnsi="Times Turkish Transcription" w:cs="Times Turkish Transcription"/>
          <w:sz w:val="28"/>
          <w:szCs w:val="28"/>
        </w:rPr>
        <w:t xml:space="preserve"> ögrenür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Bį-mihr ü bį-vefālıġı </w:t>
      </w:r>
      <w:r w:rsidRPr="00745311">
        <w:rPr>
          <w:rFonts w:ascii="Times Turkish Transcription" w:hAnsi="Times Turkish Transcription" w:cs="Times Turkish Transcription"/>
          <w:b/>
          <w:sz w:val="28"/>
          <w:szCs w:val="28"/>
        </w:rPr>
        <w:t>devr andan</w:t>
      </w:r>
      <w:r w:rsidRPr="00745311">
        <w:rPr>
          <w:rFonts w:ascii="Times Turkish Transcription" w:hAnsi="Times Turkish Transcription" w:cs="Times Turkish Transcription"/>
          <w:sz w:val="28"/>
          <w:szCs w:val="28"/>
        </w:rPr>
        <w:t xml:space="preserve"> ögrenür                Vasıf</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Ķamu şehler saña </w:t>
      </w:r>
      <w:r w:rsidRPr="00745311">
        <w:rPr>
          <w:rFonts w:ascii="Times Turkish Transcription" w:hAnsi="Times Turkish Transcription" w:cs="Times Turkish Transcription"/>
          <w:b/>
          <w:sz w:val="28"/>
          <w:szCs w:val="28"/>
        </w:rPr>
        <w:t xml:space="preserve">bende </w:t>
      </w:r>
      <w:r w:rsidRPr="00745311">
        <w:rPr>
          <w:rFonts w:ascii="Times Turkish Transcription" w:hAnsi="Times Turkish Transcription" w:cs="Times Turkish Transcription"/>
          <w:sz w:val="28"/>
          <w:szCs w:val="28"/>
        </w:rPr>
        <w:t xml:space="preserve">ķul olayın saña </w:t>
      </w:r>
      <w:r w:rsidRPr="00745311">
        <w:rPr>
          <w:rFonts w:ascii="Times Turkish Transcription" w:hAnsi="Times Turkish Transcription" w:cs="Times Turkish Transcription"/>
          <w:b/>
          <w:sz w:val="28"/>
          <w:szCs w:val="28"/>
        </w:rPr>
        <w:t>ben de</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Düşürmişdür beni bende begüm ķaşuñ gözüñ ġamzeñ       Necati</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Gelince vaǾd-i viśāle </w:t>
      </w:r>
      <w:r w:rsidRPr="00745311">
        <w:rPr>
          <w:rFonts w:ascii="Times Turkish Transcription" w:hAnsi="Times Turkish Transcription" w:cs="Times Turkish Transcription"/>
          <w:b/>
          <w:sz w:val="28"/>
          <w:szCs w:val="28"/>
        </w:rPr>
        <w:t>bahāneler</w:t>
      </w:r>
      <w:r w:rsidRPr="00745311">
        <w:rPr>
          <w:rFonts w:ascii="Times Turkish Transcription" w:hAnsi="Times Turkish Transcription" w:cs="Times Turkish Transcription"/>
          <w:sz w:val="28"/>
          <w:szCs w:val="28"/>
        </w:rPr>
        <w:t xml:space="preserve"> söyler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O şāh-ı kişver-i ĥüsn ü </w:t>
      </w:r>
      <w:r w:rsidRPr="00745311">
        <w:rPr>
          <w:rFonts w:ascii="Times Turkish Transcription" w:hAnsi="Times Turkish Transcription" w:cs="Times Turkish Transcription"/>
          <w:b/>
          <w:sz w:val="28"/>
          <w:szCs w:val="28"/>
        </w:rPr>
        <w:t>bahā neler</w:t>
      </w:r>
      <w:r w:rsidRPr="00745311">
        <w:rPr>
          <w:rFonts w:ascii="Times Turkish Transcription" w:hAnsi="Times Turkish Transcription" w:cs="Times Turkish Transcription"/>
          <w:sz w:val="28"/>
          <w:szCs w:val="28"/>
        </w:rPr>
        <w:t xml:space="preserve"> söyler    Şeyh Galib</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Cānı ser-gerdān ider zülf-i </w:t>
      </w:r>
      <w:r w:rsidRPr="00745311">
        <w:rPr>
          <w:rFonts w:ascii="Times Turkish Transcription" w:hAnsi="Times Turkish Transcription" w:cs="Times Turkish Transcription"/>
          <w:b/>
          <w:sz w:val="28"/>
          <w:szCs w:val="28"/>
        </w:rPr>
        <w:t>perįşānuñ</w:t>
      </w:r>
      <w:r w:rsidRPr="00745311">
        <w:rPr>
          <w:rFonts w:ascii="Times Turkish Transcription" w:hAnsi="Times Turkish Transcription" w:cs="Times Turkish Transcription"/>
          <w:sz w:val="28"/>
          <w:szCs w:val="28"/>
        </w:rPr>
        <w:t xml:space="preserve"> senüñ</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Dil perįşān eylemekdür ey </w:t>
      </w:r>
      <w:r w:rsidRPr="00745311">
        <w:rPr>
          <w:rFonts w:ascii="Times Turkish Transcription" w:hAnsi="Times Turkish Transcription" w:cs="Times Turkish Transcription"/>
          <w:b/>
          <w:sz w:val="28"/>
          <w:szCs w:val="28"/>
        </w:rPr>
        <w:t>perį şānuñ</w:t>
      </w:r>
      <w:r w:rsidRPr="00745311">
        <w:rPr>
          <w:rFonts w:ascii="Times Turkish Transcription" w:hAnsi="Times Turkish Transcription" w:cs="Times Turkish Transcription"/>
          <w:sz w:val="28"/>
          <w:szCs w:val="28"/>
        </w:rPr>
        <w:t xml:space="preserve"> senüñ     Ahmet Paşa</w:t>
      </w:r>
    </w:p>
    <w:p w:rsidR="00745311" w:rsidRPr="00745311" w:rsidRDefault="00745311" w:rsidP="00745311">
      <w:pPr>
        <w:tabs>
          <w:tab w:val="left" w:pos="7630"/>
        </w:tabs>
        <w:spacing w:before="120" w:line="480" w:lineRule="auto"/>
        <w:ind w:firstLine="539"/>
        <w:jc w:val="both"/>
        <w:rPr>
          <w:sz w:val="28"/>
          <w:szCs w:val="28"/>
        </w:rPr>
      </w:pPr>
      <w:r w:rsidRPr="00745311">
        <w:rPr>
          <w:b/>
          <w:sz w:val="28"/>
          <w:szCs w:val="28"/>
        </w:rPr>
        <w:t xml:space="preserve">b.1. Cinâs-ı Mefrûk: </w:t>
      </w:r>
      <w:r w:rsidRPr="00745311">
        <w:rPr>
          <w:sz w:val="28"/>
          <w:szCs w:val="28"/>
        </w:rPr>
        <w:t>İmlaları birbirine uymayan sözcüklerden oluşan mürekkep cinaslara denir.</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Ħaclet odı ile nice nice her </w:t>
      </w:r>
      <w:r w:rsidRPr="00745311">
        <w:rPr>
          <w:rFonts w:ascii="Times Turkish Transcription" w:hAnsi="Times Turkish Transcription" w:cs="Times Turkish Transcription"/>
          <w:b/>
          <w:sz w:val="28"/>
          <w:szCs w:val="28"/>
        </w:rPr>
        <w:t>gün āh āh</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Böyle yaķarsa her kişiyi </w:t>
      </w:r>
      <w:r w:rsidRPr="00745311">
        <w:rPr>
          <w:rFonts w:ascii="Times Turkish Transcription" w:hAnsi="Times Turkish Transcription" w:cs="Times Turkish Transcription"/>
          <w:b/>
          <w:sz w:val="28"/>
          <w:szCs w:val="28"/>
        </w:rPr>
        <w:t xml:space="preserve">günāh āh           </w:t>
      </w:r>
      <w:r w:rsidRPr="00745311">
        <w:rPr>
          <w:rFonts w:ascii="Times Turkish Transcription" w:hAnsi="Times Turkish Transcription" w:cs="Times Turkish Transcription"/>
          <w:sz w:val="28"/>
          <w:szCs w:val="28"/>
        </w:rPr>
        <w:t>Necati</w:t>
      </w:r>
    </w:p>
    <w:p w:rsidR="00745311" w:rsidRDefault="00745311" w:rsidP="00745311">
      <w:pPr>
        <w:spacing w:before="120" w:line="480" w:lineRule="auto"/>
        <w:ind w:firstLine="539"/>
        <w:rPr>
          <w:rFonts w:ascii="Times Turkish Transcription" w:hAnsi="Times Turkish Transcription" w:cs="Times Turkish Transcription"/>
          <w:sz w:val="28"/>
          <w:szCs w:val="28"/>
        </w:rPr>
      </w:pP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lastRenderedPageBreak/>
        <w:t xml:space="preserve">Bize pend ile vāǾižler </w:t>
      </w:r>
      <w:r w:rsidRPr="00745311">
        <w:rPr>
          <w:rFonts w:ascii="Times Turkish Transcription" w:hAnsi="Times Turkish Transcription" w:cs="Times Turkish Transcription"/>
          <w:b/>
          <w:sz w:val="28"/>
          <w:szCs w:val="28"/>
        </w:rPr>
        <w:t>kesel</w:t>
      </w:r>
      <w:r w:rsidRPr="00745311">
        <w:rPr>
          <w:rFonts w:ascii="Times Turkish Transcription" w:hAnsi="Times Turkish Transcription" w:cs="Times Turkish Transcription"/>
          <w:sz w:val="28"/>
          <w:szCs w:val="28"/>
        </w:rPr>
        <w:t xml:space="preserve"> virdükleri yetmez</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Kesel defǾini ķo cām-ı śafādan hem </w:t>
      </w:r>
      <w:r w:rsidRPr="00745311">
        <w:rPr>
          <w:rFonts w:ascii="Times Turkish Transcription" w:hAnsi="Times Turkish Transcription" w:cs="Times Turkish Transcription"/>
          <w:b/>
          <w:sz w:val="28"/>
          <w:szCs w:val="28"/>
        </w:rPr>
        <w:t>kes el</w:t>
      </w:r>
      <w:r w:rsidRPr="00745311">
        <w:rPr>
          <w:rFonts w:ascii="Times Turkish Transcription" w:hAnsi="Times Turkish Transcription" w:cs="Times Turkish Transcription"/>
          <w:sz w:val="28"/>
          <w:szCs w:val="28"/>
        </w:rPr>
        <w:t xml:space="preserve"> dirler     Nef’î</w:t>
      </w:r>
    </w:p>
    <w:p w:rsidR="00745311" w:rsidRPr="00745311" w:rsidRDefault="00745311" w:rsidP="00745311">
      <w:pPr>
        <w:tabs>
          <w:tab w:val="left" w:pos="7630"/>
        </w:tabs>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Nār-ı Ǿaşķuñla derūn-ı dil yanar </w:t>
      </w:r>
      <w:r w:rsidRPr="00745311">
        <w:rPr>
          <w:rFonts w:ascii="Times Turkish Transcription" w:hAnsi="Times Turkish Transcription" w:cs="Times Turkish Transcription"/>
          <w:b/>
          <w:sz w:val="28"/>
          <w:szCs w:val="28"/>
        </w:rPr>
        <w:t>tennūr</w:t>
      </w:r>
      <w:r w:rsidRPr="00745311">
        <w:rPr>
          <w:rFonts w:ascii="Times Turkish Transcription" w:hAnsi="Times Turkish Transcription" w:cs="Times Turkish Transcription"/>
          <w:sz w:val="28"/>
          <w:szCs w:val="28"/>
        </w:rPr>
        <w:t xml:space="preserve"> olur</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Pertev-i mihr-i ruħuñla ser-te-ser </w:t>
      </w:r>
      <w:r w:rsidRPr="00745311">
        <w:rPr>
          <w:rFonts w:ascii="Times Turkish Transcription" w:hAnsi="Times Turkish Transcription" w:cs="Times Turkish Transcription"/>
          <w:b/>
          <w:sz w:val="28"/>
          <w:szCs w:val="28"/>
        </w:rPr>
        <w:t>ten nūr</w:t>
      </w:r>
      <w:r w:rsidRPr="00745311">
        <w:rPr>
          <w:rFonts w:ascii="Times Turkish Transcription" w:hAnsi="Times Turkish Transcription" w:cs="Times Turkish Transcription"/>
          <w:sz w:val="28"/>
          <w:szCs w:val="28"/>
        </w:rPr>
        <w:t xml:space="preserve"> olur     Halilî</w:t>
      </w:r>
    </w:p>
    <w:p w:rsidR="00745311" w:rsidRPr="00745311" w:rsidRDefault="00745311" w:rsidP="00745311">
      <w:pPr>
        <w:spacing w:before="120"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Şeh nāz</w:t>
      </w:r>
      <w:r w:rsidRPr="00745311">
        <w:rPr>
          <w:rFonts w:ascii="Times Turkish Transcription" w:hAnsi="Times Turkish Transcription" w:cs="Times Turkish Transcription"/>
          <w:sz w:val="28"/>
          <w:szCs w:val="28"/>
        </w:rPr>
        <w:t xml:space="preserve"> ider ħuceste cemāline yaśdanub</w:t>
      </w:r>
    </w:p>
    <w:p w:rsidR="00745311" w:rsidRPr="00745311" w:rsidRDefault="00745311" w:rsidP="00745311">
      <w:pPr>
        <w:tabs>
          <w:tab w:val="left" w:pos="7630"/>
        </w:tabs>
        <w:spacing w:line="480" w:lineRule="auto"/>
        <w:ind w:firstLine="539"/>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b/>
          <w:sz w:val="28"/>
          <w:szCs w:val="28"/>
        </w:rPr>
        <w:t>Şeh-nāz</w:t>
      </w:r>
      <w:r w:rsidRPr="00745311">
        <w:rPr>
          <w:rFonts w:ascii="Times Turkish Transcription" w:hAnsi="Times Turkish Transcription" w:cs="Times Turkish Transcription"/>
          <w:sz w:val="28"/>
          <w:szCs w:val="28"/>
        </w:rPr>
        <w:t xml:space="preserve"> iken fiġānum anuñ’çün ħucest olur      Necati</w:t>
      </w:r>
    </w:p>
    <w:p w:rsidR="00745311" w:rsidRPr="00745311" w:rsidRDefault="00745311" w:rsidP="00745311">
      <w:pPr>
        <w:tabs>
          <w:tab w:val="left" w:pos="7630"/>
        </w:tabs>
        <w:spacing w:before="120" w:line="480" w:lineRule="auto"/>
        <w:ind w:firstLine="539"/>
        <w:jc w:val="both"/>
        <w:rPr>
          <w:sz w:val="28"/>
          <w:szCs w:val="28"/>
        </w:rPr>
      </w:pPr>
      <w:r w:rsidRPr="00745311">
        <w:rPr>
          <w:b/>
          <w:sz w:val="28"/>
          <w:szCs w:val="28"/>
        </w:rPr>
        <w:t xml:space="preserve">b.1. Cinâs-ı Merfû’: </w:t>
      </w:r>
      <w:r w:rsidRPr="00745311">
        <w:rPr>
          <w:sz w:val="28"/>
          <w:szCs w:val="28"/>
        </w:rPr>
        <w:t>Cinaslı kelimelerden birinin başka bir kelimenin parçasının eklenmesiyle tamamlandığı cinastır.</w:t>
      </w:r>
    </w:p>
    <w:p w:rsidR="00745311" w:rsidRPr="00745311" w:rsidRDefault="00745311" w:rsidP="00745311">
      <w:pPr>
        <w:tabs>
          <w:tab w:val="left" w:pos="7630"/>
        </w:tabs>
        <w:spacing w:before="120" w:line="480" w:lineRule="auto"/>
        <w:ind w:firstLine="539"/>
        <w:jc w:val="both"/>
        <w:rPr>
          <w:rFonts w:ascii="Times Turkish Transcription" w:hAnsi="Times Turkish Transcription" w:cs="Times Turkish Transcription"/>
          <w:sz w:val="28"/>
          <w:szCs w:val="28"/>
        </w:rPr>
      </w:pPr>
      <w:r w:rsidRPr="00745311">
        <w:rPr>
          <w:rFonts w:ascii="Times Turkish Transcription" w:hAnsi="Times Turkish Transcription" w:cs="Times Turkish Transcription"/>
          <w:sz w:val="28"/>
          <w:szCs w:val="28"/>
        </w:rPr>
        <w:t xml:space="preserve">Yoķķen güneşüñ eşi </w:t>
      </w:r>
      <w:r w:rsidRPr="00745311">
        <w:rPr>
          <w:rFonts w:ascii="Times Turkish Transcription" w:hAnsi="Times Turkish Transcription" w:cs="Times Turkish Transcription"/>
          <w:b/>
          <w:sz w:val="28"/>
          <w:szCs w:val="28"/>
        </w:rPr>
        <w:t>semāda</w:t>
      </w:r>
    </w:p>
    <w:p w:rsidR="00745311" w:rsidRPr="00745311" w:rsidRDefault="00745311" w:rsidP="00745311">
      <w:pPr>
        <w:tabs>
          <w:tab w:val="left" w:pos="7630"/>
        </w:tabs>
        <w:spacing w:line="480" w:lineRule="auto"/>
        <w:ind w:firstLine="539"/>
        <w:jc w:val="both"/>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sz w:val="28"/>
          <w:szCs w:val="28"/>
        </w:rPr>
        <w:t>Bir eş görinürdi şem</w:t>
      </w:r>
      <w:r w:rsidRPr="00745311">
        <w:rPr>
          <w:rFonts w:ascii="Times Turkish Transcription" w:hAnsi="Times Turkish Transcription" w:cs="Times Turkish Transcription"/>
          <w:b/>
          <w:sz w:val="28"/>
          <w:szCs w:val="28"/>
        </w:rPr>
        <w:t>se</w:t>
      </w:r>
      <w:r w:rsidRPr="00745311">
        <w:rPr>
          <w:rFonts w:ascii="Times Turkish Transcription" w:hAnsi="Times Turkish Transcription" w:cs="Times Turkish Transcription"/>
          <w:sz w:val="28"/>
          <w:szCs w:val="28"/>
        </w:rPr>
        <w:t xml:space="preserve"> </w:t>
      </w:r>
      <w:r w:rsidRPr="00745311">
        <w:rPr>
          <w:rFonts w:ascii="Times Turkish Transcription" w:hAnsi="Times Turkish Transcription" w:cs="Times Turkish Transcription"/>
          <w:b/>
          <w:sz w:val="28"/>
          <w:szCs w:val="28"/>
        </w:rPr>
        <w:t>māda</w:t>
      </w:r>
    </w:p>
    <w:p w:rsidR="00745311" w:rsidRPr="00745311" w:rsidRDefault="00745311" w:rsidP="00745311">
      <w:pPr>
        <w:tabs>
          <w:tab w:val="left" w:pos="7630"/>
        </w:tabs>
        <w:spacing w:before="120" w:line="480" w:lineRule="auto"/>
        <w:ind w:firstLine="539"/>
        <w:jc w:val="both"/>
        <w:rPr>
          <w:rFonts w:ascii="Times Turkish Transcription" w:hAnsi="Times Turkish Transcription" w:cs="Times Turkish Transcription"/>
          <w:b/>
          <w:sz w:val="28"/>
          <w:szCs w:val="28"/>
        </w:rPr>
      </w:pPr>
      <w:r w:rsidRPr="00745311">
        <w:rPr>
          <w:rFonts w:ascii="Times Turkish Transcription" w:hAnsi="Times Turkish Transcription" w:cs="Times Turkish Transcription"/>
          <w:sz w:val="28"/>
          <w:szCs w:val="28"/>
        </w:rPr>
        <w:t>Āh kim aġzum śulandı seyri derken</w:t>
      </w:r>
      <w:r w:rsidRPr="00745311">
        <w:rPr>
          <w:rFonts w:ascii="Times Turkish Transcription" w:hAnsi="Times Turkish Transcription" w:cs="Times Turkish Transcription"/>
          <w:b/>
          <w:sz w:val="28"/>
          <w:szCs w:val="28"/>
        </w:rPr>
        <w:t xml:space="preserve"> Saķız’ı</w:t>
      </w:r>
    </w:p>
    <w:p w:rsidR="00156004" w:rsidRPr="00745311" w:rsidRDefault="00745311" w:rsidP="00745311">
      <w:pPr>
        <w:spacing w:line="480" w:lineRule="auto"/>
        <w:ind w:firstLine="539"/>
        <w:rPr>
          <w:sz w:val="28"/>
          <w:szCs w:val="28"/>
        </w:rPr>
      </w:pPr>
      <w:bookmarkStart w:id="0" w:name="_GoBack"/>
      <w:bookmarkEnd w:id="0"/>
      <w:r w:rsidRPr="00745311">
        <w:rPr>
          <w:rFonts w:ascii="Times Turkish Transcription" w:hAnsi="Times Turkish Transcription" w:cs="Times Turkish Transcription"/>
          <w:sz w:val="28"/>
          <w:szCs w:val="28"/>
        </w:rPr>
        <w:t>Būse vaǾdiyle şeker çignerdi bir ter</w:t>
      </w:r>
      <w:r w:rsidRPr="00745311">
        <w:rPr>
          <w:rFonts w:ascii="Times Turkish Transcription" w:hAnsi="Times Turkish Transcription" w:cs="Times Turkish Transcription"/>
          <w:b/>
          <w:sz w:val="28"/>
          <w:szCs w:val="28"/>
        </w:rPr>
        <w:t xml:space="preserve">sā ķızı       </w:t>
      </w:r>
      <w:r w:rsidRPr="00745311">
        <w:rPr>
          <w:rFonts w:ascii="Times Turkish Transcription" w:hAnsi="Times Turkish Transcription" w:cs="Times Turkish Transcription"/>
          <w:sz w:val="28"/>
          <w:szCs w:val="28"/>
        </w:rPr>
        <w:t>Sünbülzade Vehbi</w:t>
      </w:r>
    </w:p>
    <w:sectPr w:rsidR="00156004" w:rsidRPr="00745311" w:rsidSect="00745311">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11"/>
    <w:rsid w:val="00156004"/>
    <w:rsid w:val="00745311"/>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196D"/>
  <w15:chartTrackingRefBased/>
  <w15:docId w15:val="{789A4987-6ECD-47F2-8512-8E71D25D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5311"/>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637</Words>
  <Characters>3634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2020-05-10T12:39:00Z</dcterms:created>
  <dcterms:modified xsi:type="dcterms:W3CDTF">2020-05-10T12:42:00Z</dcterms:modified>
</cp:coreProperties>
</file>