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68" w:rsidRDefault="002B6568" w:rsidP="002B6568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b/>
          <w:bCs/>
          <w:sz w:val="24"/>
          <w:szCs w:val="24"/>
          <w:lang w:val="de-DE"/>
        </w:rPr>
        <w:t>31 Oktober 1961 Anwerbeabkommen Deutschland-Türkei</w:t>
      </w: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848225" cy="2951480"/>
            <wp:effectExtent l="19050" t="0" r="0" b="0"/>
            <wp:docPr id="3" name="Resim 3" descr="ankara_anlasma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ankara_anlasmasi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702" cy="29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Zu diesem Zeitpunkt leben ungefähr 7000 Türken in Deutschland (Studenten, ausgebildete Fachkräfte, Intellektuelle). </w:t>
      </w: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eine Anwerbung war ausschließlich für Unverheiratete vorgesehen </w:t>
      </w: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ein Familiennachzug bzw. die Familienzusammenführung wurde im Abkommen ausgeschlossen </w:t>
      </w: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die Arbeitnehmer sollten nur aus den europäischen Gebieten der Türkei stammen </w:t>
      </w: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213225" cy="3095625"/>
            <wp:effectExtent l="19050" t="0" r="0" b="0"/>
            <wp:docPr id="2" name="Resim 2" descr="muaye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muayene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eine Gesundheitsprüfung und eine Eignungsuntersuchung für die anzunehmende Arbeit </w:t>
      </w: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eine Obergrenze für den Aufenthalt von 2 Jahren wurde festgeschrieben </w:t>
      </w: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 xml:space="preserve"> eine Verlängerung war ausgeschlossen </w:t>
      </w: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DC32D1" w:rsidRPr="00DC32D1" w:rsidRDefault="00DC32D1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15025" cy="2958572"/>
            <wp:effectExtent l="19050" t="0" r="9525" b="0"/>
            <wp:docPr id="1" name="Resim 1" descr="pere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7" descr="peress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906" cy="295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5779F" w:rsidRPr="00DC32D1" w:rsidRDefault="00DC32D1" w:rsidP="00DC32D1">
      <w:pPr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DC32D1">
        <w:rPr>
          <w:rFonts w:asciiTheme="majorBidi" w:hAnsiTheme="majorBidi" w:cstheme="majorBidi"/>
          <w:sz w:val="24"/>
          <w:szCs w:val="24"/>
          <w:lang w:val="de-DE"/>
        </w:rPr>
        <w:t>Arbeitslose, arme Menschen aus ländlichen Gebieten der Türkei, ohne Ausbildung und jegliche Qualifikation, bewarben sich und wurden ohne Vorbereitung in überfüllten Zügen von Istanbul nach München gebracht.</w:t>
      </w:r>
    </w:p>
    <w:p w:rsidR="00323370" w:rsidRPr="00DC32D1" w:rsidRDefault="00323370" w:rsidP="00DC32D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sectPr w:rsidR="00323370" w:rsidRPr="00DC32D1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C54"/>
    <w:multiLevelType w:val="hybridMultilevel"/>
    <w:tmpl w:val="676CF6C2"/>
    <w:lvl w:ilvl="0" w:tplc="F47E4E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2E4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E1A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5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AFB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669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8D7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844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F6CF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F62C8"/>
    <w:multiLevelType w:val="hybridMultilevel"/>
    <w:tmpl w:val="B68A5B96"/>
    <w:lvl w:ilvl="0" w:tplc="1D1075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672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9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E3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C22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2A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7F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AB5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2A6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977B9"/>
    <w:multiLevelType w:val="multilevel"/>
    <w:tmpl w:val="B19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23482"/>
    <w:multiLevelType w:val="hybridMultilevel"/>
    <w:tmpl w:val="5076170A"/>
    <w:lvl w:ilvl="0" w:tplc="195E7C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018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E62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613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83E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06D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42C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A3D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49A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42E"/>
    <w:rsid w:val="0015779F"/>
    <w:rsid w:val="0029438F"/>
    <w:rsid w:val="002B6568"/>
    <w:rsid w:val="002E30EC"/>
    <w:rsid w:val="00323370"/>
    <w:rsid w:val="00403F8F"/>
    <w:rsid w:val="00437B76"/>
    <w:rsid w:val="0054044A"/>
    <w:rsid w:val="006F242E"/>
    <w:rsid w:val="00734907"/>
    <w:rsid w:val="007B1792"/>
    <w:rsid w:val="007B38A0"/>
    <w:rsid w:val="00864C3A"/>
    <w:rsid w:val="009066BF"/>
    <w:rsid w:val="009A422F"/>
    <w:rsid w:val="009E7285"/>
    <w:rsid w:val="00B368FA"/>
    <w:rsid w:val="00B54735"/>
    <w:rsid w:val="00CB07EB"/>
    <w:rsid w:val="00D577A1"/>
    <w:rsid w:val="00DC32D1"/>
    <w:rsid w:val="00F4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2E"/>
    <w:rPr>
      <w:rFonts w:ascii="Calibri" w:eastAsia="Times New Roman" w:hAnsi="Calibri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ascii="Times New Roman" w:eastAsiaTheme="minorHAnsi" w:hAnsi="Times New Roman" w:cs="Times New Roman"/>
      <w:vanish/>
      <w:sz w:val="24"/>
      <w:szCs w:val="24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  <w:style w:type="character" w:styleId="Kpr">
    <w:name w:val="Hyperlink"/>
    <w:basedOn w:val="VarsaylanParagrafYazTipi"/>
    <w:uiPriority w:val="99"/>
    <w:unhideWhenUsed/>
    <w:rsid w:val="00403F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2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12</cp:revision>
  <dcterms:created xsi:type="dcterms:W3CDTF">2018-11-11T12:19:00Z</dcterms:created>
  <dcterms:modified xsi:type="dcterms:W3CDTF">2020-05-10T20:48:00Z</dcterms:modified>
</cp:coreProperties>
</file>