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E9" w:rsidRDefault="00413EE0" w:rsidP="00413EE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14.4. 2020</w:t>
      </w:r>
    </w:p>
    <w:p w:rsidR="00413EE0" w:rsidRDefault="00413EE0" w:rsidP="00413EE0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از مناقب العارفین</w:t>
      </w:r>
    </w:p>
    <w:p w:rsidR="00413EE0" w:rsidRDefault="00413EE0" w:rsidP="00413EE0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413EE0" w:rsidRPr="00F21895" w:rsidRDefault="00413EE0" w:rsidP="00F21895">
      <w:pPr>
        <w:bidi/>
        <w:spacing w:before="240" w:after="240" w:line="360" w:lineRule="auto"/>
        <w:jc w:val="both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F21895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سرور راهبان</w:t>
      </w:r>
      <w:r w:rsidR="00F21895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ِ دیر ِ افلاطون که از اکابر ِ اَ</w:t>
      </w:r>
      <w:r w:rsidRPr="00F21895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حبار ایشان مردی بود پیر و متبحّر و از جمیع ِ ولایت استنبول و فرنج و جانیک و غیره بطلب آن علم پیش اومی آمدند و ازو تحصیل احکام می کردند؛ حکایت کرد که روزی حضرت مولانا بدیر افلاطون که در دامن کوهست آمده بود و در آن مغارۀ که از آنجا آب سرد بیرون می آید در آنجا رفته قعر غار روانه شد و من بیرون غار مراقب آن حال شدم که تا چه خواهد  کردن؟ تا هفت شبان روزی در میان آب سرد نشسته بود، بعد از آن شور کنان بیرون آمد و روانه شد؛ حقّا که اثر تغیّر اصلا در جسم مبارکش نبود و سوگندان خورد که آنچ در صفت ذات مسیح خوانده بودم و در صُحُف ابراهیم و موسی مطالعه کرده بودم و همچنان عظمت ورزش انبیا را که در تواریخ سلف دیده بودم درو همان بود</w:t>
      </w:r>
      <w:r w:rsidR="007715BF" w:rsidRPr="00F21895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و ز</w:t>
      </w:r>
      <w:r w:rsidR="00892D02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یاده؛ چنانکه در اسرار خود فرمود</w:t>
      </w:r>
      <w:r w:rsidR="007715BF" w:rsidRPr="00F21895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و نمود</w:t>
      </w:r>
    </w:p>
    <w:p w:rsidR="007715BF" w:rsidRPr="00F21895" w:rsidRDefault="007715BF" w:rsidP="00F21895">
      <w:pPr>
        <w:bidi/>
        <w:spacing w:before="240" w:after="240" w:line="360" w:lineRule="auto"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F21895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شعر (مضارع)</w:t>
      </w:r>
    </w:p>
    <w:p w:rsidR="007715BF" w:rsidRPr="00F21895" w:rsidRDefault="007715BF" w:rsidP="00F21895">
      <w:pPr>
        <w:bidi/>
        <w:spacing w:before="240" w:after="240" w:line="360" w:lineRule="auto"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 w:rsidRPr="00F21895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ای محو عشق گشته</w:t>
      </w:r>
      <w:r w:rsidR="00767BAC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!</w:t>
      </w:r>
      <w:r w:rsidRPr="00F21895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جانی و چیز ِ دیگر      ای آنک آن تو داری آنی و چیز ِ دیگر</w:t>
      </w:r>
    </w:p>
    <w:p w:rsidR="00DB4855" w:rsidRDefault="002327C9" w:rsidP="002327C9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دیر افلاطون: </w:t>
      </w:r>
    </w:p>
    <w:p w:rsidR="002327C9" w:rsidRDefault="00DB4855" w:rsidP="009A4A0B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Deyr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-i Eflatun (Platon) </w:t>
      </w:r>
      <w:r w:rsidR="002327C9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Konya Sille’de Eflatun Manastırı ve Takkeli Dağ civarında Beyaz taşlı dağların arasında olduğu için Ak Manastır olarak bilinir. </w:t>
      </w:r>
      <w:r w:rsidR="009A4A0B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Kaynaklarda </w:t>
      </w:r>
      <w:proofErr w:type="spellStart"/>
      <w:r w:rsidR="002327C9">
        <w:rPr>
          <w:rFonts w:asciiTheme="majorBidi" w:hAnsiTheme="majorBidi" w:cstheme="majorBidi"/>
          <w:b/>
          <w:bCs/>
          <w:sz w:val="28"/>
          <w:szCs w:val="28"/>
          <w:lang w:bidi="fa-IR"/>
        </w:rPr>
        <w:t>Hagios</w:t>
      </w:r>
      <w:proofErr w:type="spellEnd"/>
      <w:r w:rsidR="002327C9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proofErr w:type="spellStart"/>
      <w:r w:rsidR="002327C9">
        <w:rPr>
          <w:rFonts w:asciiTheme="majorBidi" w:hAnsiTheme="majorBidi" w:cstheme="majorBidi"/>
          <w:b/>
          <w:bCs/>
          <w:sz w:val="28"/>
          <w:szCs w:val="28"/>
          <w:lang w:bidi="fa-IR"/>
        </w:rPr>
        <w:t>Khariton</w:t>
      </w:r>
      <w:proofErr w:type="spellEnd"/>
      <w:r w:rsidR="002327C9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Manastırı </w:t>
      </w:r>
      <w:r w:rsidR="009A4A0B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ve Rum manastırı </w:t>
      </w:r>
      <w:r w:rsidR="002327C9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adıyla </w:t>
      </w:r>
      <w:r w:rsidR="009A4A0B">
        <w:rPr>
          <w:rFonts w:asciiTheme="majorBidi" w:hAnsiTheme="majorBidi" w:cstheme="majorBidi"/>
          <w:b/>
          <w:bCs/>
          <w:sz w:val="28"/>
          <w:szCs w:val="28"/>
          <w:lang w:bidi="fa-IR"/>
        </w:rPr>
        <w:t>da geçer</w:t>
      </w:r>
      <w:r w:rsidR="002327C9">
        <w:rPr>
          <w:rFonts w:asciiTheme="majorBidi" w:hAnsiTheme="majorBidi" w:cstheme="majorBidi"/>
          <w:b/>
          <w:bCs/>
          <w:sz w:val="28"/>
          <w:szCs w:val="28"/>
          <w:lang w:bidi="fa-IR"/>
        </w:rPr>
        <w:t>. Hristiy</w:t>
      </w:r>
      <w:r w:rsidR="009A4A0B">
        <w:rPr>
          <w:rFonts w:asciiTheme="majorBidi" w:hAnsiTheme="majorBidi" w:cstheme="majorBidi"/>
          <w:b/>
          <w:bCs/>
          <w:sz w:val="28"/>
          <w:szCs w:val="28"/>
          <w:lang w:bidi="fa-IR"/>
        </w:rPr>
        <w:t>anlar, Mevleviler için önemli bir manastırdır</w:t>
      </w:r>
      <w:r w:rsidR="002327C9">
        <w:rPr>
          <w:rFonts w:asciiTheme="majorBidi" w:hAnsiTheme="majorBidi" w:cstheme="majorBidi"/>
          <w:b/>
          <w:bCs/>
          <w:sz w:val="28"/>
          <w:szCs w:val="28"/>
          <w:lang w:bidi="fa-IR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Mevlana</w:t>
      </w:r>
      <w:r w:rsidR="009A4A0B">
        <w:rPr>
          <w:rFonts w:asciiTheme="majorBidi" w:hAnsiTheme="majorBidi" w:cstheme="majorBidi"/>
          <w:b/>
          <w:bCs/>
          <w:sz w:val="28"/>
          <w:szCs w:val="28"/>
          <w:lang w:bidi="fa-IR"/>
        </w:rPr>
        <w:t>’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nın </w:t>
      </w:r>
      <w:r w:rsidR="009A4A0B">
        <w:rPr>
          <w:rFonts w:asciiTheme="majorBidi" w:hAnsiTheme="majorBidi" w:cstheme="majorBidi"/>
          <w:b/>
          <w:bCs/>
          <w:sz w:val="28"/>
          <w:szCs w:val="28"/>
          <w:lang w:bidi="fa-IR"/>
        </w:rPr>
        <w:t>oğlu bu manastır civarında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="009A4A0B">
        <w:rPr>
          <w:rFonts w:asciiTheme="majorBidi" w:hAnsiTheme="majorBidi" w:cstheme="majorBidi"/>
          <w:b/>
          <w:bCs/>
          <w:sz w:val="28"/>
          <w:szCs w:val="28"/>
          <w:lang w:bidi="fa-IR"/>
        </w:rPr>
        <w:t>yüksekçe bir yerden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düşerken </w:t>
      </w:r>
      <w:r w:rsidR="009A4A0B">
        <w:rPr>
          <w:rFonts w:asciiTheme="majorBidi" w:hAnsiTheme="majorBidi" w:cstheme="majorBidi"/>
          <w:b/>
          <w:bCs/>
          <w:sz w:val="28"/>
          <w:szCs w:val="28"/>
          <w:lang w:bidi="fa-IR"/>
        </w:rPr>
        <w:t>bir papaz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lastRenderedPageBreak/>
        <w:t>tarafından kurta</w:t>
      </w:r>
      <w:r w:rsidR="009A4A0B">
        <w:rPr>
          <w:rFonts w:asciiTheme="majorBidi" w:hAnsiTheme="majorBidi" w:cstheme="majorBidi"/>
          <w:b/>
          <w:bCs/>
          <w:sz w:val="28"/>
          <w:szCs w:val="28"/>
          <w:lang w:bidi="fa-IR"/>
        </w:rPr>
        <w:t>rıldığı söylenir. Mevlevilerin bu manastıra ve papazlarına saygılı olmaları bu olaydan kaynaklanmaktadır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. </w:t>
      </w:r>
    </w:p>
    <w:p w:rsidR="00A071A1" w:rsidRDefault="00F21895" w:rsidP="002327C9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اَحبار (ج. </w:t>
      </w:r>
      <w:r w:rsidR="002327C9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حَبر، حِبر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) : دانشمند، دانایان</w:t>
      </w:r>
      <w:r w:rsidR="002327C9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، علمای یهود، پیشوایان روحانی یهود</w:t>
      </w:r>
      <w:r w:rsidR="002327C9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haham </w:t>
      </w:r>
    </w:p>
    <w:p w:rsidR="00A071A1" w:rsidRDefault="00A071A1" w:rsidP="00A071A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متبحر: ماهر، متخصص، دانا</w:t>
      </w:r>
    </w:p>
    <w:p w:rsidR="007715BF" w:rsidRDefault="00A071A1" w:rsidP="00A071A1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احکام: دستورالعمل‌های شرعی</w:t>
      </w:r>
      <w:r w:rsidR="002327C9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</w:p>
    <w:p w:rsidR="00A071A1" w:rsidRDefault="00A071A1" w:rsidP="00A071A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شور کردن: ذوق، شوق، هیجان، وجد</w:t>
      </w:r>
    </w:p>
    <w:p w:rsidR="00767BAC" w:rsidRPr="00413EE0" w:rsidRDefault="00767BAC" w:rsidP="00767BA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ورزش: </w:t>
      </w:r>
      <w:r w:rsidR="002D5A92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ریاضت، </w:t>
      </w:r>
      <w:r w:rsidR="008B6C9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تمرین های جسمی و رو</w:t>
      </w:r>
      <w:bookmarkStart w:id="0" w:name="_GoBack"/>
      <w:bookmarkEnd w:id="0"/>
      <w:r w:rsidR="008B6C9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حی</w:t>
      </w:r>
    </w:p>
    <w:sectPr w:rsidR="00767BAC" w:rsidRPr="0041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07"/>
    <w:rsid w:val="002327C9"/>
    <w:rsid w:val="002D5A92"/>
    <w:rsid w:val="00413EE0"/>
    <w:rsid w:val="006A0707"/>
    <w:rsid w:val="00767BAC"/>
    <w:rsid w:val="007715BF"/>
    <w:rsid w:val="00892D02"/>
    <w:rsid w:val="008B6C9C"/>
    <w:rsid w:val="009A4A0B"/>
    <w:rsid w:val="00A057E9"/>
    <w:rsid w:val="00A071A1"/>
    <w:rsid w:val="00DB4855"/>
    <w:rsid w:val="00F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6B5F"/>
  <w15:chartTrackingRefBased/>
  <w15:docId w15:val="{C47C1EFC-19DF-453D-9099-7B39F693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2020-04-11T12:57:00Z</dcterms:created>
  <dcterms:modified xsi:type="dcterms:W3CDTF">2020-04-19T09:02:00Z</dcterms:modified>
</cp:coreProperties>
</file>