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86EA4" w:rsidRPr="00BE2607" w:rsidRDefault="00186EA4" w:rsidP="00186EA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>
              <w:rPr>
                <w:szCs w:val="16"/>
              </w:rPr>
              <w:t>FAR</w:t>
            </w:r>
            <w:r w:rsidR="009F7E52">
              <w:rPr>
                <w:szCs w:val="16"/>
              </w:rPr>
              <w:t>218 KLASİK METİNLER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ÖZ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86EA4" w:rsidRPr="001A2552" w:rsidRDefault="009F7E52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86EA4" w:rsidRPr="001A2552" w:rsidRDefault="009F7E52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İran Edebiyatından Seçme Metinler ve Çevirisi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Klasik </w:t>
            </w:r>
            <w:r w:rsidR="009F7E52">
              <w:rPr>
                <w:szCs w:val="16"/>
              </w:rPr>
              <w:t>İran Edebiyatından Seçilmiş Metinlerin Çevirisi, Dil ve Üslup Özellikleri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Farsça-Türkçe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86EA4" w:rsidRPr="001A2552" w:rsidRDefault="00186EA4" w:rsidP="00186EA4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-</w:t>
            </w:r>
            <w:bookmarkStart w:id="0" w:name="_GoBack"/>
            <w:bookmarkEnd w:id="0"/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186EA4" w:rsidRPr="001A2552" w:rsidRDefault="009F7E52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86EA4">
              <w:rPr>
                <w:szCs w:val="16"/>
              </w:rPr>
              <w:t xml:space="preserve"> AKTS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86EA4" w:rsidRPr="001A2552" w:rsidTr="00832AEF">
        <w:trPr>
          <w:jc w:val="center"/>
        </w:trPr>
        <w:tc>
          <w:tcPr>
            <w:tcW w:w="2745" w:type="dxa"/>
            <w:vAlign w:val="center"/>
          </w:tcPr>
          <w:p w:rsidR="00186EA4" w:rsidRPr="001A2552" w:rsidRDefault="00186EA4" w:rsidP="00186EA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86EA4" w:rsidRPr="001A2552" w:rsidRDefault="00186EA4" w:rsidP="00186EA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F7E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86EA4"/>
    <w:rsid w:val="001D3028"/>
    <w:rsid w:val="007011C5"/>
    <w:rsid w:val="00832BE3"/>
    <w:rsid w:val="009F7E5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59F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yasin çilingir</cp:lastModifiedBy>
  <cp:revision>2</cp:revision>
  <dcterms:created xsi:type="dcterms:W3CDTF">2020-05-12T00:18:00Z</dcterms:created>
  <dcterms:modified xsi:type="dcterms:W3CDTF">2020-05-12T00:18:00Z</dcterms:modified>
</cp:coreProperties>
</file>