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47DE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 315 BALIK FİZYOLOJİSİ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HIJRAN YAVUZCAN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47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 BESLENME FİZYOLOJİSİ, SOLUNUM FİZYOLOJİSİ, BALIK ENDOKRİNOLOJİSİ, ÜREME FİZYOLOJİSİ, BALIK HEMATOLOJİSİ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BALIK  </w:t>
            </w:r>
            <w:r w:rsidR="00E47DE9">
              <w:rPr>
                <w:szCs w:val="16"/>
              </w:rPr>
              <w:t>ORGAN VE DOKULARININ FONKSİYONLARINI ÖĞRETMEK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324E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24E8" w:rsidRPr="001A2552" w:rsidRDefault="00E47DE9" w:rsidP="002C563E">
            <w:pPr>
              <w:autoSpaceDE w:val="0"/>
              <w:autoSpaceDN w:val="0"/>
              <w:adjustRightInd w:val="0"/>
              <w:jc w:val="left"/>
              <w:rPr>
                <w:szCs w:val="16"/>
              </w:rPr>
            </w:pPr>
            <w:r>
              <w:rPr>
                <w:rFonts w:ascii="Times New Roman" w:eastAsiaTheme="minorHAnsi" w:hAnsi="Times New Roman"/>
                <w:sz w:val="24"/>
                <w:lang w:val="en-US" w:eastAsia="en-US"/>
              </w:rPr>
              <w:t>TİMUR, M. 2003. BALIK FİZYOLOJİSİ. NOBEL YAYINLARI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E47DE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C563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47DE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2C563E"/>
    <w:rsid w:val="004324E8"/>
    <w:rsid w:val="00832BE3"/>
    <w:rsid w:val="00BC32DD"/>
    <w:rsid w:val="00E47DE9"/>
    <w:rsid w:val="00EA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4434D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2020-05-12T17:42:00Z</dcterms:created>
  <dcterms:modified xsi:type="dcterms:W3CDTF">2020-05-12T17:42:00Z</dcterms:modified>
</cp:coreProperties>
</file>