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E5" w:rsidRPr="00F57C52" w:rsidRDefault="001255E5" w:rsidP="001255E5">
      <w:pPr>
        <w:rPr>
          <w:bCs/>
          <w:lang w:val="tr-TR"/>
        </w:rPr>
      </w:pPr>
    </w:p>
    <w:p w:rsidR="001255E5" w:rsidRPr="00F57C52" w:rsidRDefault="001255E5" w:rsidP="001255E5">
      <w:pPr>
        <w:ind w:left="567"/>
        <w:rPr>
          <w:bCs/>
          <w:lang w:val="tr-TR"/>
        </w:rPr>
      </w:pPr>
    </w:p>
    <w:p w:rsidR="001255E5" w:rsidRPr="00F57C52" w:rsidRDefault="001255E5" w:rsidP="001255E5">
      <w:pPr>
        <w:numPr>
          <w:ilvl w:val="0"/>
          <w:numId w:val="13"/>
        </w:numPr>
        <w:jc w:val="center"/>
        <w:rPr>
          <w:b/>
          <w:sz w:val="32"/>
          <w:lang w:val="tr-TR"/>
        </w:rPr>
      </w:pPr>
      <w:r>
        <w:rPr>
          <w:b/>
          <w:sz w:val="32"/>
          <w:lang w:val="tr-TR"/>
        </w:rPr>
        <w:t xml:space="preserve">DERS: </w:t>
      </w:r>
      <w:r w:rsidRPr="00F57C52">
        <w:rPr>
          <w:b/>
          <w:sz w:val="32"/>
          <w:lang w:val="tr-TR"/>
        </w:rPr>
        <w:t>SOSYAL POLİTİKA KAVRAMI</w:t>
      </w:r>
      <w:r>
        <w:rPr>
          <w:b/>
          <w:sz w:val="32"/>
          <w:lang w:val="tr-TR"/>
        </w:rPr>
        <w:t xml:space="preserve"> ve GELİŞİMİ</w:t>
      </w:r>
    </w:p>
    <w:p w:rsidR="001255E5" w:rsidRPr="00F57C52" w:rsidRDefault="001255E5" w:rsidP="001255E5">
      <w:pPr>
        <w:ind w:left="567"/>
        <w:rPr>
          <w:bCs/>
          <w:sz w:val="28"/>
          <w:lang w:val="tr-TR"/>
        </w:rPr>
      </w:pPr>
    </w:p>
    <w:p w:rsidR="001255E5" w:rsidRPr="00F57C52" w:rsidRDefault="001255E5" w:rsidP="001255E5">
      <w:pPr>
        <w:numPr>
          <w:ilvl w:val="0"/>
          <w:numId w:val="6"/>
        </w:numPr>
        <w:jc w:val="both"/>
        <w:rPr>
          <w:bCs/>
          <w:lang w:val="tr-TR"/>
        </w:rPr>
      </w:pPr>
      <w:r w:rsidRPr="00F57C52">
        <w:rPr>
          <w:bCs/>
          <w:lang w:val="tr-TR"/>
        </w:rPr>
        <w:t>Bir yüzyıl öncesine baktığımızda bile, bugün bize doğal gelen birçok hakkın ve uygulamanın en gelişmiş toplumlarda dahi söz</w:t>
      </w:r>
      <w:r>
        <w:rPr>
          <w:bCs/>
          <w:lang w:val="tr-TR"/>
        </w:rPr>
        <w:t xml:space="preserve"> </w:t>
      </w:r>
      <w:r w:rsidRPr="00F57C52">
        <w:rPr>
          <w:bCs/>
          <w:lang w:val="tr-TR"/>
        </w:rPr>
        <w:t>konusu olmadığını, yoksulluk ve çaresizliklerin, eşitsizlik ve ayrıcalıkların, adaletsizlik ve zulmün olağan sayıldığını görüyoruz.</w:t>
      </w:r>
    </w:p>
    <w:p w:rsidR="001255E5" w:rsidRPr="00F57C52" w:rsidRDefault="001255E5" w:rsidP="001255E5">
      <w:pPr>
        <w:jc w:val="both"/>
        <w:rPr>
          <w:bCs/>
          <w:lang w:val="tr-TR"/>
        </w:rPr>
      </w:pPr>
    </w:p>
    <w:p w:rsidR="001255E5" w:rsidRPr="00F57C52" w:rsidRDefault="001255E5" w:rsidP="001255E5">
      <w:pPr>
        <w:numPr>
          <w:ilvl w:val="0"/>
          <w:numId w:val="6"/>
        </w:numPr>
        <w:jc w:val="both"/>
        <w:rPr>
          <w:bCs/>
          <w:lang w:val="tr-TR"/>
        </w:rPr>
      </w:pPr>
      <w:r w:rsidRPr="00F57C52">
        <w:rPr>
          <w:bCs/>
          <w:lang w:val="tr-TR"/>
        </w:rPr>
        <w:t>Endüstrileşme ve kapitalistleşme süreci gelişmelerin ve zenginliğin olduğu kadar</w:t>
      </w:r>
      <w:r>
        <w:rPr>
          <w:bCs/>
          <w:lang w:val="tr-TR"/>
        </w:rPr>
        <w:t>,</w:t>
      </w:r>
      <w:r w:rsidRPr="00F57C52">
        <w:rPr>
          <w:bCs/>
          <w:lang w:val="tr-TR"/>
        </w:rPr>
        <w:t xml:space="preserve"> sorun ve çatışmaların da kaynağı olmuştur. Ancak, endüstrileşme sonrası ortaya çıkan emek ve sermaye arasındaki mücadele de Batı</w:t>
      </w:r>
      <w:r>
        <w:rPr>
          <w:bCs/>
          <w:lang w:val="tr-TR"/>
        </w:rPr>
        <w:t xml:space="preserve"> ülkelerinde</w:t>
      </w:r>
      <w:r w:rsidRPr="00F57C52">
        <w:rPr>
          <w:bCs/>
          <w:lang w:val="tr-TR"/>
        </w:rPr>
        <w:t xml:space="preserve"> siyasal demokrasinin gelişmesinde en önemli etken olmuştur. </w:t>
      </w:r>
    </w:p>
    <w:p w:rsidR="001255E5" w:rsidRPr="00F57C52" w:rsidRDefault="001255E5" w:rsidP="001255E5">
      <w:pPr>
        <w:jc w:val="both"/>
        <w:rPr>
          <w:bCs/>
          <w:lang w:val="tr-TR"/>
        </w:rPr>
      </w:pPr>
    </w:p>
    <w:p w:rsidR="001255E5" w:rsidRPr="00F57C52" w:rsidRDefault="001255E5" w:rsidP="001255E5">
      <w:pPr>
        <w:numPr>
          <w:ilvl w:val="0"/>
          <w:numId w:val="6"/>
        </w:numPr>
        <w:jc w:val="both"/>
        <w:rPr>
          <w:bCs/>
          <w:lang w:val="tr-TR"/>
        </w:rPr>
      </w:pPr>
      <w:r w:rsidRPr="00F57C52">
        <w:rPr>
          <w:bCs/>
          <w:lang w:val="tr-TR"/>
        </w:rPr>
        <w:t>Batı’da emek ve sermaye arasındaki çatışmalar arttıkça toplumsal dinamikler büyümüş, bunlar siyaseti demokratikleşmeye doğru iterken, çatışmaları siyasete aktaran mekanizmalar geliştirilmiş, böylece hem toplumsal uzlaşmanın hem de toplumsal gelişmenin yolu açılmıştır. Demokratik kurum ve mekanizmalar ile birlikte sosyal barış politikalarının bu çatışmanın çözümlenmesinde önemli işlevler üstlendiği açıktır.</w:t>
      </w:r>
    </w:p>
    <w:p w:rsidR="001255E5" w:rsidRPr="00F57C52" w:rsidRDefault="001255E5" w:rsidP="001255E5">
      <w:pPr>
        <w:jc w:val="both"/>
        <w:rPr>
          <w:bCs/>
          <w:lang w:val="tr-TR"/>
        </w:rPr>
      </w:pPr>
    </w:p>
    <w:p w:rsidR="001255E5" w:rsidRPr="00F57C52" w:rsidRDefault="001255E5" w:rsidP="001255E5">
      <w:pPr>
        <w:numPr>
          <w:ilvl w:val="0"/>
          <w:numId w:val="6"/>
        </w:numPr>
        <w:jc w:val="both"/>
        <w:rPr>
          <w:bCs/>
          <w:lang w:val="tr-TR"/>
        </w:rPr>
      </w:pPr>
      <w:r w:rsidRPr="00F57C52">
        <w:rPr>
          <w:bCs/>
          <w:lang w:val="tr-TR"/>
        </w:rPr>
        <w:t>Sosyal politika büyük ölçüde 20’nci yüzyılın bir olgusudur. Özünde demokratik gelişmelere ve toplum üyesinin “vatandaşlık” hakkına dayalı bir olgudur. Bu nedenle 21</w:t>
      </w:r>
      <w:r>
        <w:rPr>
          <w:bCs/>
          <w:lang w:val="tr-TR"/>
        </w:rPr>
        <w:t>.</w:t>
      </w:r>
      <w:r w:rsidRPr="00F57C52">
        <w:rPr>
          <w:bCs/>
          <w:lang w:val="tr-TR"/>
        </w:rPr>
        <w:t xml:space="preserve"> yüzyılın başında bile, henüz demokrasinin ve vatandaşlık haklarının gelişmediği dünyanın birçok bölgesinde toplumsal sorunlara yönelik kapsayıcı ve anlamlı sosyal politikaların uygulanmasını beklemek zordur; demokrasiden söz etmenin zor olması gibi...</w:t>
      </w:r>
    </w:p>
    <w:p w:rsidR="001255E5" w:rsidRPr="00F57C52" w:rsidRDefault="001255E5" w:rsidP="001255E5">
      <w:pPr>
        <w:ind w:left="567"/>
        <w:rPr>
          <w:bCs/>
          <w:lang w:val="tr-TR"/>
        </w:rPr>
      </w:pPr>
    </w:p>
    <w:p w:rsidR="001255E5" w:rsidRPr="00F57C52" w:rsidRDefault="001255E5" w:rsidP="001255E5">
      <w:pPr>
        <w:ind w:firstLine="360"/>
        <w:jc w:val="both"/>
        <w:rPr>
          <w:bCs/>
          <w:lang w:val="tr-TR"/>
        </w:rPr>
      </w:pPr>
      <w:r w:rsidRPr="00F57C52">
        <w:rPr>
          <w:bCs/>
          <w:lang w:val="tr-TR"/>
        </w:rPr>
        <w:t xml:space="preserve">Sosyal politikaların gelişimini ve içeriğini 3 döneme ve tanıma ayırmak mümkündür: </w:t>
      </w:r>
    </w:p>
    <w:p w:rsidR="001255E5" w:rsidRPr="00F57C52" w:rsidRDefault="001255E5" w:rsidP="001255E5">
      <w:pPr>
        <w:numPr>
          <w:ilvl w:val="0"/>
          <w:numId w:val="14"/>
        </w:numPr>
        <w:jc w:val="both"/>
        <w:rPr>
          <w:bCs/>
          <w:lang w:val="tr-TR"/>
        </w:rPr>
      </w:pPr>
      <w:r>
        <w:rPr>
          <w:bCs/>
          <w:lang w:val="tr-TR"/>
        </w:rPr>
        <w:t>“</w:t>
      </w:r>
      <w:r w:rsidRPr="00F57C52">
        <w:rPr>
          <w:bCs/>
          <w:lang w:val="tr-TR"/>
        </w:rPr>
        <w:t xml:space="preserve">Dar anlamda (sınıf temelli) sosyal </w:t>
      </w:r>
      <w:proofErr w:type="spellStart"/>
      <w:r w:rsidRPr="00F57C52">
        <w:rPr>
          <w:bCs/>
          <w:lang w:val="tr-TR"/>
        </w:rPr>
        <w:t>politikalar</w:t>
      </w:r>
      <w:r>
        <w:rPr>
          <w:bCs/>
          <w:lang w:val="tr-TR"/>
        </w:rPr>
        <w:t>”</w:t>
      </w:r>
      <w:r w:rsidRPr="00F57C52">
        <w:rPr>
          <w:bCs/>
          <w:lang w:val="tr-TR"/>
        </w:rPr>
        <w:t>ın</w:t>
      </w:r>
      <w:proofErr w:type="spellEnd"/>
      <w:r w:rsidRPr="00F57C52">
        <w:rPr>
          <w:bCs/>
          <w:lang w:val="tr-TR"/>
        </w:rPr>
        <w:t xml:space="preserve"> uygulandığı 1945’e kadar olan dönem</w:t>
      </w:r>
    </w:p>
    <w:p w:rsidR="001255E5" w:rsidRPr="00F57C52" w:rsidRDefault="001255E5" w:rsidP="001255E5">
      <w:pPr>
        <w:numPr>
          <w:ilvl w:val="0"/>
          <w:numId w:val="14"/>
        </w:numPr>
        <w:jc w:val="both"/>
        <w:rPr>
          <w:bCs/>
          <w:lang w:val="tr-TR"/>
        </w:rPr>
      </w:pPr>
      <w:r w:rsidRPr="00F57C52">
        <w:rPr>
          <w:bCs/>
          <w:lang w:val="tr-TR"/>
        </w:rPr>
        <w:t xml:space="preserve">1945-1975 arası dönemde sosyal eşitlik, sosyal adalet ve </w:t>
      </w:r>
      <w:proofErr w:type="spellStart"/>
      <w:r w:rsidRPr="00F57C52">
        <w:rPr>
          <w:bCs/>
          <w:lang w:val="tr-TR"/>
        </w:rPr>
        <w:t>sosyo</w:t>
      </w:r>
      <w:proofErr w:type="spellEnd"/>
      <w:r>
        <w:rPr>
          <w:bCs/>
          <w:lang w:val="tr-TR"/>
        </w:rPr>
        <w:t>-</w:t>
      </w:r>
      <w:r w:rsidRPr="00F57C52">
        <w:rPr>
          <w:bCs/>
          <w:lang w:val="tr-TR"/>
        </w:rPr>
        <w:t xml:space="preserve">ekonomik hak ve özgürlükleri içerecek şekilde çerçevesi genişleyen </w:t>
      </w:r>
      <w:r>
        <w:rPr>
          <w:bCs/>
          <w:lang w:val="tr-TR"/>
        </w:rPr>
        <w:t>“</w:t>
      </w:r>
      <w:r w:rsidRPr="00F57C52">
        <w:rPr>
          <w:bCs/>
          <w:lang w:val="tr-TR"/>
        </w:rPr>
        <w:t>geniş anlamda sosyal politika</w:t>
      </w:r>
      <w:r>
        <w:rPr>
          <w:bCs/>
          <w:lang w:val="tr-TR"/>
        </w:rPr>
        <w:t>”</w:t>
      </w:r>
    </w:p>
    <w:p w:rsidR="001255E5" w:rsidRPr="00F57C52" w:rsidRDefault="001255E5" w:rsidP="001255E5">
      <w:pPr>
        <w:numPr>
          <w:ilvl w:val="0"/>
          <w:numId w:val="14"/>
        </w:numPr>
        <w:jc w:val="both"/>
        <w:rPr>
          <w:bCs/>
          <w:lang w:val="tr-TR"/>
        </w:rPr>
      </w:pPr>
      <w:r w:rsidRPr="00F57C52">
        <w:rPr>
          <w:bCs/>
          <w:lang w:val="tr-TR"/>
        </w:rPr>
        <w:t xml:space="preserve">1975 sonrasında yeni yükselen toplumsal hareketlerle içeriği farklılaşan </w:t>
      </w:r>
      <w:r>
        <w:rPr>
          <w:bCs/>
          <w:lang w:val="tr-TR"/>
        </w:rPr>
        <w:t>“</w:t>
      </w:r>
      <w:r w:rsidRPr="00F57C52">
        <w:rPr>
          <w:bCs/>
          <w:lang w:val="tr-TR"/>
        </w:rPr>
        <w:t>üçüncü nesil</w:t>
      </w:r>
      <w:r>
        <w:rPr>
          <w:bCs/>
          <w:lang w:val="tr-TR"/>
        </w:rPr>
        <w:t>”</w:t>
      </w:r>
      <w:r w:rsidRPr="00F57C52">
        <w:rPr>
          <w:bCs/>
          <w:lang w:val="tr-TR"/>
        </w:rPr>
        <w:t xml:space="preserve"> sosyal politika uygulamaları</w:t>
      </w:r>
    </w:p>
    <w:p w:rsidR="001255E5" w:rsidRPr="00F57C52" w:rsidRDefault="001255E5" w:rsidP="001255E5">
      <w:pPr>
        <w:rPr>
          <w:bCs/>
          <w:lang w:val="tr-TR"/>
        </w:rPr>
      </w:pPr>
    </w:p>
    <w:p w:rsidR="001255E5" w:rsidRPr="00F57C52" w:rsidRDefault="001255E5" w:rsidP="001255E5">
      <w:pPr>
        <w:rPr>
          <w:bCs/>
          <w:lang w:val="tr-TR"/>
        </w:rPr>
      </w:pPr>
    </w:p>
    <w:p w:rsidR="001255E5" w:rsidRPr="00F57C52" w:rsidRDefault="001255E5" w:rsidP="001255E5">
      <w:pPr>
        <w:jc w:val="center"/>
        <w:rPr>
          <w:b/>
          <w:sz w:val="28"/>
          <w:lang w:val="tr-TR"/>
        </w:rPr>
      </w:pPr>
      <w:r w:rsidRPr="00F57C52">
        <w:rPr>
          <w:b/>
          <w:sz w:val="28"/>
          <w:lang w:val="tr-TR"/>
        </w:rPr>
        <w:t>Dar Anlamda Sosyal Politika (-1945’e kadar)</w:t>
      </w:r>
    </w:p>
    <w:p w:rsidR="001255E5" w:rsidRPr="00F57C52" w:rsidRDefault="001255E5" w:rsidP="001255E5">
      <w:pPr>
        <w:ind w:left="567"/>
        <w:rPr>
          <w:b/>
          <w:sz w:val="28"/>
          <w:lang w:val="tr-TR"/>
        </w:rPr>
      </w:pPr>
    </w:p>
    <w:p w:rsidR="001255E5" w:rsidRPr="00F57C52" w:rsidRDefault="001255E5" w:rsidP="001255E5">
      <w:pPr>
        <w:numPr>
          <w:ilvl w:val="0"/>
          <w:numId w:val="11"/>
        </w:numPr>
        <w:jc w:val="both"/>
        <w:rPr>
          <w:bCs/>
          <w:lang w:val="tr-TR"/>
        </w:rPr>
      </w:pPr>
      <w:r w:rsidRPr="00F57C52">
        <w:rPr>
          <w:bCs/>
          <w:lang w:val="tr-TR"/>
        </w:rPr>
        <w:t xml:space="preserve">19’ncu yüzyılın ikinci yarısı Batı Avrupa’da sefaletin ve emek-sermaye arasındaki çatışmaların arttığı bir dönemdir. Bu dönemde endüstri sektöründe çalışanlar için hiçbir yasal ve kurumsal koruma yoktur.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Siyasal haklar yalnızca ayrıcalıklı kişilere tanınmıştır. Geniş kitleler için ne demokrasi ne de devletin koruması söz</w:t>
      </w:r>
      <w:r>
        <w:rPr>
          <w:bCs/>
          <w:lang w:val="tr-TR"/>
        </w:rPr>
        <w:t xml:space="preserve"> </w:t>
      </w:r>
      <w:r w:rsidRPr="00F57C52">
        <w:rPr>
          <w:bCs/>
          <w:lang w:val="tr-TR"/>
        </w:rPr>
        <w:t>konusudur. Devlet, ekonomik ve siyasal olarak güçlenmiş burjuvazinin talepleri doğrultusunda yönlendirilmektedir.</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 xml:space="preserve">Burjuvazi ekonomiye müdahale edilmesini istememektedir. Ekonomik işleyişin yol açtığı dengesizlikler doğal ve hatta gerekli görülmektedir. Böyle bir yapıda toplumsal çatışmanın büyümesi de kaçınılmaz görünmektedir.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lastRenderedPageBreak/>
        <w:t>Bu çatışmayı azaltmak ve işçileri çalışma yaşamındaki hastalık, iş kazası gibi yaygın tehlikelere karşı korumak üzere sigorta uygulamaları gündeme gelmiştir. Bu uygulamaların zamanla kalıcı hale gelmesiyle “</w:t>
      </w:r>
      <w:r w:rsidRPr="001D371E">
        <w:rPr>
          <w:bCs/>
          <w:i/>
          <w:lang w:val="tr-TR"/>
        </w:rPr>
        <w:t>sosyal sigorta</w:t>
      </w:r>
      <w:r w:rsidRPr="00F57C52">
        <w:rPr>
          <w:bCs/>
          <w:lang w:val="tr-TR"/>
        </w:rPr>
        <w:t xml:space="preserve">” kavramı ortaya çıkmış ve devlete ilişkin bir sosyal politikadan söz edilmeye başlanmıştır. </w:t>
      </w:r>
    </w:p>
    <w:p w:rsidR="001255E5" w:rsidRPr="00F57C52" w:rsidRDefault="001255E5" w:rsidP="001255E5">
      <w:pPr>
        <w:ind w:firstLine="567"/>
        <w:jc w:val="both"/>
        <w:rPr>
          <w:bCs/>
          <w:lang w:val="tr-TR"/>
        </w:rPr>
      </w:pPr>
    </w:p>
    <w:p w:rsidR="001255E5" w:rsidRPr="00F57C52" w:rsidRDefault="001255E5" w:rsidP="001255E5">
      <w:pPr>
        <w:numPr>
          <w:ilvl w:val="0"/>
          <w:numId w:val="11"/>
        </w:numPr>
        <w:jc w:val="both"/>
        <w:rPr>
          <w:bCs/>
          <w:lang w:val="tr-TR"/>
        </w:rPr>
      </w:pPr>
      <w:r w:rsidRPr="00F57C52">
        <w:rPr>
          <w:bCs/>
          <w:i/>
          <w:iCs/>
          <w:lang w:val="tr-TR"/>
        </w:rPr>
        <w:t>Dar anlamda sosyal politika</w:t>
      </w:r>
      <w:r w:rsidRPr="00F57C52">
        <w:rPr>
          <w:bCs/>
          <w:lang w:val="tr-TR"/>
        </w:rPr>
        <w:t xml:space="preserve"> “Çalışan kesimlerin çok temel sorunlarına yönelik dar kapsamlı, sınırlı amaçlı bir politikadır. Emek ve sermaye arasındaki çelişkilerin ve eşitsizliğin arttığı endüstrileşen toplumlara özgü “</w:t>
      </w:r>
      <w:r w:rsidRPr="001D371E">
        <w:rPr>
          <w:bCs/>
          <w:i/>
          <w:lang w:val="tr-TR"/>
        </w:rPr>
        <w:t xml:space="preserve">iş </w:t>
      </w:r>
      <w:proofErr w:type="spellStart"/>
      <w:r w:rsidRPr="001D371E">
        <w:rPr>
          <w:bCs/>
          <w:i/>
          <w:lang w:val="tr-TR"/>
        </w:rPr>
        <w:t>barışı</w:t>
      </w:r>
      <w:r w:rsidRPr="00F57C52">
        <w:rPr>
          <w:bCs/>
          <w:lang w:val="tr-TR"/>
        </w:rPr>
        <w:t>”nı</w:t>
      </w:r>
      <w:proofErr w:type="spellEnd"/>
      <w:r w:rsidRPr="00F57C52">
        <w:rPr>
          <w:bCs/>
          <w:lang w:val="tr-TR"/>
        </w:rPr>
        <w:t xml:space="preserve"> sağlayıcı bir politikadır ve temel amacı yükselen emek-sermaye çatışmasını azaltmaktır.” Endüstrileşme ve kentleşme süreçleri sonucunda ortaya çıkan iş kazası, hastalık, işsizlik, yaşlılık gibi sorunlara karşı işçileri korumak ve onlar için bazı önlemleri hayata geçirmeyi kapsamaktadır.</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 xml:space="preserve">Bu önlemler işçi sınıfındaki öfkenin yatışmasında etkili olmuştur. Ancak, işçi sınıfını daha farklı ve ılımlı bir mücadeleye götüren genel oy hakkının kazanılması olmuştur. İşçi sınıfı, parlamenter düzen içinde ve demokratik haklar çerçevesinde kendi konumunu iyileştirebileceğini savunan siyasal görüşlere meyletmiştir.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Ayrıca, siyasal mücadeleler, iki dünya savaşının getirdiği zorlamalar ve liberal ekonomi politikalarının getirdiği hayal kırıklığı da</w:t>
      </w:r>
      <w:r>
        <w:rPr>
          <w:bCs/>
          <w:lang w:val="tr-TR"/>
        </w:rPr>
        <w:t>,</w:t>
      </w:r>
      <w:r w:rsidRPr="00F57C52">
        <w:rPr>
          <w:bCs/>
          <w:lang w:val="tr-TR"/>
        </w:rPr>
        <w:t xml:space="preserve"> dar anlamda sosyal politikaların gündeme gelmesinde rol oynamıştır.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 xml:space="preserve">Savaş yılları kaçınılmaz olarak devletlerin ekonomiye müdahalesini gerektiren yıllar olmuştur. Ayrıca savaş dönemi emek ve sermaye arasındaki çatışmanın da bir yana bırakılmasını gerektirmiştir.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 xml:space="preserve">20’nci </w:t>
      </w:r>
      <w:r>
        <w:rPr>
          <w:bCs/>
          <w:lang w:val="tr-TR"/>
        </w:rPr>
        <w:t>yüzyılın</w:t>
      </w:r>
      <w:r w:rsidRPr="00F57C52">
        <w:rPr>
          <w:bCs/>
          <w:lang w:val="tr-TR"/>
        </w:rPr>
        <w:t xml:space="preserve"> ilk yarısı sosyal sigorta sisteminin kalıcı duruma geldiği, kapsamının genişlediği ve bu konuda artık bir uzlaşmaya varıldığı bir dönemdir. </w:t>
      </w:r>
    </w:p>
    <w:p w:rsidR="001255E5" w:rsidRPr="00F57C52" w:rsidRDefault="001255E5" w:rsidP="001255E5">
      <w:pPr>
        <w:jc w:val="both"/>
        <w:rPr>
          <w:bCs/>
          <w:lang w:val="tr-TR"/>
        </w:rPr>
      </w:pPr>
    </w:p>
    <w:p w:rsidR="001255E5" w:rsidRPr="00F57C52" w:rsidRDefault="001255E5" w:rsidP="001255E5">
      <w:pPr>
        <w:numPr>
          <w:ilvl w:val="0"/>
          <w:numId w:val="11"/>
        </w:numPr>
        <w:jc w:val="both"/>
        <w:rPr>
          <w:bCs/>
          <w:lang w:val="tr-TR"/>
        </w:rPr>
      </w:pPr>
      <w:r w:rsidRPr="00F57C52">
        <w:rPr>
          <w:bCs/>
          <w:lang w:val="tr-TR"/>
        </w:rPr>
        <w:t>2. Dünya savaşı bittiğinde ise artık yalnızca sosyal güvenlikten değil, sosyal devletten ve geniş anlamda sosyal politikalardan söz</w:t>
      </w:r>
      <w:r>
        <w:rPr>
          <w:bCs/>
          <w:lang w:val="tr-TR"/>
        </w:rPr>
        <w:t xml:space="preserve"> </w:t>
      </w:r>
      <w:r w:rsidRPr="00F57C52">
        <w:rPr>
          <w:bCs/>
          <w:lang w:val="tr-TR"/>
        </w:rPr>
        <w:t xml:space="preserve">edilmeye başlanmıştır. Bu dönemde savaş yaralarının sarılması, toplumun toparlanması ve toplumsal uzlaşmanın sürdürülmesi önemli görülmüştür. Birçok Avrupa ülkesinde çalışanların hakkını savunan partiler iktidara gelmiş ve sosyal sorunları konu edinen programlar uygulamaya konulmuştur. Böylece sosyal politika geniş bir anlam kazanmaya başlamış ve sosyal devletin gelişip yaygınlaştığı 1945-75 arasındaki döneme girilmiştir. </w:t>
      </w:r>
    </w:p>
    <w:p w:rsidR="001255E5" w:rsidRPr="00F57C52" w:rsidRDefault="001255E5" w:rsidP="001255E5">
      <w:pPr>
        <w:ind w:left="567"/>
        <w:jc w:val="both"/>
        <w:rPr>
          <w:b/>
          <w:sz w:val="28"/>
          <w:lang w:val="tr-TR"/>
        </w:rPr>
      </w:pPr>
    </w:p>
    <w:p w:rsidR="001255E5" w:rsidRDefault="001255E5" w:rsidP="001255E5">
      <w:pPr>
        <w:ind w:left="567"/>
        <w:jc w:val="both"/>
        <w:rPr>
          <w:b/>
          <w:sz w:val="28"/>
          <w:lang w:val="tr-TR"/>
        </w:rPr>
      </w:pPr>
    </w:p>
    <w:p w:rsidR="001255E5" w:rsidRPr="00F57C52" w:rsidRDefault="001255E5" w:rsidP="001255E5">
      <w:pPr>
        <w:jc w:val="center"/>
        <w:rPr>
          <w:b/>
          <w:sz w:val="28"/>
          <w:lang w:val="tr-TR"/>
        </w:rPr>
      </w:pPr>
      <w:r w:rsidRPr="00F57C52">
        <w:rPr>
          <w:b/>
          <w:sz w:val="28"/>
          <w:lang w:val="tr-TR"/>
        </w:rPr>
        <w:t>Geniş Anlamda Sosyal Politika (1945-1975)</w:t>
      </w:r>
    </w:p>
    <w:p w:rsidR="001255E5" w:rsidRPr="00F57C52" w:rsidRDefault="001255E5" w:rsidP="001255E5">
      <w:pPr>
        <w:jc w:val="both"/>
        <w:rPr>
          <w:bCs/>
          <w:sz w:val="28"/>
          <w:lang w:val="tr-TR"/>
        </w:rPr>
      </w:pPr>
    </w:p>
    <w:p w:rsidR="001255E5" w:rsidRPr="00F57C52" w:rsidRDefault="001255E5" w:rsidP="001255E5">
      <w:pPr>
        <w:numPr>
          <w:ilvl w:val="0"/>
          <w:numId w:val="12"/>
        </w:numPr>
        <w:jc w:val="both"/>
        <w:rPr>
          <w:bCs/>
          <w:lang w:val="tr-TR"/>
        </w:rPr>
      </w:pPr>
      <w:r w:rsidRPr="00F57C52">
        <w:rPr>
          <w:bCs/>
          <w:lang w:val="tr-TR"/>
        </w:rPr>
        <w:t>Bu dönemde sosyal politika, “</w:t>
      </w:r>
      <w:r w:rsidRPr="001D371E">
        <w:rPr>
          <w:bCs/>
          <w:i/>
          <w:lang w:val="tr-TR"/>
        </w:rPr>
        <w:t>temelde sosyoekonomik hak ve özgürlüklere dayalı bir politika</w:t>
      </w:r>
      <w:r w:rsidRPr="00F57C52">
        <w:rPr>
          <w:bCs/>
          <w:lang w:val="tr-TR"/>
        </w:rPr>
        <w:t>” haline gelmiş ve bu hakları herkes için hayata geçirmek üzere kapsam genişliğine uğramıştır. Herkes için “</w:t>
      </w:r>
      <w:r w:rsidRPr="001D371E">
        <w:rPr>
          <w:bCs/>
          <w:i/>
          <w:lang w:val="tr-TR"/>
        </w:rPr>
        <w:t>sosyal eşitlik ve sosyal adalet</w:t>
      </w:r>
      <w:r w:rsidRPr="00F57C52">
        <w:rPr>
          <w:bCs/>
          <w:lang w:val="tr-TR"/>
        </w:rPr>
        <w:t>” amacını hayata geçirmeye çalışan uygulamalar gündeme gelmiştir.</w:t>
      </w:r>
    </w:p>
    <w:p w:rsidR="001255E5" w:rsidRPr="00F57C52" w:rsidRDefault="001255E5" w:rsidP="001255E5">
      <w:pPr>
        <w:jc w:val="both"/>
        <w:rPr>
          <w:bCs/>
          <w:lang w:val="tr-TR"/>
        </w:rPr>
      </w:pPr>
    </w:p>
    <w:p w:rsidR="001255E5" w:rsidRPr="00F57C52" w:rsidRDefault="001255E5" w:rsidP="001255E5">
      <w:pPr>
        <w:numPr>
          <w:ilvl w:val="0"/>
          <w:numId w:val="12"/>
        </w:numPr>
        <w:jc w:val="both"/>
        <w:rPr>
          <w:bCs/>
          <w:lang w:val="tr-TR"/>
        </w:rPr>
      </w:pPr>
      <w:r w:rsidRPr="00F57C52">
        <w:rPr>
          <w:bCs/>
          <w:lang w:val="tr-TR"/>
        </w:rPr>
        <w:t xml:space="preserve">Yoksulluğun önlenmesi, herkesin belirli bir eğitim ve sağlık hakkı ile donatılması, gelir dağılımındaki eşitsizliklerin belirli bir ölçüde de olsa giderilmesi, işsizliğin ortadan kaldırılması gibi hedefler sosyal politikanın temel hedefleri arasında girmiştir. </w:t>
      </w:r>
    </w:p>
    <w:p w:rsidR="001255E5" w:rsidRPr="00F57C52" w:rsidRDefault="001255E5" w:rsidP="001255E5">
      <w:pPr>
        <w:jc w:val="both"/>
        <w:rPr>
          <w:bCs/>
          <w:lang w:val="tr-TR"/>
        </w:rPr>
      </w:pPr>
    </w:p>
    <w:p w:rsidR="001255E5" w:rsidRPr="00F57C52" w:rsidRDefault="001255E5" w:rsidP="001255E5">
      <w:pPr>
        <w:numPr>
          <w:ilvl w:val="0"/>
          <w:numId w:val="12"/>
        </w:numPr>
        <w:jc w:val="both"/>
        <w:rPr>
          <w:bCs/>
          <w:lang w:val="tr-TR"/>
        </w:rPr>
      </w:pPr>
      <w:r w:rsidRPr="00F57C52">
        <w:rPr>
          <w:bCs/>
          <w:lang w:val="tr-TR"/>
        </w:rPr>
        <w:lastRenderedPageBreak/>
        <w:t xml:space="preserve">Refah toplumu denilen ve refah devleti uygulamalarında dikkat çeken ilerlemeler kaydeden Batı Avrupa ülkeleri için 20’nci yüzyılın ikinci yarısı sosyal adalet ve sosyal eşitlik kavramlarının oldukça ciddiye alındığı bir dönem olmuştur. </w:t>
      </w:r>
    </w:p>
    <w:p w:rsidR="001255E5" w:rsidRPr="00F57C52" w:rsidRDefault="001255E5" w:rsidP="001255E5">
      <w:pPr>
        <w:ind w:firstLine="567"/>
        <w:jc w:val="both"/>
        <w:rPr>
          <w:bCs/>
          <w:lang w:val="tr-TR"/>
        </w:rPr>
      </w:pPr>
    </w:p>
    <w:p w:rsidR="001255E5" w:rsidRPr="000E5329" w:rsidRDefault="001255E5" w:rsidP="001255E5">
      <w:pPr>
        <w:ind w:firstLine="567"/>
        <w:jc w:val="both"/>
        <w:rPr>
          <w:b/>
          <w:bCs/>
          <w:i/>
          <w:lang w:val="tr-TR"/>
        </w:rPr>
      </w:pPr>
      <w:r w:rsidRPr="000E5329">
        <w:rPr>
          <w:b/>
          <w:bCs/>
          <w:i/>
          <w:lang w:val="tr-TR"/>
        </w:rPr>
        <w:t>Geniş ve modern anlamda sosyal politika:</w:t>
      </w:r>
    </w:p>
    <w:p w:rsidR="001255E5" w:rsidRPr="00F57C52" w:rsidRDefault="001255E5" w:rsidP="001255E5">
      <w:pPr>
        <w:numPr>
          <w:ilvl w:val="0"/>
          <w:numId w:val="10"/>
        </w:numPr>
        <w:jc w:val="both"/>
        <w:rPr>
          <w:bCs/>
          <w:lang w:val="tr-TR"/>
        </w:rPr>
      </w:pPr>
      <w:r w:rsidRPr="00F57C52">
        <w:rPr>
          <w:bCs/>
          <w:lang w:val="tr-TR"/>
        </w:rPr>
        <w:t>Büyük ölçüde devlete ait bir politikadır ve varlığını insan haklarının ve demokrasinin gelişmesine borçludur.</w:t>
      </w:r>
    </w:p>
    <w:p w:rsidR="001255E5" w:rsidRPr="00F57C52" w:rsidRDefault="001255E5" w:rsidP="001255E5">
      <w:pPr>
        <w:numPr>
          <w:ilvl w:val="0"/>
          <w:numId w:val="10"/>
        </w:numPr>
        <w:jc w:val="both"/>
        <w:rPr>
          <w:bCs/>
          <w:lang w:val="tr-TR"/>
        </w:rPr>
      </w:pPr>
      <w:r w:rsidRPr="00F57C52">
        <w:rPr>
          <w:bCs/>
          <w:lang w:val="tr-TR"/>
        </w:rPr>
        <w:t>Demokratik bir sistem içinde devletin toplumsal sınıflar ve çıkarlar arasında uzlaşma sağlama ihtiyacı ve arayışıyla ilgilidir. Ayrıca, devletin daha geniş anlamda toplumsal eşitlik ve adalet sağlamak yükümlülüğünden doğmaktadır.</w:t>
      </w:r>
    </w:p>
    <w:p w:rsidR="001255E5" w:rsidRPr="00F57C52" w:rsidRDefault="001255E5" w:rsidP="001255E5">
      <w:pPr>
        <w:numPr>
          <w:ilvl w:val="0"/>
          <w:numId w:val="10"/>
        </w:numPr>
        <w:jc w:val="both"/>
        <w:rPr>
          <w:bCs/>
          <w:lang w:val="tr-TR"/>
        </w:rPr>
      </w:pPr>
      <w:r w:rsidRPr="00F57C52">
        <w:rPr>
          <w:bCs/>
          <w:lang w:val="tr-TR"/>
        </w:rPr>
        <w:t xml:space="preserve">Sosyal politikaların geniş anlamda sosyal eşitlik ve sosyal adalet sağlayıcı bir işlev ve nitelik kazanması, bu politikaların </w:t>
      </w:r>
      <w:proofErr w:type="spellStart"/>
      <w:r w:rsidRPr="00F57C52">
        <w:rPr>
          <w:bCs/>
          <w:lang w:val="tr-TR"/>
        </w:rPr>
        <w:t>sosyo</w:t>
      </w:r>
      <w:proofErr w:type="spellEnd"/>
      <w:r w:rsidRPr="00F57C52">
        <w:rPr>
          <w:bCs/>
          <w:lang w:val="tr-TR"/>
        </w:rPr>
        <w:t xml:space="preserve">-ekonomik haklar gibi hukuki bir temele oturması ve vatandaşlık anlayışına sosyal bir boyut eklenmesiyle ilgilidir. İnsan hakları, önce işçi sınıfının mücadelesi ve toplumsal bir güç konumuna gelmesiyle insanı </w:t>
      </w:r>
      <w:proofErr w:type="spellStart"/>
      <w:r w:rsidRPr="00F57C52">
        <w:rPr>
          <w:bCs/>
          <w:lang w:val="tr-TR"/>
        </w:rPr>
        <w:t>sosyo</w:t>
      </w:r>
      <w:proofErr w:type="spellEnd"/>
      <w:r w:rsidRPr="00F57C52">
        <w:rPr>
          <w:bCs/>
          <w:lang w:val="tr-TR"/>
        </w:rPr>
        <w:t xml:space="preserve">-ekonomik koşullar içinde ele alan bir gelişme göstermiş, daha sonra da kadınlar, çevreciler gibi daha farklı toplumsal hareketlerle insanı çevreleyen koşulları daha geniş bir bakış açısıyla dikkate alan bir genişleme yaşamıştır. </w:t>
      </w:r>
    </w:p>
    <w:p w:rsidR="001255E5" w:rsidRPr="00F57C52" w:rsidRDefault="001255E5" w:rsidP="001255E5">
      <w:pPr>
        <w:numPr>
          <w:ilvl w:val="0"/>
          <w:numId w:val="10"/>
        </w:numPr>
        <w:jc w:val="both"/>
        <w:rPr>
          <w:bCs/>
          <w:lang w:val="tr-TR"/>
        </w:rPr>
      </w:pPr>
      <w:r w:rsidRPr="00F57C52">
        <w:rPr>
          <w:bCs/>
          <w:lang w:val="tr-TR"/>
        </w:rPr>
        <w:t xml:space="preserve">Bu nedenle geniş anlamda sosyal politika, toplumun çeşitli kesimlerine ve çeşitli toplumsal sorunlara yönelen, “sosyal vatandaşlık”, “sosyal eşitlik”, ve “sosyal adalet” anlayışıyla bütünleşen bir politika niteliğine ulaşmıştır. </w:t>
      </w:r>
    </w:p>
    <w:p w:rsidR="001255E5" w:rsidRPr="00F57C52" w:rsidRDefault="001255E5" w:rsidP="001255E5">
      <w:pPr>
        <w:numPr>
          <w:ilvl w:val="0"/>
          <w:numId w:val="10"/>
        </w:numPr>
        <w:jc w:val="both"/>
        <w:rPr>
          <w:bCs/>
          <w:lang w:val="tr-TR"/>
        </w:rPr>
      </w:pPr>
      <w:r w:rsidRPr="00F57C52">
        <w:rPr>
          <w:bCs/>
          <w:lang w:val="tr-TR"/>
        </w:rPr>
        <w:t>Bu konularda toplumsal dinamiklerin daha sınırlı kaldığı toplumlarda ise, sosyal politikaların hem kapsamı ve içeriği yetersiz kalmakta, hem de sosyal politikanın sosyal veya sosyal vatandaşlıkla bütünleşemeyen bazı “sosyal hizmetler ve yardımlar” niteliğinden öteye geçmesi mümkün olmamaktadır.</w:t>
      </w:r>
    </w:p>
    <w:p w:rsidR="001255E5" w:rsidRDefault="001255E5" w:rsidP="001255E5">
      <w:pPr>
        <w:jc w:val="both"/>
        <w:rPr>
          <w:bCs/>
          <w:lang w:val="tr-TR"/>
        </w:rPr>
      </w:pPr>
    </w:p>
    <w:p w:rsidR="00C513C6" w:rsidRPr="00F57C52" w:rsidRDefault="00C513C6" w:rsidP="00C513C6">
      <w:pPr>
        <w:jc w:val="center"/>
        <w:rPr>
          <w:b/>
          <w:sz w:val="28"/>
          <w:lang w:val="tr-TR"/>
        </w:rPr>
      </w:pPr>
      <w:r w:rsidRPr="00F57C52">
        <w:rPr>
          <w:b/>
          <w:sz w:val="28"/>
          <w:lang w:val="tr-TR"/>
        </w:rPr>
        <w:t>Günümüzde Sosyal Politika</w:t>
      </w:r>
      <w:r>
        <w:rPr>
          <w:b/>
          <w:sz w:val="28"/>
          <w:lang w:val="tr-TR"/>
        </w:rPr>
        <w:t>, Üçüncü Nesil Sosyal Politikalar</w:t>
      </w:r>
      <w:r w:rsidRPr="00F57C52">
        <w:rPr>
          <w:b/>
          <w:sz w:val="28"/>
          <w:lang w:val="tr-TR"/>
        </w:rPr>
        <w:t xml:space="preserve"> ve Değişim (1975 sonrası)</w:t>
      </w:r>
    </w:p>
    <w:p w:rsidR="00C513C6" w:rsidRPr="00F57C52" w:rsidRDefault="00C513C6" w:rsidP="00C513C6">
      <w:pPr>
        <w:jc w:val="both"/>
        <w:rPr>
          <w:bCs/>
          <w:sz w:val="28"/>
          <w:lang w:val="tr-TR"/>
        </w:rPr>
      </w:pPr>
    </w:p>
    <w:p w:rsidR="00C513C6" w:rsidRPr="00F57C52" w:rsidRDefault="00C513C6" w:rsidP="00C513C6">
      <w:pPr>
        <w:numPr>
          <w:ilvl w:val="0"/>
          <w:numId w:val="15"/>
        </w:numPr>
        <w:jc w:val="both"/>
        <w:rPr>
          <w:bCs/>
          <w:lang w:val="tr-TR"/>
        </w:rPr>
      </w:pPr>
      <w:r w:rsidRPr="00F57C52">
        <w:rPr>
          <w:bCs/>
          <w:lang w:val="tr-TR"/>
        </w:rPr>
        <w:t xml:space="preserve">Günümüzde sosyal politika uygulamalarını hem genişleten hem gerileten, hem içeriğini hem de kapsamını değiştiren birçok etmen bulunmaktadır. Sosyal politika alanında birbiriyle çelişkili ve karmaşık etmenler çoğalmıştır.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 xml:space="preserve">Günümüzde üçüncü kuşak denilebilecek; çocuk, kadın, çevre tüketici hakları gibi birçok hak söz konusudur ve bunları gerçekleştirmek üzere de sosyal politikalara ihtiyaç duyulmaktadır.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Dolayıs</w:t>
      </w:r>
      <w:r>
        <w:rPr>
          <w:bCs/>
          <w:lang w:val="tr-TR"/>
        </w:rPr>
        <w:t>ı</w:t>
      </w:r>
      <w:r w:rsidRPr="00F57C52">
        <w:rPr>
          <w:bCs/>
          <w:lang w:val="tr-TR"/>
        </w:rPr>
        <w:t xml:space="preserve">yla, sosyal politika işçi sınıfına yönelik bir politika olmaktan çıkarak sosyal eşitlik ve sosyal adalet temelli bir politikaya dönüştüğü gibi, yeni yükselen toplumsal hareketlerle de değişime uğramaya devam etmektedir.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 xml:space="preserve">Sosyal devletten ve sosyal politikalardan beklentiler farklılaşmaya başlamıştır. Geçmişte geniş yığınların benzer ihtiyaçları yerine, şimdi farklılaşmış ihtiyaçları karşılamaya yönelik istemler gündeme gelmektedir. </w:t>
      </w:r>
      <w:proofErr w:type="gramStart"/>
      <w:r w:rsidRPr="00F57C52">
        <w:rPr>
          <w:bCs/>
          <w:lang w:val="tr-TR"/>
        </w:rPr>
        <w:t xml:space="preserve">Gençlerin eğitim ihtiyaçları farklılaşmakta, eğitim ve iş arasındaki ilişkiler değişmekte, yaşlı nüfus arttıkça sağlık sorunları artmakta, bakımlarını sağlamak için ayrı düzenlemeler gerekmekte, kadınlar bir yandan kadın-erkek eşitliğinin sağlanmasını isterken, öte yandan çalışma saatlerinin düzenlenmesinden çocuk bakımına kadar uzanan bir dolu ihtiyaçlarının karşılanmasını beklemekte, </w:t>
      </w:r>
      <w:r>
        <w:rPr>
          <w:bCs/>
          <w:lang w:val="tr-TR"/>
        </w:rPr>
        <w:t>engelliler</w:t>
      </w:r>
      <w:r w:rsidRPr="00F57C52">
        <w:rPr>
          <w:bCs/>
          <w:lang w:val="tr-TR"/>
        </w:rPr>
        <w:t xml:space="preserve"> yalnız bakılmak değil, toplum </w:t>
      </w:r>
      <w:r>
        <w:rPr>
          <w:bCs/>
          <w:lang w:val="tr-TR"/>
        </w:rPr>
        <w:t>yaşamına katılmak istemekte...</w:t>
      </w:r>
      <w:proofErr w:type="gramEnd"/>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lastRenderedPageBreak/>
        <w:t>Ayrıca, istihdamın yapı ve nitelik değiştirmesine koşut olarak yeni arayışlar sosyal politika anlayışını değiştirmektedir... Örneğin tam gün çalışma eksenli bir sosyal politika yerine esnek çalışmayı esas alan, eve ekmek getiren erkek yerine iki üyesi çalışan aileye yönelen, işsizlik artışı karşısında tam istihdamı amaçlamak yerine asgari gelir hakkı üzerinde duran öneri ve uygulamalar söz</w:t>
      </w:r>
      <w:r>
        <w:rPr>
          <w:bCs/>
          <w:lang w:val="tr-TR"/>
        </w:rPr>
        <w:t xml:space="preserve"> </w:t>
      </w:r>
      <w:r w:rsidRPr="00F57C52">
        <w:rPr>
          <w:bCs/>
          <w:lang w:val="tr-TR"/>
        </w:rPr>
        <w:t>kon</w:t>
      </w:r>
      <w:r>
        <w:rPr>
          <w:bCs/>
          <w:lang w:val="tr-TR"/>
        </w:rPr>
        <w:t>u</w:t>
      </w:r>
      <w:r w:rsidRPr="00F57C52">
        <w:rPr>
          <w:bCs/>
          <w:lang w:val="tr-TR"/>
        </w:rPr>
        <w:t xml:space="preserve">sudur.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 xml:space="preserve">Bir yandan istemlerin artışı ve karşılanmasının zorlukları artarken, diğer yandan da günümüzdeki </w:t>
      </w:r>
      <w:proofErr w:type="gramStart"/>
      <w:r w:rsidRPr="00F57C52">
        <w:rPr>
          <w:bCs/>
          <w:lang w:val="tr-TR"/>
        </w:rPr>
        <w:t>hakim</w:t>
      </w:r>
      <w:proofErr w:type="gramEnd"/>
      <w:r w:rsidRPr="00F57C52">
        <w:rPr>
          <w:bCs/>
          <w:lang w:val="tr-TR"/>
        </w:rPr>
        <w:t xml:space="preserve"> ekonomi politikalarının dayattığı piyasacı çözümler söz</w:t>
      </w:r>
      <w:r>
        <w:rPr>
          <w:bCs/>
          <w:lang w:val="tr-TR"/>
        </w:rPr>
        <w:t xml:space="preserve"> </w:t>
      </w:r>
      <w:r w:rsidRPr="00F57C52">
        <w:rPr>
          <w:bCs/>
          <w:lang w:val="tr-TR"/>
        </w:rPr>
        <w:t>konusu olmakta</w:t>
      </w:r>
      <w:r>
        <w:rPr>
          <w:bCs/>
          <w:lang w:val="tr-TR"/>
        </w:rPr>
        <w:t>dır</w:t>
      </w:r>
      <w:r w:rsidRPr="00F57C52">
        <w:rPr>
          <w:bCs/>
          <w:lang w:val="tr-TR"/>
        </w:rPr>
        <w:t xml:space="preserve">... Dolayısıyla sosyal devlet anlayışı da, sosyal politikanın niteliği ve kapsamı da değişime zorlanmaktadır.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 xml:space="preserve">Refahın genelde devlet, piyasa ve aile gibi üç kaynağı olduğu düşünüldüğünde, günümüzde devletin payının azaltılması, piyasanın ve ailenin payının artırılması istenmektedir. Böylece, bireyin temelde piyasadaki konumu ve gücüne göre elde edeceği refah asıl olacaktır; bu refah düzeyinin çok yetersiz olduğu durumlarda da aile desteğine veya cemaat ve sivil toplum kuruluşlarından sağlanacak yardıma sığınılacaktır. </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Değişiklikler ve baskılar arasında Sosyal politikanın geleceğinden ne umabiliriz? Acaba bu nedenle sosyal politikanın asıl day</w:t>
      </w:r>
      <w:r>
        <w:rPr>
          <w:bCs/>
          <w:lang w:val="tr-TR"/>
        </w:rPr>
        <w:t>a</w:t>
      </w:r>
      <w:r w:rsidRPr="00F57C52">
        <w:rPr>
          <w:bCs/>
          <w:lang w:val="tr-TR"/>
        </w:rPr>
        <w:t>nağı olan sosyal eşitlik, sosyal adalet veya demokrasi ihtiyaçları ortadan mı kalkmaktadır? Önemsizleştikleri için mi sosyal politika bir anlam değişikliğine u</w:t>
      </w:r>
      <w:r>
        <w:rPr>
          <w:bCs/>
          <w:lang w:val="tr-TR"/>
        </w:rPr>
        <w:t>ğramaktadır...</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Sosyal eşitlik ve sosyal dayanışmayı genişletmek ve hatta buna küresel bir boyut gereği duyulacak, bunların gerçekleşmesinde de siyasal ve demokratik araçlar gerekli olacak... İstemleri yine hak temeline dayandı</w:t>
      </w:r>
      <w:r>
        <w:rPr>
          <w:bCs/>
          <w:lang w:val="tr-TR"/>
        </w:rPr>
        <w:t>rmaktan başka çıkar yol görünmediği ifade edilebilir...</w:t>
      </w:r>
    </w:p>
    <w:p w:rsidR="00C513C6" w:rsidRPr="00F57C52" w:rsidRDefault="00C513C6" w:rsidP="00C513C6">
      <w:pPr>
        <w:jc w:val="both"/>
        <w:rPr>
          <w:bCs/>
          <w:lang w:val="tr-TR"/>
        </w:rPr>
      </w:pPr>
    </w:p>
    <w:p w:rsidR="00C513C6" w:rsidRPr="00F57C52" w:rsidRDefault="00C513C6" w:rsidP="00C513C6">
      <w:pPr>
        <w:numPr>
          <w:ilvl w:val="0"/>
          <w:numId w:val="15"/>
        </w:numPr>
        <w:jc w:val="both"/>
        <w:rPr>
          <w:bCs/>
          <w:lang w:val="tr-TR"/>
        </w:rPr>
      </w:pPr>
      <w:r w:rsidRPr="00F57C52">
        <w:rPr>
          <w:bCs/>
          <w:lang w:val="tr-TR"/>
        </w:rPr>
        <w:t>Örn</w:t>
      </w:r>
      <w:r>
        <w:rPr>
          <w:bCs/>
          <w:lang w:val="tr-TR"/>
        </w:rPr>
        <w:t>eğin</w:t>
      </w:r>
      <w:r w:rsidRPr="00F57C52">
        <w:rPr>
          <w:bCs/>
          <w:lang w:val="tr-TR"/>
        </w:rPr>
        <w:t xml:space="preserve">, bugün, küreselleşmenin yıkıcı etkileri karşısında bunlarla ulusal düzeyde baş etmek zorlaşmakta ve küresel düzeyde bütünlükçü insan haklarını dikkate alan “küresel sözleşme” veya “küresel </w:t>
      </w:r>
      <w:proofErr w:type="spellStart"/>
      <w:r w:rsidRPr="00F57C52">
        <w:rPr>
          <w:bCs/>
          <w:lang w:val="tr-TR"/>
        </w:rPr>
        <w:t>anayasa”nın</w:t>
      </w:r>
      <w:proofErr w:type="spellEnd"/>
      <w:r w:rsidRPr="00F57C52">
        <w:rPr>
          <w:bCs/>
          <w:lang w:val="tr-TR"/>
        </w:rPr>
        <w:t xml:space="preserve"> gerekli olduğundan </w:t>
      </w:r>
      <w:proofErr w:type="spellStart"/>
      <w:r w:rsidRPr="00F57C52">
        <w:rPr>
          <w:bCs/>
          <w:lang w:val="tr-TR"/>
        </w:rPr>
        <w:t>sözeden</w:t>
      </w:r>
      <w:proofErr w:type="spellEnd"/>
      <w:r w:rsidRPr="00F57C52">
        <w:rPr>
          <w:bCs/>
          <w:lang w:val="tr-TR"/>
        </w:rPr>
        <w:t xml:space="preserve"> görüşler ileri sürülmektedir. </w:t>
      </w:r>
    </w:p>
    <w:p w:rsidR="00C513C6" w:rsidRPr="00F57C52" w:rsidRDefault="00C513C6" w:rsidP="00C513C6">
      <w:pPr>
        <w:jc w:val="both"/>
        <w:rPr>
          <w:bCs/>
          <w:lang w:val="tr-TR"/>
        </w:rPr>
      </w:pPr>
    </w:p>
    <w:p w:rsidR="00C513C6" w:rsidRPr="007F6A74" w:rsidRDefault="00C513C6" w:rsidP="00C513C6">
      <w:pPr>
        <w:jc w:val="center"/>
        <w:rPr>
          <w:b/>
          <w:bCs/>
          <w:lang w:val="tr-TR"/>
        </w:rPr>
      </w:pPr>
      <w:r w:rsidRPr="007F6A74">
        <w:rPr>
          <w:b/>
          <w:bCs/>
          <w:lang w:val="tr-TR"/>
        </w:rPr>
        <w:t>Ne iyi ki “hem toplumun ve yerkürenin varlığının, hem de yeryüzünde yaratılan uygarlığın niteliğinin, insanlığın yeryüzü ölçeğinde “bütünleştirici ve dayanışmacı bir ahlakı yaratıp yaratamamasına bağlı olduğunu fark eden insan sayısı az değildir. Birçok düşünür ve insan, ya yeryüzünde insanlar ve toplumlar arasında kutuplaşmalar, dışlanmalar ve onun getireceği baskı, terör ve savaşların hüküm süreceği ya da kutuplaşmaları ve çatışmaları sona erdirmese de azaltacak politikaların hayata geçmesi gerektiğini bilmekte ve dile getirmektedir...</w:t>
      </w:r>
    </w:p>
    <w:p w:rsidR="00E0716C" w:rsidRDefault="00E0716C" w:rsidP="00C513C6">
      <w:bookmarkStart w:id="0" w:name="_GoBack"/>
      <w:bookmarkEnd w:id="0"/>
    </w:p>
    <w:sectPr w:rsidR="00E0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AFA"/>
    <w:multiLevelType w:val="hybridMultilevel"/>
    <w:tmpl w:val="49E2D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FC34B3"/>
    <w:multiLevelType w:val="hybridMultilevel"/>
    <w:tmpl w:val="0DE2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D10BD"/>
    <w:multiLevelType w:val="hybridMultilevel"/>
    <w:tmpl w:val="C30C5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980B6F"/>
    <w:multiLevelType w:val="hybridMultilevel"/>
    <w:tmpl w:val="BEBEF6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646C27"/>
    <w:multiLevelType w:val="hybridMultilevel"/>
    <w:tmpl w:val="B680C724"/>
    <w:lvl w:ilvl="0" w:tplc="041F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504B48"/>
    <w:multiLevelType w:val="hybridMultilevel"/>
    <w:tmpl w:val="80085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7871F0"/>
    <w:multiLevelType w:val="hybridMultilevel"/>
    <w:tmpl w:val="870EA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40402"/>
    <w:multiLevelType w:val="hybridMultilevel"/>
    <w:tmpl w:val="15B40AD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A12FA2"/>
    <w:multiLevelType w:val="hybridMultilevel"/>
    <w:tmpl w:val="43687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2A1C22"/>
    <w:multiLevelType w:val="multilevel"/>
    <w:tmpl w:val="5D8053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8F36034"/>
    <w:multiLevelType w:val="hybridMultilevel"/>
    <w:tmpl w:val="050E2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D6076C"/>
    <w:multiLevelType w:val="hybridMultilevel"/>
    <w:tmpl w:val="C484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3601CB"/>
    <w:multiLevelType w:val="hybridMultilevel"/>
    <w:tmpl w:val="114265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5E67A9"/>
    <w:multiLevelType w:val="multilevel"/>
    <w:tmpl w:val="F95E20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7"/>
  </w:num>
  <w:num w:numId="3">
    <w:abstractNumId w:val="1"/>
  </w:num>
  <w:num w:numId="4">
    <w:abstractNumId w:val="6"/>
  </w:num>
  <w:num w:numId="5">
    <w:abstractNumId w:val="0"/>
  </w:num>
  <w:num w:numId="6">
    <w:abstractNumId w:val="9"/>
  </w:num>
  <w:num w:numId="7">
    <w:abstractNumId w:val="14"/>
  </w:num>
  <w:num w:numId="8">
    <w:abstractNumId w:val="10"/>
  </w:num>
  <w:num w:numId="9">
    <w:abstractNumId w:val="8"/>
  </w:num>
  <w:num w:numId="10">
    <w:abstractNumId w:val="13"/>
  </w:num>
  <w:num w:numId="11">
    <w:abstractNumId w:val="2"/>
  </w:num>
  <w:num w:numId="12">
    <w:abstractNumId w:val="12"/>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03"/>
    <w:rsid w:val="00024A03"/>
    <w:rsid w:val="001255E5"/>
    <w:rsid w:val="00C513C6"/>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5004"/>
  <w15:chartTrackingRefBased/>
  <w15:docId w15:val="{F93857B6-CC6D-44FD-8E1D-989175AF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A03"/>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024A03"/>
    <w:pPr>
      <w:jc w:val="center"/>
    </w:pPr>
    <w:rPr>
      <w:b/>
      <w:bCs/>
      <w:lang w:val="tr-TR"/>
    </w:rPr>
  </w:style>
  <w:style w:type="character" w:customStyle="1" w:styleId="KonuBalChar">
    <w:name w:val="Konu Başlığı Char"/>
    <w:basedOn w:val="VarsaylanParagrafYazTipi"/>
    <w:link w:val="KonuBal"/>
    <w:rsid w:val="00024A03"/>
    <w:rPr>
      <w:rFonts w:ascii="Times New Roman" w:eastAsia="Times New Roman" w:hAnsi="Times New Roman" w:cs="Times New Roman"/>
      <w:b/>
      <w:bCs/>
      <w:sz w:val="24"/>
      <w:szCs w:val="24"/>
    </w:rPr>
  </w:style>
  <w:style w:type="paragraph" w:styleId="ListeParagraf">
    <w:name w:val="List Paragraph"/>
    <w:basedOn w:val="Normal"/>
    <w:uiPriority w:val="34"/>
    <w:qFormat/>
    <w:rsid w:val="00024A0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3</cp:revision>
  <dcterms:created xsi:type="dcterms:W3CDTF">2020-05-26T10:34:00Z</dcterms:created>
  <dcterms:modified xsi:type="dcterms:W3CDTF">2020-05-26T10:43:00Z</dcterms:modified>
</cp:coreProperties>
</file>