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D0032" w:rsidP="00832AEF">
            <w:pPr>
              <w:pStyle w:val="DersBilgileri"/>
              <w:rPr>
                <w:b/>
                <w:bCs/>
                <w:szCs w:val="16"/>
              </w:rPr>
            </w:pPr>
            <w:r>
              <w:rPr>
                <w:b/>
                <w:bCs/>
                <w:szCs w:val="16"/>
              </w:rPr>
              <w:t>ZTB 444</w:t>
            </w:r>
            <w:r w:rsidR="00616A7E">
              <w:rPr>
                <w:b/>
                <w:bCs/>
                <w:szCs w:val="16"/>
              </w:rPr>
              <w:t xml:space="preserve"> TARLA DENEMELERİNİN PLANLANMASI VE DEĞERLENDİRİLMESİ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D0032" w:rsidP="00832AEF">
            <w:pPr>
              <w:pStyle w:val="DersBilgileri"/>
              <w:rPr>
                <w:szCs w:val="16"/>
              </w:rPr>
            </w:pPr>
            <w:proofErr w:type="spellStart"/>
            <w:r>
              <w:rPr>
                <w:szCs w:val="16"/>
              </w:rPr>
              <w:t>Prof.Dr</w:t>
            </w:r>
            <w:proofErr w:type="spellEnd"/>
            <w:r>
              <w:rPr>
                <w:szCs w:val="16"/>
              </w:rPr>
              <w:t>. Cengiz SANCAK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D003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854A7" w:rsidP="00832AEF">
            <w:pPr>
              <w:pStyle w:val="DersBilgileri"/>
              <w:rPr>
                <w:szCs w:val="16"/>
              </w:rPr>
            </w:pPr>
            <w:r>
              <w:rPr>
                <w:szCs w:val="16"/>
              </w:rPr>
              <w:t>3</w:t>
            </w:r>
          </w:p>
        </w:tc>
      </w:tr>
      <w:tr w:rsidR="00BC32DD" w:rsidRPr="001A2552" w:rsidTr="006854A7">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Borders>
              <w:bottom w:val="single" w:sz="4" w:space="0" w:color="auto"/>
            </w:tcBorders>
          </w:tcPr>
          <w:p w:rsidR="00BC32DD" w:rsidRPr="001A2552" w:rsidRDefault="006854A7" w:rsidP="00832AEF">
            <w:pPr>
              <w:pStyle w:val="DersBilgileri"/>
              <w:rPr>
                <w:szCs w:val="16"/>
              </w:rPr>
            </w:pPr>
            <w:r>
              <w:rPr>
                <w:szCs w:val="16"/>
              </w:rPr>
              <w:t>SEÇMELİ</w:t>
            </w:r>
          </w:p>
        </w:tc>
      </w:tr>
      <w:tr w:rsidR="00BC32DD" w:rsidRPr="001A2552" w:rsidTr="006854A7">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shd w:val="clear" w:color="auto" w:fill="auto"/>
          </w:tcPr>
          <w:p w:rsidR="006854A7" w:rsidRPr="006854A7" w:rsidRDefault="006854A7" w:rsidP="006854A7">
            <w:pPr>
              <w:jc w:val="left"/>
              <w:rPr>
                <w:rFonts w:ascii="Arial" w:hAnsi="Arial" w:cs="Arial"/>
                <w:sz w:val="18"/>
                <w:szCs w:val="18"/>
                <w:shd w:val="clear" w:color="auto" w:fill="F5F5F5"/>
              </w:rPr>
            </w:pPr>
            <w:r w:rsidRPr="006854A7">
              <w:rPr>
                <w:rFonts w:ascii="Arial" w:hAnsi="Arial" w:cs="Arial"/>
                <w:sz w:val="18"/>
                <w:szCs w:val="18"/>
                <w:shd w:val="clear" w:color="auto" w:fill="F5F5F5"/>
              </w:rPr>
              <w:t xml:space="preserve">Denemelerin planlanması, </w:t>
            </w:r>
          </w:p>
          <w:p w:rsidR="006854A7" w:rsidRPr="006854A7" w:rsidRDefault="006854A7" w:rsidP="006854A7">
            <w:pPr>
              <w:jc w:val="left"/>
              <w:rPr>
                <w:rFonts w:ascii="Arial" w:hAnsi="Arial" w:cs="Arial"/>
                <w:sz w:val="18"/>
                <w:szCs w:val="18"/>
                <w:shd w:val="clear" w:color="auto" w:fill="F5F5F5"/>
              </w:rPr>
            </w:pPr>
            <w:r w:rsidRPr="006854A7">
              <w:rPr>
                <w:rFonts w:ascii="Arial" w:hAnsi="Arial" w:cs="Arial"/>
                <w:sz w:val="18"/>
                <w:szCs w:val="18"/>
                <w:shd w:val="clear" w:color="auto" w:fill="F5F5F5"/>
              </w:rPr>
              <w:t xml:space="preserve">deneme hatası, </w:t>
            </w:r>
          </w:p>
          <w:p w:rsidR="006854A7" w:rsidRPr="006854A7" w:rsidRDefault="006854A7" w:rsidP="006854A7">
            <w:pPr>
              <w:jc w:val="left"/>
              <w:rPr>
                <w:rFonts w:ascii="Arial" w:hAnsi="Arial" w:cs="Arial"/>
                <w:sz w:val="18"/>
                <w:szCs w:val="18"/>
                <w:shd w:val="clear" w:color="auto" w:fill="F5F5F5"/>
              </w:rPr>
            </w:pPr>
            <w:r w:rsidRPr="006854A7">
              <w:rPr>
                <w:rFonts w:ascii="Arial" w:hAnsi="Arial" w:cs="Arial"/>
                <w:sz w:val="18"/>
                <w:szCs w:val="18"/>
                <w:shd w:val="clear" w:color="auto" w:fill="F5F5F5"/>
              </w:rPr>
              <w:t xml:space="preserve">varyasyon katsayısı, </w:t>
            </w:r>
          </w:p>
          <w:p w:rsidR="006854A7" w:rsidRPr="006854A7" w:rsidRDefault="006854A7" w:rsidP="006854A7">
            <w:pPr>
              <w:jc w:val="left"/>
              <w:rPr>
                <w:rFonts w:ascii="Arial" w:hAnsi="Arial" w:cs="Arial"/>
                <w:sz w:val="18"/>
                <w:szCs w:val="18"/>
                <w:shd w:val="clear" w:color="auto" w:fill="F5F5F5"/>
              </w:rPr>
            </w:pPr>
            <w:proofErr w:type="spellStart"/>
            <w:r w:rsidRPr="006854A7">
              <w:rPr>
                <w:rFonts w:ascii="Arial" w:hAnsi="Arial" w:cs="Arial"/>
                <w:sz w:val="18"/>
                <w:szCs w:val="18"/>
                <w:shd w:val="clear" w:color="auto" w:fill="F5F5F5"/>
              </w:rPr>
              <w:t>variyans</w:t>
            </w:r>
            <w:proofErr w:type="spellEnd"/>
            <w:r w:rsidRPr="006854A7">
              <w:rPr>
                <w:rFonts w:ascii="Arial" w:hAnsi="Arial" w:cs="Arial"/>
                <w:sz w:val="18"/>
                <w:szCs w:val="18"/>
                <w:shd w:val="clear" w:color="auto" w:fill="F5F5F5"/>
              </w:rPr>
              <w:t xml:space="preserve">, standart sapma, </w:t>
            </w:r>
          </w:p>
          <w:p w:rsidR="00BC32DD" w:rsidRPr="006854A7" w:rsidRDefault="006854A7" w:rsidP="006854A7">
            <w:pPr>
              <w:jc w:val="left"/>
              <w:rPr>
                <w:szCs w:val="16"/>
              </w:rPr>
            </w:pPr>
            <w:r w:rsidRPr="006854A7">
              <w:rPr>
                <w:rFonts w:ascii="Arial" w:hAnsi="Arial" w:cs="Arial"/>
                <w:sz w:val="18"/>
                <w:szCs w:val="18"/>
                <w:shd w:val="clear" w:color="auto" w:fill="F5F5F5"/>
              </w:rPr>
              <w:t>ortalamanın standart hatası, değişim katsayısı, t testi, f testi vs.</w:t>
            </w:r>
          </w:p>
        </w:tc>
      </w:tr>
      <w:tr w:rsidR="006854A7" w:rsidRPr="001A2552" w:rsidTr="006854A7">
        <w:trPr>
          <w:jc w:val="center"/>
        </w:trPr>
        <w:tc>
          <w:tcPr>
            <w:tcW w:w="2745" w:type="dxa"/>
            <w:vAlign w:val="center"/>
          </w:tcPr>
          <w:p w:rsidR="006854A7" w:rsidRPr="001A2552" w:rsidRDefault="006854A7" w:rsidP="006854A7">
            <w:pPr>
              <w:pStyle w:val="DersBasliklar"/>
              <w:rPr>
                <w:szCs w:val="16"/>
              </w:rPr>
            </w:pPr>
            <w:r w:rsidRPr="001A2552">
              <w:rPr>
                <w:szCs w:val="16"/>
              </w:rPr>
              <w:t>Dersin Amacı</w:t>
            </w:r>
          </w:p>
        </w:tc>
        <w:tc>
          <w:tcPr>
            <w:tcW w:w="6068" w:type="dxa"/>
            <w:shd w:val="clear" w:color="auto" w:fill="auto"/>
          </w:tcPr>
          <w:p w:rsidR="006854A7" w:rsidRPr="006854A7" w:rsidRDefault="006854A7" w:rsidP="006854A7">
            <w:pPr>
              <w:jc w:val="left"/>
              <w:rPr>
                <w:szCs w:val="16"/>
              </w:rPr>
            </w:pPr>
            <w:r w:rsidRPr="006854A7">
              <w:rPr>
                <w:rFonts w:ascii="Arial" w:hAnsi="Arial" w:cs="Arial"/>
                <w:sz w:val="18"/>
                <w:szCs w:val="18"/>
                <w:shd w:val="clear" w:color="auto" w:fill="F5F5F5"/>
              </w:rPr>
              <w:t>Tarla koşullarında bilimsel bir deneme kurulmadan önce nasıl bir işlem yapılacağı, bu işlem için uygun deneme deseninin seçilmesi, tekerrür sayısının belirlenmesi, parsel büyüklükleri ve şekillerinin ele alınması ve bunlarda değerlendirilebilecek değişimlerin ve elde edilen rakamsal verilerin değerlendirilmesini adım adım öğretmeyi amaçlanmaktadır.</w:t>
            </w:r>
          </w:p>
        </w:tc>
      </w:tr>
      <w:tr w:rsidR="006854A7" w:rsidRPr="001A2552" w:rsidTr="00832AEF">
        <w:trPr>
          <w:jc w:val="center"/>
        </w:trPr>
        <w:tc>
          <w:tcPr>
            <w:tcW w:w="2745" w:type="dxa"/>
            <w:vAlign w:val="center"/>
          </w:tcPr>
          <w:p w:rsidR="006854A7" w:rsidRPr="001A2552" w:rsidRDefault="006854A7" w:rsidP="006854A7">
            <w:pPr>
              <w:pStyle w:val="DersBasliklar"/>
              <w:rPr>
                <w:szCs w:val="16"/>
              </w:rPr>
            </w:pPr>
            <w:r w:rsidRPr="001A2552">
              <w:rPr>
                <w:szCs w:val="16"/>
              </w:rPr>
              <w:t>Dersin Süresi</w:t>
            </w:r>
          </w:p>
        </w:tc>
        <w:tc>
          <w:tcPr>
            <w:tcW w:w="6068" w:type="dxa"/>
          </w:tcPr>
          <w:p w:rsidR="006854A7" w:rsidRPr="001A2552" w:rsidRDefault="006854A7" w:rsidP="006854A7">
            <w:pPr>
              <w:pStyle w:val="DersBilgileri"/>
              <w:rPr>
                <w:szCs w:val="16"/>
              </w:rPr>
            </w:pPr>
            <w:r>
              <w:rPr>
                <w:szCs w:val="16"/>
              </w:rPr>
              <w:t>3 saat/Hafta</w:t>
            </w:r>
          </w:p>
        </w:tc>
      </w:tr>
      <w:tr w:rsidR="006854A7" w:rsidRPr="001A2552" w:rsidTr="00832AEF">
        <w:trPr>
          <w:jc w:val="center"/>
        </w:trPr>
        <w:tc>
          <w:tcPr>
            <w:tcW w:w="2745" w:type="dxa"/>
            <w:vAlign w:val="center"/>
          </w:tcPr>
          <w:p w:rsidR="006854A7" w:rsidRPr="001A2552" w:rsidRDefault="006854A7" w:rsidP="006854A7">
            <w:pPr>
              <w:pStyle w:val="DersBasliklar"/>
              <w:rPr>
                <w:szCs w:val="16"/>
              </w:rPr>
            </w:pPr>
            <w:r w:rsidRPr="001A2552">
              <w:rPr>
                <w:szCs w:val="16"/>
              </w:rPr>
              <w:t>Eğitim Dili</w:t>
            </w:r>
          </w:p>
        </w:tc>
        <w:tc>
          <w:tcPr>
            <w:tcW w:w="6068" w:type="dxa"/>
          </w:tcPr>
          <w:p w:rsidR="006854A7" w:rsidRPr="001A2552" w:rsidRDefault="006854A7" w:rsidP="006854A7">
            <w:pPr>
              <w:pStyle w:val="DersBilgileri"/>
              <w:rPr>
                <w:szCs w:val="16"/>
              </w:rPr>
            </w:pPr>
            <w:r>
              <w:rPr>
                <w:szCs w:val="16"/>
              </w:rPr>
              <w:t>TÜRKÇE</w:t>
            </w:r>
          </w:p>
        </w:tc>
      </w:tr>
      <w:tr w:rsidR="006854A7" w:rsidRPr="001A2552" w:rsidTr="00832AEF">
        <w:trPr>
          <w:jc w:val="center"/>
        </w:trPr>
        <w:tc>
          <w:tcPr>
            <w:tcW w:w="2745" w:type="dxa"/>
            <w:vAlign w:val="center"/>
          </w:tcPr>
          <w:p w:rsidR="006854A7" w:rsidRPr="001A2552" w:rsidRDefault="006854A7" w:rsidP="006854A7">
            <w:pPr>
              <w:pStyle w:val="DersBasliklar"/>
              <w:rPr>
                <w:szCs w:val="16"/>
              </w:rPr>
            </w:pPr>
            <w:r w:rsidRPr="001A2552">
              <w:rPr>
                <w:szCs w:val="16"/>
              </w:rPr>
              <w:t>Ön Koşul</w:t>
            </w:r>
          </w:p>
        </w:tc>
        <w:tc>
          <w:tcPr>
            <w:tcW w:w="6068" w:type="dxa"/>
          </w:tcPr>
          <w:p w:rsidR="006854A7" w:rsidRPr="001A2552" w:rsidRDefault="006854A7" w:rsidP="006854A7">
            <w:pPr>
              <w:pStyle w:val="DersBilgileri"/>
              <w:rPr>
                <w:szCs w:val="16"/>
              </w:rPr>
            </w:pPr>
            <w:r>
              <w:rPr>
                <w:szCs w:val="16"/>
              </w:rPr>
              <w:t>-</w:t>
            </w:r>
          </w:p>
        </w:tc>
      </w:tr>
      <w:tr w:rsidR="006854A7" w:rsidRPr="001A2552" w:rsidTr="00832AEF">
        <w:trPr>
          <w:jc w:val="center"/>
        </w:trPr>
        <w:tc>
          <w:tcPr>
            <w:tcW w:w="2745" w:type="dxa"/>
            <w:vAlign w:val="center"/>
          </w:tcPr>
          <w:p w:rsidR="006854A7" w:rsidRPr="001A2552" w:rsidRDefault="006854A7" w:rsidP="006854A7">
            <w:pPr>
              <w:pStyle w:val="DersBasliklar"/>
              <w:rPr>
                <w:szCs w:val="16"/>
              </w:rPr>
            </w:pPr>
            <w:r w:rsidRPr="001A2552">
              <w:rPr>
                <w:szCs w:val="16"/>
              </w:rPr>
              <w:t>Önerilen Kaynaklar</w:t>
            </w:r>
          </w:p>
        </w:tc>
        <w:tc>
          <w:tcPr>
            <w:tcW w:w="6068" w:type="dxa"/>
          </w:tcPr>
          <w:p w:rsidR="006854A7" w:rsidRPr="008C45DC" w:rsidRDefault="006854A7" w:rsidP="008C45DC">
            <w:pPr>
              <w:pStyle w:val="ListParagraph"/>
              <w:numPr>
                <w:ilvl w:val="0"/>
                <w:numId w:val="2"/>
              </w:numPr>
              <w:ind w:left="440" w:hanging="426"/>
              <w:jc w:val="left"/>
              <w:rPr>
                <w:rFonts w:ascii="Times New Roman" w:hAnsi="Times New Roman"/>
                <w:lang w:eastAsia="en-US"/>
              </w:rPr>
            </w:pPr>
            <w:proofErr w:type="spellStart"/>
            <w:r w:rsidRPr="008C45DC">
              <w:rPr>
                <w:rFonts w:ascii="Arial" w:hAnsi="Arial" w:cs="Arial"/>
                <w:sz w:val="18"/>
                <w:szCs w:val="18"/>
                <w:shd w:val="clear" w:color="auto" w:fill="FFFFFF"/>
              </w:rPr>
              <w:t>G.W.Snedecor</w:t>
            </w:r>
            <w:proofErr w:type="spellEnd"/>
            <w:r w:rsidRPr="008C45DC">
              <w:rPr>
                <w:rFonts w:ascii="Arial" w:hAnsi="Arial" w:cs="Arial"/>
                <w:sz w:val="18"/>
                <w:szCs w:val="18"/>
                <w:shd w:val="clear" w:color="auto" w:fill="FFFFFF"/>
              </w:rPr>
              <w:t xml:space="preserve"> </w:t>
            </w:r>
            <w:proofErr w:type="spellStart"/>
            <w:r w:rsidRPr="008C45DC">
              <w:rPr>
                <w:rFonts w:ascii="Arial" w:hAnsi="Arial" w:cs="Arial"/>
                <w:sz w:val="18"/>
                <w:szCs w:val="18"/>
                <w:shd w:val="clear" w:color="auto" w:fill="FFFFFF"/>
              </w:rPr>
              <w:t>and</w:t>
            </w:r>
            <w:proofErr w:type="spellEnd"/>
            <w:r w:rsidRPr="008C45DC">
              <w:rPr>
                <w:rFonts w:ascii="Arial" w:hAnsi="Arial" w:cs="Arial"/>
                <w:sz w:val="18"/>
                <w:szCs w:val="18"/>
                <w:shd w:val="clear" w:color="auto" w:fill="FFFFFF"/>
              </w:rPr>
              <w:t xml:space="preserve"> </w:t>
            </w:r>
            <w:proofErr w:type="spellStart"/>
            <w:r w:rsidRPr="008C45DC">
              <w:rPr>
                <w:rFonts w:ascii="Arial" w:hAnsi="Arial" w:cs="Arial"/>
                <w:sz w:val="18"/>
                <w:szCs w:val="18"/>
                <w:shd w:val="clear" w:color="auto" w:fill="FFFFFF"/>
              </w:rPr>
              <w:t>W.G.Cochran</w:t>
            </w:r>
            <w:proofErr w:type="spellEnd"/>
            <w:r w:rsidRPr="008C45DC">
              <w:rPr>
                <w:rFonts w:ascii="Arial" w:hAnsi="Arial" w:cs="Arial"/>
                <w:sz w:val="18"/>
                <w:szCs w:val="18"/>
                <w:shd w:val="clear" w:color="auto" w:fill="FFFFFF"/>
              </w:rPr>
              <w:t xml:space="preserve">, 1976. Statistical </w:t>
            </w:r>
            <w:proofErr w:type="spellStart"/>
            <w:r w:rsidRPr="008C45DC">
              <w:rPr>
                <w:rFonts w:ascii="Arial" w:hAnsi="Arial" w:cs="Arial"/>
                <w:sz w:val="18"/>
                <w:szCs w:val="18"/>
                <w:shd w:val="clear" w:color="auto" w:fill="FFFFFF"/>
              </w:rPr>
              <w:t>Methods</w:t>
            </w:r>
            <w:proofErr w:type="spellEnd"/>
            <w:r w:rsidRPr="008C45DC">
              <w:rPr>
                <w:rFonts w:ascii="Arial" w:hAnsi="Arial" w:cs="Arial"/>
                <w:sz w:val="18"/>
                <w:szCs w:val="18"/>
                <w:shd w:val="clear" w:color="auto" w:fill="FFFFFF"/>
              </w:rPr>
              <w:t xml:space="preserve">, </w:t>
            </w:r>
            <w:proofErr w:type="spellStart"/>
            <w:r w:rsidRPr="008C45DC">
              <w:rPr>
                <w:rFonts w:ascii="Arial" w:hAnsi="Arial" w:cs="Arial"/>
                <w:sz w:val="18"/>
                <w:szCs w:val="18"/>
                <w:shd w:val="clear" w:color="auto" w:fill="FFFFFF"/>
              </w:rPr>
              <w:t>Sixth</w:t>
            </w:r>
            <w:proofErr w:type="spellEnd"/>
            <w:r w:rsidRPr="008C45DC">
              <w:rPr>
                <w:rFonts w:ascii="Arial" w:hAnsi="Arial" w:cs="Arial"/>
                <w:sz w:val="18"/>
                <w:szCs w:val="18"/>
                <w:shd w:val="clear" w:color="auto" w:fill="FFFFFF"/>
              </w:rPr>
              <w:t xml:space="preserve"> Edition. </w:t>
            </w:r>
            <w:proofErr w:type="spellStart"/>
            <w:r w:rsidRPr="008C45DC">
              <w:rPr>
                <w:rFonts w:ascii="Arial" w:hAnsi="Arial" w:cs="Arial"/>
                <w:sz w:val="18"/>
                <w:szCs w:val="18"/>
                <w:shd w:val="clear" w:color="auto" w:fill="FFFFFF"/>
              </w:rPr>
              <w:t>The</w:t>
            </w:r>
            <w:proofErr w:type="spellEnd"/>
            <w:r w:rsidRPr="008C45DC">
              <w:rPr>
                <w:rFonts w:ascii="Arial" w:hAnsi="Arial" w:cs="Arial"/>
                <w:sz w:val="18"/>
                <w:szCs w:val="18"/>
                <w:shd w:val="clear" w:color="auto" w:fill="FFFFFF"/>
              </w:rPr>
              <w:t xml:space="preserve"> Iowa </w:t>
            </w:r>
            <w:proofErr w:type="spellStart"/>
            <w:r w:rsidRPr="008C45DC">
              <w:rPr>
                <w:rFonts w:ascii="Arial" w:hAnsi="Arial" w:cs="Arial"/>
                <w:sz w:val="18"/>
                <w:szCs w:val="18"/>
                <w:shd w:val="clear" w:color="auto" w:fill="FFFFFF"/>
              </w:rPr>
              <w:t>State</w:t>
            </w:r>
            <w:proofErr w:type="spellEnd"/>
            <w:r w:rsidRPr="008C45DC">
              <w:rPr>
                <w:rFonts w:ascii="Arial" w:hAnsi="Arial" w:cs="Arial"/>
                <w:sz w:val="18"/>
                <w:szCs w:val="18"/>
                <w:shd w:val="clear" w:color="auto" w:fill="FFFFFF"/>
              </w:rPr>
              <w:t xml:space="preserve"> University </w:t>
            </w:r>
            <w:proofErr w:type="spellStart"/>
            <w:r w:rsidRPr="008C45DC">
              <w:rPr>
                <w:rFonts w:ascii="Arial" w:hAnsi="Arial" w:cs="Arial"/>
                <w:sz w:val="18"/>
                <w:szCs w:val="18"/>
                <w:shd w:val="clear" w:color="auto" w:fill="FFFFFF"/>
              </w:rPr>
              <w:t>Press</w:t>
            </w:r>
            <w:proofErr w:type="spellEnd"/>
            <w:r w:rsidRPr="008C45DC">
              <w:rPr>
                <w:rFonts w:ascii="Arial" w:hAnsi="Arial" w:cs="Arial"/>
                <w:sz w:val="18"/>
                <w:szCs w:val="18"/>
                <w:shd w:val="clear" w:color="auto" w:fill="FFFFFF"/>
              </w:rPr>
              <w:t>. USA.</w:t>
            </w:r>
          </w:p>
          <w:p w:rsidR="006854A7" w:rsidRPr="006854A7" w:rsidRDefault="008C45DC" w:rsidP="008C45DC">
            <w:pPr>
              <w:ind w:left="440" w:hanging="426"/>
              <w:jc w:val="left"/>
              <w:rPr>
                <w:rFonts w:ascii="Times New Roman" w:hAnsi="Times New Roman"/>
                <w:lang w:eastAsia="en-US"/>
              </w:rPr>
            </w:pPr>
            <w:r>
              <w:rPr>
                <w:rFonts w:ascii="Arial" w:hAnsi="Arial" w:cs="Arial"/>
                <w:sz w:val="18"/>
                <w:szCs w:val="18"/>
                <w:shd w:val="clear" w:color="auto" w:fill="FFFFFF"/>
              </w:rPr>
              <w:t xml:space="preserve">2. </w:t>
            </w:r>
            <w:r w:rsidR="006854A7" w:rsidRPr="006854A7">
              <w:rPr>
                <w:rFonts w:ascii="Arial" w:hAnsi="Arial" w:cs="Arial"/>
                <w:sz w:val="18"/>
                <w:szCs w:val="18"/>
                <w:shd w:val="clear" w:color="auto" w:fill="FFFFFF"/>
              </w:rPr>
              <w:t xml:space="preserve">Gülümser, A, </w:t>
            </w:r>
            <w:proofErr w:type="spellStart"/>
            <w:r w:rsidR="006854A7" w:rsidRPr="006854A7">
              <w:rPr>
                <w:rFonts w:ascii="Arial" w:hAnsi="Arial" w:cs="Arial"/>
                <w:sz w:val="18"/>
                <w:szCs w:val="18"/>
                <w:shd w:val="clear" w:color="auto" w:fill="FFFFFF"/>
              </w:rPr>
              <w:t>Bozoğlu,H</w:t>
            </w:r>
            <w:proofErr w:type="spellEnd"/>
            <w:r w:rsidR="006854A7" w:rsidRPr="006854A7">
              <w:rPr>
                <w:rFonts w:ascii="Arial" w:hAnsi="Arial" w:cs="Arial"/>
                <w:sz w:val="18"/>
                <w:szCs w:val="18"/>
                <w:shd w:val="clear" w:color="auto" w:fill="FFFFFF"/>
              </w:rPr>
              <w:t>., Pekşen, E., 2013. Araştırma ve Deneme Metotları. Ondokuzmayıs Üniversitesi, Ziraat Fakültesi Ders Kitabı:48 3.Baskı, 264.Sayfa, Samsun</w:t>
            </w:r>
          </w:p>
          <w:p w:rsidR="006854A7" w:rsidRPr="006854A7" w:rsidRDefault="008C45DC" w:rsidP="008C45DC">
            <w:pPr>
              <w:ind w:left="440" w:hanging="426"/>
              <w:jc w:val="left"/>
              <w:rPr>
                <w:rFonts w:ascii="Times New Roman" w:hAnsi="Times New Roman"/>
                <w:lang w:eastAsia="en-US"/>
              </w:rPr>
            </w:pPr>
            <w:r>
              <w:rPr>
                <w:rFonts w:ascii="Arial" w:hAnsi="Arial" w:cs="Arial"/>
                <w:sz w:val="18"/>
                <w:szCs w:val="18"/>
                <w:shd w:val="clear" w:color="auto" w:fill="FFFFFF"/>
              </w:rPr>
              <w:t xml:space="preserve">3. </w:t>
            </w:r>
            <w:proofErr w:type="spellStart"/>
            <w:r w:rsidR="006854A7" w:rsidRPr="006854A7">
              <w:rPr>
                <w:rFonts w:ascii="Arial" w:hAnsi="Arial" w:cs="Arial"/>
                <w:sz w:val="18"/>
                <w:szCs w:val="18"/>
                <w:shd w:val="clear" w:color="auto" w:fill="FFFFFF"/>
              </w:rPr>
              <w:t>N.Yurtsever</w:t>
            </w:r>
            <w:proofErr w:type="spellEnd"/>
            <w:r w:rsidR="006854A7" w:rsidRPr="006854A7">
              <w:rPr>
                <w:rFonts w:ascii="Arial" w:hAnsi="Arial" w:cs="Arial"/>
                <w:sz w:val="18"/>
                <w:szCs w:val="18"/>
                <w:shd w:val="clear" w:color="auto" w:fill="FFFFFF"/>
              </w:rPr>
              <w:t xml:space="preserve">, 2011. Deneysel İstatistik Metotlar. T.C. Tarım ve </w:t>
            </w:r>
            <w:proofErr w:type="spellStart"/>
            <w:r w:rsidR="006854A7" w:rsidRPr="006854A7">
              <w:rPr>
                <w:rFonts w:ascii="Arial" w:hAnsi="Arial" w:cs="Arial"/>
                <w:sz w:val="18"/>
                <w:szCs w:val="18"/>
                <w:shd w:val="clear" w:color="auto" w:fill="FFFFFF"/>
              </w:rPr>
              <w:t>Köyişleri</w:t>
            </w:r>
            <w:proofErr w:type="spellEnd"/>
            <w:r w:rsidR="006854A7" w:rsidRPr="006854A7">
              <w:rPr>
                <w:rFonts w:ascii="Arial" w:hAnsi="Arial" w:cs="Arial"/>
                <w:sz w:val="18"/>
                <w:szCs w:val="18"/>
                <w:shd w:val="clear" w:color="auto" w:fill="FFFFFF"/>
              </w:rPr>
              <w:t xml:space="preserve"> Bakanlığı Tarımsal Araştırmalar Genel Müdürlüğü Toprak Gübre ve Su Kaynakları Merkez Araştırma Enstitüsü Yayınları. Genel Yayın No: 121, Teknik Yayın No: 56.</w:t>
            </w:r>
            <w:bookmarkStart w:id="0" w:name="_GoBack"/>
            <w:bookmarkEnd w:id="0"/>
          </w:p>
          <w:p w:rsidR="006854A7" w:rsidRPr="006854A7" w:rsidRDefault="008C45DC" w:rsidP="008C45DC">
            <w:pPr>
              <w:ind w:left="440" w:hanging="426"/>
              <w:jc w:val="left"/>
              <w:rPr>
                <w:rFonts w:ascii="Times New Roman" w:hAnsi="Times New Roman"/>
                <w:lang w:eastAsia="en-US"/>
              </w:rPr>
            </w:pPr>
            <w:r>
              <w:rPr>
                <w:rFonts w:ascii="Arial" w:hAnsi="Arial" w:cs="Arial"/>
                <w:sz w:val="18"/>
                <w:szCs w:val="18"/>
                <w:shd w:val="clear" w:color="auto" w:fill="FFFFFF"/>
              </w:rPr>
              <w:t xml:space="preserve">4. </w:t>
            </w:r>
            <w:proofErr w:type="spellStart"/>
            <w:r w:rsidR="006854A7" w:rsidRPr="006854A7">
              <w:rPr>
                <w:rFonts w:ascii="Arial" w:hAnsi="Arial" w:cs="Arial"/>
                <w:sz w:val="18"/>
                <w:szCs w:val="18"/>
                <w:shd w:val="clear" w:color="auto" w:fill="FFFFFF"/>
              </w:rPr>
              <w:t>S.J.Amdekar</w:t>
            </w:r>
            <w:proofErr w:type="spellEnd"/>
            <w:r w:rsidR="006854A7" w:rsidRPr="006854A7">
              <w:rPr>
                <w:rFonts w:ascii="Arial" w:hAnsi="Arial" w:cs="Arial"/>
                <w:sz w:val="18"/>
                <w:szCs w:val="18"/>
                <w:shd w:val="clear" w:color="auto" w:fill="FFFFFF"/>
              </w:rPr>
              <w:t xml:space="preserve">, 2014. </w:t>
            </w:r>
            <w:proofErr w:type="spellStart"/>
            <w:r w:rsidR="006854A7" w:rsidRPr="006854A7">
              <w:rPr>
                <w:rFonts w:ascii="Arial" w:hAnsi="Arial" w:cs="Arial"/>
                <w:sz w:val="18"/>
                <w:szCs w:val="18"/>
                <w:shd w:val="clear" w:color="auto" w:fill="FFFFFF"/>
              </w:rPr>
              <w:t>Statisticak</w:t>
            </w:r>
            <w:proofErr w:type="spellEnd"/>
            <w:r w:rsidR="006854A7" w:rsidRPr="006854A7">
              <w:rPr>
                <w:rFonts w:ascii="Arial" w:hAnsi="Arial" w:cs="Arial"/>
                <w:sz w:val="18"/>
                <w:szCs w:val="18"/>
                <w:shd w:val="clear" w:color="auto" w:fill="FFFFFF"/>
              </w:rPr>
              <w:t xml:space="preserve"> </w:t>
            </w:r>
            <w:proofErr w:type="spellStart"/>
            <w:r w:rsidR="006854A7" w:rsidRPr="006854A7">
              <w:rPr>
                <w:rFonts w:ascii="Arial" w:hAnsi="Arial" w:cs="Arial"/>
                <w:sz w:val="18"/>
                <w:szCs w:val="18"/>
                <w:shd w:val="clear" w:color="auto" w:fill="FFFFFF"/>
              </w:rPr>
              <w:t>Methods</w:t>
            </w:r>
            <w:proofErr w:type="spellEnd"/>
            <w:r w:rsidR="006854A7" w:rsidRPr="006854A7">
              <w:rPr>
                <w:rFonts w:ascii="Arial" w:hAnsi="Arial" w:cs="Arial"/>
                <w:sz w:val="18"/>
                <w:szCs w:val="18"/>
                <w:shd w:val="clear" w:color="auto" w:fill="FFFFFF"/>
              </w:rPr>
              <w:t xml:space="preserve"> </w:t>
            </w:r>
            <w:proofErr w:type="spellStart"/>
            <w:r w:rsidR="006854A7" w:rsidRPr="006854A7">
              <w:rPr>
                <w:rFonts w:ascii="Arial" w:hAnsi="Arial" w:cs="Arial"/>
                <w:sz w:val="18"/>
                <w:szCs w:val="18"/>
                <w:shd w:val="clear" w:color="auto" w:fill="FFFFFF"/>
              </w:rPr>
              <w:t>for</w:t>
            </w:r>
            <w:proofErr w:type="spellEnd"/>
            <w:r w:rsidR="006854A7" w:rsidRPr="006854A7">
              <w:rPr>
                <w:rFonts w:ascii="Arial" w:hAnsi="Arial" w:cs="Arial"/>
                <w:sz w:val="18"/>
                <w:szCs w:val="18"/>
                <w:shd w:val="clear" w:color="auto" w:fill="FFFFFF"/>
              </w:rPr>
              <w:t xml:space="preserve"> </w:t>
            </w:r>
            <w:proofErr w:type="spellStart"/>
            <w:r w:rsidR="006854A7" w:rsidRPr="006854A7">
              <w:rPr>
                <w:rFonts w:ascii="Arial" w:hAnsi="Arial" w:cs="Arial"/>
                <w:sz w:val="18"/>
                <w:szCs w:val="18"/>
                <w:shd w:val="clear" w:color="auto" w:fill="FFFFFF"/>
              </w:rPr>
              <w:t>Agricultural</w:t>
            </w:r>
            <w:proofErr w:type="spellEnd"/>
            <w:r w:rsidR="006854A7" w:rsidRPr="006854A7">
              <w:rPr>
                <w:rFonts w:ascii="Arial" w:hAnsi="Arial" w:cs="Arial"/>
                <w:sz w:val="18"/>
                <w:szCs w:val="18"/>
                <w:shd w:val="clear" w:color="auto" w:fill="FFFFFF"/>
              </w:rPr>
              <w:t xml:space="preserve"> </w:t>
            </w:r>
            <w:proofErr w:type="spellStart"/>
            <w:r w:rsidR="006854A7" w:rsidRPr="006854A7">
              <w:rPr>
                <w:rFonts w:ascii="Arial" w:hAnsi="Arial" w:cs="Arial"/>
                <w:sz w:val="18"/>
                <w:szCs w:val="18"/>
                <w:shd w:val="clear" w:color="auto" w:fill="FFFFFF"/>
              </w:rPr>
              <w:t>and</w:t>
            </w:r>
            <w:proofErr w:type="spellEnd"/>
            <w:r w:rsidR="006854A7" w:rsidRPr="006854A7">
              <w:rPr>
                <w:rFonts w:ascii="Arial" w:hAnsi="Arial" w:cs="Arial"/>
                <w:sz w:val="18"/>
                <w:szCs w:val="18"/>
                <w:shd w:val="clear" w:color="auto" w:fill="FFFFFF"/>
              </w:rPr>
              <w:t xml:space="preserve"> </w:t>
            </w:r>
            <w:proofErr w:type="spellStart"/>
            <w:r w:rsidR="006854A7" w:rsidRPr="006854A7">
              <w:rPr>
                <w:rFonts w:ascii="Arial" w:hAnsi="Arial" w:cs="Arial"/>
                <w:sz w:val="18"/>
                <w:szCs w:val="18"/>
                <w:shd w:val="clear" w:color="auto" w:fill="FFFFFF"/>
              </w:rPr>
              <w:t>Biological</w:t>
            </w:r>
            <w:proofErr w:type="spellEnd"/>
            <w:r w:rsidR="006854A7" w:rsidRPr="006854A7">
              <w:rPr>
                <w:rFonts w:ascii="Arial" w:hAnsi="Arial" w:cs="Arial"/>
                <w:sz w:val="18"/>
                <w:szCs w:val="18"/>
                <w:shd w:val="clear" w:color="auto" w:fill="FFFFFF"/>
              </w:rPr>
              <w:t xml:space="preserve"> </w:t>
            </w:r>
            <w:proofErr w:type="spellStart"/>
            <w:r w:rsidR="006854A7" w:rsidRPr="006854A7">
              <w:rPr>
                <w:rFonts w:ascii="Arial" w:hAnsi="Arial" w:cs="Arial"/>
                <w:sz w:val="18"/>
                <w:szCs w:val="18"/>
                <w:shd w:val="clear" w:color="auto" w:fill="FFFFFF"/>
              </w:rPr>
              <w:t>Sciences</w:t>
            </w:r>
            <w:proofErr w:type="spellEnd"/>
            <w:r w:rsidR="006854A7" w:rsidRPr="006854A7">
              <w:rPr>
                <w:rFonts w:ascii="Arial" w:hAnsi="Arial" w:cs="Arial"/>
                <w:sz w:val="18"/>
                <w:szCs w:val="18"/>
                <w:shd w:val="clear" w:color="auto" w:fill="FFFFFF"/>
              </w:rPr>
              <w:t xml:space="preserve">. </w:t>
            </w:r>
            <w:proofErr w:type="spellStart"/>
            <w:r w:rsidR="006854A7" w:rsidRPr="006854A7">
              <w:rPr>
                <w:rFonts w:ascii="Arial" w:hAnsi="Arial" w:cs="Arial"/>
                <w:sz w:val="18"/>
                <w:szCs w:val="18"/>
                <w:shd w:val="clear" w:color="auto" w:fill="FFFFFF"/>
              </w:rPr>
              <w:t>Narosa</w:t>
            </w:r>
            <w:proofErr w:type="spellEnd"/>
            <w:r w:rsidR="006854A7" w:rsidRPr="006854A7">
              <w:rPr>
                <w:rFonts w:ascii="Arial" w:hAnsi="Arial" w:cs="Arial"/>
                <w:sz w:val="18"/>
                <w:szCs w:val="18"/>
                <w:shd w:val="clear" w:color="auto" w:fill="FFFFFF"/>
              </w:rPr>
              <w:t xml:space="preserve"> Publishing House. 278p., New Delhi.</w:t>
            </w:r>
          </w:p>
        </w:tc>
      </w:tr>
      <w:tr w:rsidR="006854A7" w:rsidRPr="001A2552" w:rsidTr="00832AEF">
        <w:trPr>
          <w:jc w:val="center"/>
        </w:trPr>
        <w:tc>
          <w:tcPr>
            <w:tcW w:w="2745" w:type="dxa"/>
            <w:vAlign w:val="center"/>
          </w:tcPr>
          <w:p w:rsidR="006854A7" w:rsidRPr="001A2552" w:rsidRDefault="006854A7" w:rsidP="006854A7">
            <w:pPr>
              <w:pStyle w:val="DersBasliklar"/>
              <w:rPr>
                <w:szCs w:val="16"/>
              </w:rPr>
            </w:pPr>
            <w:r>
              <w:rPr>
                <w:szCs w:val="16"/>
              </w:rPr>
              <w:t xml:space="preserve">Dersin </w:t>
            </w:r>
            <w:r w:rsidRPr="001A2552">
              <w:rPr>
                <w:szCs w:val="16"/>
              </w:rPr>
              <w:t>Kredisi</w:t>
            </w:r>
          </w:p>
        </w:tc>
        <w:tc>
          <w:tcPr>
            <w:tcW w:w="6068" w:type="dxa"/>
            <w:vAlign w:val="center"/>
          </w:tcPr>
          <w:p w:rsidR="006854A7" w:rsidRPr="001A2552" w:rsidRDefault="006854A7" w:rsidP="006854A7">
            <w:pPr>
              <w:pStyle w:val="DersBilgileri"/>
              <w:rPr>
                <w:szCs w:val="16"/>
              </w:rPr>
            </w:pPr>
            <w:r>
              <w:rPr>
                <w:szCs w:val="16"/>
              </w:rPr>
              <w:t>3</w:t>
            </w:r>
          </w:p>
        </w:tc>
      </w:tr>
      <w:tr w:rsidR="006854A7" w:rsidRPr="001A2552" w:rsidTr="00832AEF">
        <w:trPr>
          <w:jc w:val="center"/>
        </w:trPr>
        <w:tc>
          <w:tcPr>
            <w:tcW w:w="2745" w:type="dxa"/>
            <w:vAlign w:val="center"/>
          </w:tcPr>
          <w:p w:rsidR="006854A7" w:rsidRPr="001A2552" w:rsidRDefault="006854A7" w:rsidP="006854A7">
            <w:pPr>
              <w:pStyle w:val="DersBasliklar"/>
              <w:rPr>
                <w:szCs w:val="16"/>
              </w:rPr>
            </w:pPr>
            <w:r>
              <w:rPr>
                <w:szCs w:val="16"/>
              </w:rPr>
              <w:t>UYGULAMA</w:t>
            </w:r>
          </w:p>
        </w:tc>
        <w:tc>
          <w:tcPr>
            <w:tcW w:w="6068" w:type="dxa"/>
            <w:vAlign w:val="center"/>
          </w:tcPr>
          <w:p w:rsidR="006854A7" w:rsidRPr="001A2552" w:rsidRDefault="006854A7" w:rsidP="006854A7">
            <w:pPr>
              <w:pStyle w:val="DersBilgileri"/>
              <w:rPr>
                <w:szCs w:val="16"/>
              </w:rPr>
            </w:pPr>
            <w:r>
              <w:rPr>
                <w:szCs w:val="16"/>
              </w:rPr>
              <w:t>Tarla Uygulaması</w:t>
            </w:r>
          </w:p>
        </w:tc>
      </w:tr>
      <w:tr w:rsidR="006854A7" w:rsidRPr="001A2552" w:rsidTr="00832AEF">
        <w:trPr>
          <w:jc w:val="center"/>
        </w:trPr>
        <w:tc>
          <w:tcPr>
            <w:tcW w:w="2745" w:type="dxa"/>
            <w:vAlign w:val="center"/>
          </w:tcPr>
          <w:p w:rsidR="006854A7" w:rsidRPr="001A2552" w:rsidRDefault="006854A7" w:rsidP="006854A7">
            <w:pPr>
              <w:pStyle w:val="DersBasliklar"/>
              <w:rPr>
                <w:szCs w:val="16"/>
              </w:rPr>
            </w:pPr>
            <w:r w:rsidRPr="001A2552">
              <w:rPr>
                <w:szCs w:val="16"/>
              </w:rPr>
              <w:t>Diğer-1</w:t>
            </w:r>
          </w:p>
        </w:tc>
        <w:tc>
          <w:tcPr>
            <w:tcW w:w="6068" w:type="dxa"/>
            <w:vAlign w:val="center"/>
          </w:tcPr>
          <w:p w:rsidR="006854A7" w:rsidRPr="001A2552" w:rsidRDefault="006854A7" w:rsidP="006854A7">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C45D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47CFB"/>
    <w:multiLevelType w:val="hybridMultilevel"/>
    <w:tmpl w:val="5E26318E"/>
    <w:lvl w:ilvl="0" w:tplc="479A3F00">
      <w:start w:val="1"/>
      <w:numFmt w:val="decimal"/>
      <w:lvlText w:val="%1."/>
      <w:lvlJc w:val="left"/>
      <w:pPr>
        <w:ind w:left="374" w:hanging="360"/>
      </w:pPr>
      <w:rPr>
        <w:rFonts w:ascii="Arial" w:hAnsi="Arial" w:cs="Arial" w:hint="default"/>
        <w:sz w:val="18"/>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49353FC4"/>
    <w:multiLevelType w:val="hybridMultilevel"/>
    <w:tmpl w:val="B62C633A"/>
    <w:lvl w:ilvl="0" w:tplc="1A36F460">
      <w:start w:val="1"/>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05B75"/>
    <w:rsid w:val="002F3934"/>
    <w:rsid w:val="005D0032"/>
    <w:rsid w:val="00616A7E"/>
    <w:rsid w:val="006854A7"/>
    <w:rsid w:val="00832BE3"/>
    <w:rsid w:val="008C45DC"/>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FBA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8C4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74109">
      <w:bodyDiv w:val="1"/>
      <w:marLeft w:val="0"/>
      <w:marRight w:val="0"/>
      <w:marTop w:val="0"/>
      <w:marBottom w:val="0"/>
      <w:divBdr>
        <w:top w:val="none" w:sz="0" w:space="0" w:color="auto"/>
        <w:left w:val="none" w:sz="0" w:space="0" w:color="auto"/>
        <w:bottom w:val="none" w:sz="0" w:space="0" w:color="auto"/>
        <w:right w:val="none" w:sz="0" w:space="0" w:color="auto"/>
      </w:divBdr>
    </w:div>
    <w:div w:id="713890466">
      <w:bodyDiv w:val="1"/>
      <w:marLeft w:val="0"/>
      <w:marRight w:val="0"/>
      <w:marTop w:val="0"/>
      <w:marBottom w:val="0"/>
      <w:divBdr>
        <w:top w:val="none" w:sz="0" w:space="0" w:color="auto"/>
        <w:left w:val="none" w:sz="0" w:space="0" w:color="auto"/>
        <w:bottom w:val="none" w:sz="0" w:space="0" w:color="auto"/>
        <w:right w:val="none" w:sz="0" w:space="0" w:color="auto"/>
      </w:divBdr>
    </w:div>
    <w:div w:id="1186291029">
      <w:bodyDiv w:val="1"/>
      <w:marLeft w:val="0"/>
      <w:marRight w:val="0"/>
      <w:marTop w:val="0"/>
      <w:marBottom w:val="0"/>
      <w:divBdr>
        <w:top w:val="none" w:sz="0" w:space="0" w:color="auto"/>
        <w:left w:val="none" w:sz="0" w:space="0" w:color="auto"/>
        <w:bottom w:val="none" w:sz="0" w:space="0" w:color="auto"/>
        <w:right w:val="none" w:sz="0" w:space="0" w:color="auto"/>
      </w:divBdr>
    </w:div>
    <w:div w:id="1351298996">
      <w:bodyDiv w:val="1"/>
      <w:marLeft w:val="0"/>
      <w:marRight w:val="0"/>
      <w:marTop w:val="0"/>
      <w:marBottom w:val="0"/>
      <w:divBdr>
        <w:top w:val="none" w:sz="0" w:space="0" w:color="auto"/>
        <w:left w:val="none" w:sz="0" w:space="0" w:color="auto"/>
        <w:bottom w:val="none" w:sz="0" w:space="0" w:color="auto"/>
        <w:right w:val="none" w:sz="0" w:space="0" w:color="auto"/>
      </w:divBdr>
    </w:div>
    <w:div w:id="1385451047">
      <w:bodyDiv w:val="1"/>
      <w:marLeft w:val="0"/>
      <w:marRight w:val="0"/>
      <w:marTop w:val="0"/>
      <w:marBottom w:val="0"/>
      <w:divBdr>
        <w:top w:val="none" w:sz="0" w:space="0" w:color="auto"/>
        <w:left w:val="none" w:sz="0" w:space="0" w:color="auto"/>
        <w:bottom w:val="none" w:sz="0" w:space="0" w:color="auto"/>
        <w:right w:val="none" w:sz="0" w:space="0" w:color="auto"/>
      </w:divBdr>
    </w:div>
    <w:div w:id="1583372891">
      <w:bodyDiv w:val="1"/>
      <w:marLeft w:val="0"/>
      <w:marRight w:val="0"/>
      <w:marTop w:val="0"/>
      <w:marBottom w:val="0"/>
      <w:divBdr>
        <w:top w:val="none" w:sz="0" w:space="0" w:color="auto"/>
        <w:left w:val="none" w:sz="0" w:space="0" w:color="auto"/>
        <w:bottom w:val="none" w:sz="0" w:space="0" w:color="auto"/>
        <w:right w:val="none" w:sz="0" w:space="0" w:color="auto"/>
      </w:divBdr>
    </w:div>
    <w:div w:id="1872450183">
      <w:bodyDiv w:val="1"/>
      <w:marLeft w:val="0"/>
      <w:marRight w:val="0"/>
      <w:marTop w:val="0"/>
      <w:marBottom w:val="0"/>
      <w:divBdr>
        <w:top w:val="none" w:sz="0" w:space="0" w:color="auto"/>
        <w:left w:val="none" w:sz="0" w:space="0" w:color="auto"/>
        <w:bottom w:val="none" w:sz="0" w:space="0" w:color="auto"/>
        <w:right w:val="none" w:sz="0" w:space="0" w:color="auto"/>
      </w:divBdr>
    </w:div>
    <w:div w:id="18825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1368</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Cengiz Sancak</cp:lastModifiedBy>
  <cp:revision>3</cp:revision>
  <dcterms:created xsi:type="dcterms:W3CDTF">2020-05-27T12:25:00Z</dcterms:created>
  <dcterms:modified xsi:type="dcterms:W3CDTF">2020-05-27T12:26:00Z</dcterms:modified>
</cp:coreProperties>
</file>