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6BA" w:rsidRPr="00F626BA" w:rsidRDefault="00F626BA" w:rsidP="00F626BA">
      <w:pPr>
        <w:spacing w:before="100" w:beforeAutospacing="1" w:after="100" w:afterAutospacing="1"/>
        <w:outlineLvl w:val="0"/>
        <w:rPr>
          <w:rFonts w:ascii="Times New Roman" w:eastAsia="Times New Roman" w:hAnsi="Times New Roman" w:cs="Times New Roman"/>
          <w:b/>
          <w:bCs/>
          <w:kern w:val="36"/>
          <w:sz w:val="48"/>
          <w:szCs w:val="48"/>
          <w:lang w:eastAsia="tr-TR"/>
        </w:rPr>
      </w:pPr>
      <w:r w:rsidRPr="00F626BA">
        <w:rPr>
          <w:rFonts w:ascii="Times New Roman" w:eastAsia="Times New Roman" w:hAnsi="Times New Roman" w:cs="Times New Roman"/>
          <w:b/>
          <w:bCs/>
          <w:kern w:val="36"/>
          <w:sz w:val="48"/>
          <w:szCs w:val="48"/>
          <w:lang w:eastAsia="tr-TR"/>
        </w:rPr>
        <w:t>Türkiye'de ekonomik krizler</w:t>
      </w:r>
    </w:p>
    <w:p w:rsidR="00F626BA" w:rsidRPr="00F626BA" w:rsidRDefault="00F626BA" w:rsidP="00F626BA">
      <w:pPr>
        <w:spacing w:after="24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Kaynak:</w:t>
      </w:r>
      <w:r w:rsidRPr="00F626BA">
        <w:t xml:space="preserve"> </w:t>
      </w:r>
      <w:r w:rsidRPr="00F626BA">
        <w:rPr>
          <w:rFonts w:ascii="Times New Roman" w:eastAsia="Times New Roman" w:hAnsi="Times New Roman" w:cs="Times New Roman"/>
          <w:sz w:val="24"/>
          <w:szCs w:val="24"/>
          <w:lang w:eastAsia="tr-TR"/>
        </w:rPr>
        <w:t>https://www.wikizero.com/tr/T%C3%BCrkiye%27de_ekonomik_krizler</w:t>
      </w:r>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b/>
          <w:bCs/>
          <w:sz w:val="24"/>
          <w:szCs w:val="24"/>
          <w:lang w:eastAsia="tr-TR"/>
        </w:rPr>
        <w:t>Türkiye'de finansal krizler, ya da ekonomik krizler</w:t>
      </w:r>
      <w:r w:rsidRPr="00F626BA">
        <w:rPr>
          <w:rFonts w:ascii="Times New Roman" w:eastAsia="Times New Roman" w:hAnsi="Times New Roman" w:cs="Times New Roman"/>
          <w:sz w:val="24"/>
          <w:szCs w:val="24"/>
          <w:lang w:eastAsia="tr-TR"/>
        </w:rPr>
        <w:t xml:space="preserve"> </w:t>
      </w:r>
      <w:hyperlink r:id="rId5" w:tooltip="Makro ekonomi" w:history="1">
        <w:r w:rsidRPr="00F626BA">
          <w:rPr>
            <w:rFonts w:ascii="Times New Roman" w:eastAsia="Times New Roman" w:hAnsi="Times New Roman" w:cs="Times New Roman"/>
            <w:color w:val="0000FF"/>
            <w:sz w:val="24"/>
            <w:szCs w:val="24"/>
            <w:u w:val="single"/>
            <w:lang w:eastAsia="tr-TR"/>
          </w:rPr>
          <w:t>makro ekonomik</w:t>
        </w:r>
      </w:hyperlink>
      <w:r w:rsidRPr="00F626BA">
        <w:rPr>
          <w:rFonts w:ascii="Times New Roman" w:eastAsia="Times New Roman" w:hAnsi="Times New Roman" w:cs="Times New Roman"/>
          <w:sz w:val="24"/>
          <w:szCs w:val="24"/>
          <w:lang w:eastAsia="tr-TR"/>
        </w:rPr>
        <w:t xml:space="preserve"> yapının bozulmasıyla ortaya çıkan buhran dönemleridir. </w:t>
      </w:r>
      <w:hyperlink r:id="rId6" w:tooltip="1929 Dünya Ekonomik Bunalımı" w:history="1">
        <w:r w:rsidRPr="00F626BA">
          <w:rPr>
            <w:rFonts w:ascii="Times New Roman" w:eastAsia="Times New Roman" w:hAnsi="Times New Roman" w:cs="Times New Roman"/>
            <w:color w:val="0000FF"/>
            <w:sz w:val="24"/>
            <w:szCs w:val="24"/>
            <w:u w:val="single"/>
            <w:lang w:eastAsia="tr-TR"/>
          </w:rPr>
          <w:t>1929 Dünya Ekonomik Bunalımı</w:t>
        </w:r>
      </w:hyperlink>
      <w:r w:rsidRPr="00F626BA">
        <w:rPr>
          <w:rFonts w:ascii="Times New Roman" w:eastAsia="Times New Roman" w:hAnsi="Times New Roman" w:cs="Times New Roman"/>
          <w:sz w:val="24"/>
          <w:szCs w:val="24"/>
          <w:lang w:eastAsia="tr-TR"/>
        </w:rPr>
        <w:t xml:space="preserve"> sonrası yaşanan başlıca krizler; 1946, 1958, 1960, 1974, 1980, 1982, 1990, 1994, 2000-2001, 2008 ve 2018-2019 dönemlerinde yaşanan krizler başlıca örnekleridir. </w:t>
      </w:r>
    </w:p>
    <w:p w:rsidR="00F626BA" w:rsidRPr="00F626BA" w:rsidRDefault="00F626BA" w:rsidP="00F626BA">
      <w:pPr>
        <w:spacing w:before="100" w:beforeAutospacing="1" w:after="100" w:afterAutospacing="1"/>
        <w:outlineLvl w:val="1"/>
        <w:rPr>
          <w:rFonts w:ascii="Times New Roman" w:eastAsia="Times New Roman" w:hAnsi="Times New Roman" w:cs="Times New Roman"/>
          <w:b/>
          <w:bCs/>
          <w:sz w:val="36"/>
          <w:szCs w:val="36"/>
          <w:lang w:eastAsia="tr-TR"/>
        </w:rPr>
      </w:pPr>
      <w:r w:rsidRPr="00F626BA">
        <w:rPr>
          <w:rFonts w:ascii="Times New Roman" w:eastAsia="Times New Roman" w:hAnsi="Times New Roman" w:cs="Times New Roman"/>
          <w:b/>
          <w:bCs/>
          <w:sz w:val="36"/>
          <w:szCs w:val="36"/>
          <w:lang w:eastAsia="tr-TR"/>
        </w:rPr>
        <w:t>1946 krizi</w:t>
      </w:r>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İkinci Dünya Savaşı dönemlerinde Türkiye'de üretim hızla gerilemiş, tarıma dayalı ekonomide genç nüfusun askere alınması ve teçhizat yetersizliği nedeniyle 1945 yılı tarımsal </w:t>
      </w:r>
      <w:proofErr w:type="gramStart"/>
      <w:r w:rsidRPr="00F626BA">
        <w:rPr>
          <w:rFonts w:ascii="Times New Roman" w:eastAsia="Times New Roman" w:hAnsi="Times New Roman" w:cs="Times New Roman"/>
          <w:sz w:val="24"/>
          <w:szCs w:val="24"/>
          <w:lang w:eastAsia="tr-TR"/>
        </w:rPr>
        <w:t>hasılası</w:t>
      </w:r>
      <w:proofErr w:type="gramEnd"/>
      <w:r w:rsidRPr="00F626BA">
        <w:rPr>
          <w:rFonts w:ascii="Times New Roman" w:eastAsia="Times New Roman" w:hAnsi="Times New Roman" w:cs="Times New Roman"/>
          <w:sz w:val="24"/>
          <w:szCs w:val="24"/>
          <w:lang w:eastAsia="tr-TR"/>
        </w:rPr>
        <w:t xml:space="preserve"> önemli derecede gerilemiştir. Fiyatlar genel düzeyinin aşırı yükselmesi üzerine, 18.01.1940 tarihinde </w:t>
      </w:r>
      <w:proofErr w:type="spellStart"/>
      <w:r w:rsidRPr="00F626BA">
        <w:rPr>
          <w:rFonts w:ascii="Times New Roman" w:eastAsia="Times New Roman" w:hAnsi="Times New Roman" w:cs="Times New Roman"/>
          <w:sz w:val="24"/>
          <w:szCs w:val="24"/>
          <w:lang w:eastAsia="tr-TR"/>
        </w:rPr>
        <w:t>yürülüğe</w:t>
      </w:r>
      <w:proofErr w:type="spellEnd"/>
      <w:r w:rsidRPr="00F626BA">
        <w:rPr>
          <w:rFonts w:ascii="Times New Roman" w:eastAsia="Times New Roman" w:hAnsi="Times New Roman" w:cs="Times New Roman"/>
          <w:sz w:val="24"/>
          <w:szCs w:val="24"/>
          <w:lang w:eastAsia="tr-TR"/>
        </w:rPr>
        <w:t xml:space="preserve"> 3780 sayılı "</w:t>
      </w:r>
      <w:hyperlink r:id="rId7" w:tooltip="Millî Koruma Kanunu" w:history="1">
        <w:r w:rsidRPr="00F626BA">
          <w:rPr>
            <w:rFonts w:ascii="Times New Roman" w:eastAsia="Times New Roman" w:hAnsi="Times New Roman" w:cs="Times New Roman"/>
            <w:color w:val="0000FF"/>
            <w:sz w:val="24"/>
            <w:szCs w:val="24"/>
            <w:u w:val="single"/>
            <w:lang w:eastAsia="tr-TR"/>
          </w:rPr>
          <w:t>Millî Koruma Kanunu</w:t>
        </w:r>
      </w:hyperlink>
      <w:r w:rsidRPr="00F626BA">
        <w:rPr>
          <w:rFonts w:ascii="Times New Roman" w:eastAsia="Times New Roman" w:hAnsi="Times New Roman" w:cs="Times New Roman"/>
          <w:sz w:val="24"/>
          <w:szCs w:val="24"/>
          <w:lang w:eastAsia="tr-TR"/>
        </w:rPr>
        <w:t xml:space="preserve">" </w:t>
      </w:r>
      <w:proofErr w:type="gramStart"/>
      <w:r w:rsidRPr="00F626BA">
        <w:rPr>
          <w:rFonts w:ascii="Times New Roman" w:eastAsia="Times New Roman" w:hAnsi="Times New Roman" w:cs="Times New Roman"/>
          <w:sz w:val="24"/>
          <w:szCs w:val="24"/>
          <w:lang w:eastAsia="tr-TR"/>
        </w:rPr>
        <w:t>koyulmuş,</w:t>
      </w:r>
      <w:proofErr w:type="gramEnd"/>
      <w:r w:rsidRPr="00F626BA">
        <w:rPr>
          <w:rFonts w:ascii="Times New Roman" w:eastAsia="Times New Roman" w:hAnsi="Times New Roman" w:cs="Times New Roman"/>
          <w:sz w:val="24"/>
          <w:szCs w:val="24"/>
          <w:lang w:eastAsia="tr-TR"/>
        </w:rPr>
        <w:t xml:space="preserve"> ve o dönemin koşulları altında hükümete olağanüstü yetkiler verilmiştir. Bu kanun, hükümete, fabrikalarda üretilen malların değer fiyatını ödemek şartıyla el koyup stok etme, fabrikalara el koyup işletme, işçilere mecburi mükellefiyet yükleme, malların fiyatlarını saptama, </w:t>
      </w:r>
      <w:proofErr w:type="spellStart"/>
      <w:r w:rsidRPr="00F626BA">
        <w:rPr>
          <w:rFonts w:ascii="Times New Roman" w:eastAsia="Times New Roman" w:hAnsi="Times New Roman" w:cs="Times New Roman"/>
          <w:sz w:val="24"/>
          <w:szCs w:val="24"/>
          <w:lang w:eastAsia="tr-TR"/>
        </w:rPr>
        <w:t>mamülleri</w:t>
      </w:r>
      <w:proofErr w:type="spellEnd"/>
      <w:r w:rsidRPr="00F626BA">
        <w:rPr>
          <w:rFonts w:ascii="Times New Roman" w:eastAsia="Times New Roman" w:hAnsi="Times New Roman" w:cs="Times New Roman"/>
          <w:sz w:val="24"/>
          <w:szCs w:val="24"/>
          <w:lang w:eastAsia="tr-TR"/>
        </w:rPr>
        <w:t xml:space="preserve"> muayyen usullere tevzi etme, halkın ihtiyaçlarıyla ilgili iktisadi ve ticari faaliyette bulunmak üzere devlet müesseseleri kurmak gibi çok geniş yetkiler vermiştir. Bu dönemdeki ender olumlu gelişme olarak göze çarpan ise, savaş koşullarında artan stratejik maden talebi sonucu madencilik, elektrik, gaz ve su hasılalarında bir miktar artış olmasıdır.</w:t>
      </w:r>
      <w:hyperlink r:id="rId8" w:anchor="cite_note-1" w:history="1">
        <w:r w:rsidRPr="00F626BA">
          <w:rPr>
            <w:rFonts w:ascii="Times New Roman" w:eastAsia="Times New Roman" w:hAnsi="Times New Roman" w:cs="Times New Roman"/>
            <w:color w:val="0000FF"/>
            <w:sz w:val="24"/>
            <w:szCs w:val="24"/>
            <w:u w:val="single"/>
            <w:vertAlign w:val="superscript"/>
            <w:lang w:eastAsia="tr-TR"/>
          </w:rPr>
          <w:t>[1]</w:t>
        </w:r>
      </w:hyperlink>
      <w:r w:rsidRPr="00F626BA">
        <w:rPr>
          <w:rFonts w:ascii="Times New Roman" w:eastAsia="Times New Roman" w:hAnsi="Times New Roman" w:cs="Times New Roman"/>
          <w:sz w:val="24"/>
          <w:szCs w:val="24"/>
          <w:lang w:eastAsia="tr-TR"/>
        </w:rPr>
        <w:t xml:space="preserve"> Savaş dönemi boyunca </w:t>
      </w:r>
      <w:proofErr w:type="gramStart"/>
      <w:r w:rsidRPr="00F626BA">
        <w:rPr>
          <w:rFonts w:ascii="Times New Roman" w:eastAsia="Times New Roman" w:hAnsi="Times New Roman" w:cs="Times New Roman"/>
          <w:sz w:val="24"/>
          <w:szCs w:val="24"/>
          <w:lang w:eastAsia="tr-TR"/>
        </w:rPr>
        <w:t>hasıla</w:t>
      </w:r>
      <w:proofErr w:type="gramEnd"/>
      <w:r w:rsidRPr="00F626BA">
        <w:rPr>
          <w:rFonts w:ascii="Times New Roman" w:eastAsia="Times New Roman" w:hAnsi="Times New Roman" w:cs="Times New Roman"/>
          <w:sz w:val="24"/>
          <w:szCs w:val="24"/>
          <w:lang w:eastAsia="tr-TR"/>
        </w:rPr>
        <w:t xml:space="preserve"> gerilemesine rağmen tasarruf düzeyi önemli ölçüde artmıştır. </w:t>
      </w:r>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Yine bu tarihte Türkiye Cumhuriyeti tarihindeki ilk </w:t>
      </w:r>
      <w:hyperlink r:id="rId9" w:tooltip="Devalüasyon" w:history="1">
        <w:proofErr w:type="gramStart"/>
        <w:r w:rsidRPr="00F626BA">
          <w:rPr>
            <w:rFonts w:ascii="Times New Roman" w:eastAsia="Times New Roman" w:hAnsi="Times New Roman" w:cs="Times New Roman"/>
            <w:color w:val="0000FF"/>
            <w:sz w:val="24"/>
            <w:szCs w:val="24"/>
            <w:u w:val="single"/>
            <w:lang w:eastAsia="tr-TR"/>
          </w:rPr>
          <w:t>devalüasyon</w:t>
        </w:r>
        <w:proofErr w:type="gramEnd"/>
      </w:hyperlink>
      <w:r w:rsidRPr="00F626BA">
        <w:rPr>
          <w:rFonts w:ascii="Times New Roman" w:eastAsia="Times New Roman" w:hAnsi="Times New Roman" w:cs="Times New Roman"/>
          <w:sz w:val="24"/>
          <w:szCs w:val="24"/>
          <w:lang w:eastAsia="tr-TR"/>
        </w:rPr>
        <w:t xml:space="preserve"> gerçekleşmiştir. </w:t>
      </w:r>
      <w:r w:rsidRPr="00F626BA">
        <w:rPr>
          <w:rFonts w:ascii="Times New Roman" w:eastAsia="Times New Roman" w:hAnsi="Times New Roman" w:cs="Times New Roman"/>
          <w:b/>
          <w:bCs/>
          <w:sz w:val="24"/>
          <w:szCs w:val="24"/>
          <w:lang w:eastAsia="tr-TR"/>
        </w:rPr>
        <w:t xml:space="preserve">7 Eylül 1946 tarihli </w:t>
      </w:r>
      <w:proofErr w:type="gramStart"/>
      <w:r w:rsidRPr="00F626BA">
        <w:rPr>
          <w:rFonts w:ascii="Times New Roman" w:eastAsia="Times New Roman" w:hAnsi="Times New Roman" w:cs="Times New Roman"/>
          <w:b/>
          <w:bCs/>
          <w:sz w:val="24"/>
          <w:szCs w:val="24"/>
          <w:lang w:eastAsia="tr-TR"/>
        </w:rPr>
        <w:t>devalüasyon</w:t>
      </w:r>
      <w:proofErr w:type="gramEnd"/>
      <w:r w:rsidRPr="00F626BA">
        <w:rPr>
          <w:rFonts w:ascii="Times New Roman" w:eastAsia="Times New Roman" w:hAnsi="Times New Roman" w:cs="Times New Roman"/>
          <w:sz w:val="24"/>
          <w:szCs w:val="24"/>
          <w:lang w:eastAsia="tr-TR"/>
        </w:rPr>
        <w:t xml:space="preserve"> ile 1 dolar = 1,29 TL olan resmi dolar/TL paritesi; </w:t>
      </w:r>
      <w:r w:rsidRPr="00F626BA">
        <w:rPr>
          <w:rFonts w:ascii="Times New Roman" w:eastAsia="Times New Roman" w:hAnsi="Times New Roman" w:cs="Times New Roman"/>
          <w:b/>
          <w:bCs/>
          <w:sz w:val="24"/>
          <w:szCs w:val="24"/>
          <w:lang w:eastAsia="tr-TR"/>
        </w:rPr>
        <w:t>1 dolar = 2,80 TL</w:t>
      </w:r>
      <w:r w:rsidRPr="00F626BA">
        <w:rPr>
          <w:rFonts w:ascii="Times New Roman" w:eastAsia="Times New Roman" w:hAnsi="Times New Roman" w:cs="Times New Roman"/>
          <w:sz w:val="24"/>
          <w:szCs w:val="24"/>
          <w:lang w:eastAsia="tr-TR"/>
        </w:rPr>
        <w:t xml:space="preserve"> olarak değiştirilmiştir. Bu </w:t>
      </w:r>
      <w:proofErr w:type="gramStart"/>
      <w:r w:rsidRPr="00F626BA">
        <w:rPr>
          <w:rFonts w:ascii="Times New Roman" w:eastAsia="Times New Roman" w:hAnsi="Times New Roman" w:cs="Times New Roman"/>
          <w:sz w:val="24"/>
          <w:szCs w:val="24"/>
          <w:lang w:eastAsia="tr-TR"/>
        </w:rPr>
        <w:t>devalüasyon</w:t>
      </w:r>
      <w:proofErr w:type="gramEnd"/>
      <w:r w:rsidRPr="00F626BA">
        <w:rPr>
          <w:rFonts w:ascii="Times New Roman" w:eastAsia="Times New Roman" w:hAnsi="Times New Roman" w:cs="Times New Roman"/>
          <w:sz w:val="24"/>
          <w:szCs w:val="24"/>
          <w:lang w:eastAsia="tr-TR"/>
        </w:rPr>
        <w:t xml:space="preserve"> ile ithalat üstündeki kısıtlamalar kaldırılmış ancak politika ithalatın ihracattaki gelişmeyi çok aşan bir oranda büyümesine yol açmıştır. 1946 devalüasyonunun yapıldığı sırada Türkiye'nin geleneksel tarım ürünleri fazlalarının, savaştan zor durumda çıkan Avrupa'ya kolaylıkla satılabileceği, bu nedenle </w:t>
      </w:r>
      <w:proofErr w:type="gramStart"/>
      <w:r w:rsidRPr="00F626BA">
        <w:rPr>
          <w:rFonts w:ascii="Times New Roman" w:eastAsia="Times New Roman" w:hAnsi="Times New Roman" w:cs="Times New Roman"/>
          <w:sz w:val="24"/>
          <w:szCs w:val="24"/>
          <w:lang w:eastAsia="tr-TR"/>
        </w:rPr>
        <w:t>devalüasyon</w:t>
      </w:r>
      <w:proofErr w:type="gramEnd"/>
      <w:r w:rsidRPr="00F626BA">
        <w:rPr>
          <w:rFonts w:ascii="Times New Roman" w:eastAsia="Times New Roman" w:hAnsi="Times New Roman" w:cs="Times New Roman"/>
          <w:sz w:val="24"/>
          <w:szCs w:val="24"/>
          <w:lang w:eastAsia="tr-TR"/>
        </w:rPr>
        <w:t xml:space="preserve"> kararının hatalı bir karar olduğu öne sürülmüştür.</w:t>
      </w:r>
      <w:hyperlink r:id="rId10" w:anchor="cite_note-:1-2" w:history="1">
        <w:r w:rsidRPr="00F626BA">
          <w:rPr>
            <w:rFonts w:ascii="Times New Roman" w:eastAsia="Times New Roman" w:hAnsi="Times New Roman" w:cs="Times New Roman"/>
            <w:color w:val="0000FF"/>
            <w:sz w:val="24"/>
            <w:szCs w:val="24"/>
            <w:u w:val="single"/>
            <w:vertAlign w:val="superscript"/>
            <w:lang w:eastAsia="tr-TR"/>
          </w:rPr>
          <w:t>[2]</w:t>
        </w:r>
      </w:hyperlink>
      <w:r w:rsidRPr="00F626BA">
        <w:rPr>
          <w:rFonts w:ascii="Times New Roman" w:eastAsia="Times New Roman" w:hAnsi="Times New Roman" w:cs="Times New Roman"/>
          <w:sz w:val="24"/>
          <w:szCs w:val="24"/>
          <w:lang w:eastAsia="tr-TR"/>
        </w:rPr>
        <w:t xml:space="preserve"> </w:t>
      </w:r>
    </w:p>
    <w:p w:rsidR="00F626BA" w:rsidRPr="00F626BA" w:rsidRDefault="00F626BA" w:rsidP="00F626BA">
      <w:pPr>
        <w:spacing w:before="100" w:beforeAutospacing="1" w:after="100" w:afterAutospacing="1"/>
        <w:outlineLvl w:val="1"/>
        <w:rPr>
          <w:rFonts w:ascii="Times New Roman" w:eastAsia="Times New Roman" w:hAnsi="Times New Roman" w:cs="Times New Roman"/>
          <w:b/>
          <w:bCs/>
          <w:sz w:val="36"/>
          <w:szCs w:val="36"/>
          <w:lang w:eastAsia="tr-TR"/>
        </w:rPr>
      </w:pPr>
      <w:r w:rsidRPr="00F626BA">
        <w:rPr>
          <w:rFonts w:ascii="Times New Roman" w:eastAsia="Times New Roman" w:hAnsi="Times New Roman" w:cs="Times New Roman"/>
          <w:b/>
          <w:bCs/>
          <w:sz w:val="36"/>
          <w:szCs w:val="36"/>
          <w:lang w:eastAsia="tr-TR"/>
        </w:rPr>
        <w:t>1958 krizi</w:t>
      </w:r>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1930-1945 döneminde (1938 hariç) fazla veren dış ticaret dengesi bu dönemde önemli ölçüde bozulmuştur. 1950-1960 yılları arasında, özel sermaye, öncelikle büyük ticaret ve tarım burjuvazisinin elinde birikmeye başladı. </w:t>
      </w:r>
      <w:proofErr w:type="spellStart"/>
      <w:r w:rsidRPr="00F626BA">
        <w:rPr>
          <w:rFonts w:ascii="Times New Roman" w:eastAsia="Times New Roman" w:hAnsi="Times New Roman" w:cs="Times New Roman"/>
          <w:sz w:val="24"/>
          <w:szCs w:val="24"/>
          <w:lang w:eastAsia="tr-TR"/>
        </w:rPr>
        <w:t>Liberalizasyon</w:t>
      </w:r>
      <w:proofErr w:type="spellEnd"/>
      <w:r w:rsidRPr="00F626BA">
        <w:rPr>
          <w:rFonts w:ascii="Times New Roman" w:eastAsia="Times New Roman" w:hAnsi="Times New Roman" w:cs="Times New Roman"/>
          <w:sz w:val="24"/>
          <w:szCs w:val="24"/>
          <w:lang w:eastAsia="tr-TR"/>
        </w:rPr>
        <w:t xml:space="preserve"> politikası sonucu ithalatın sürekli artması ve ihracat gelirlerindeki yetersizlik dış ticaret açıklarına sebep olmuş ve dış borçlar sürekli artmıştır. 1958 yılına gelindiğinde, Türkiye artık dış borç anapara ve faiz ödemelerinde zorluk çekmeye başlamış ve dış borçlarda </w:t>
      </w:r>
      <w:hyperlink r:id="rId11" w:tooltip="Moratoryum" w:history="1">
        <w:proofErr w:type="gramStart"/>
        <w:r w:rsidRPr="00F626BA">
          <w:rPr>
            <w:rFonts w:ascii="Times New Roman" w:eastAsia="Times New Roman" w:hAnsi="Times New Roman" w:cs="Times New Roman"/>
            <w:color w:val="0000FF"/>
            <w:sz w:val="24"/>
            <w:szCs w:val="24"/>
            <w:u w:val="single"/>
            <w:lang w:eastAsia="tr-TR"/>
          </w:rPr>
          <w:t>moratoryuma</w:t>
        </w:r>
        <w:proofErr w:type="gramEnd"/>
      </w:hyperlink>
      <w:r w:rsidRPr="00F626BA">
        <w:rPr>
          <w:rFonts w:ascii="Times New Roman" w:eastAsia="Times New Roman" w:hAnsi="Times New Roman" w:cs="Times New Roman"/>
          <w:sz w:val="24"/>
          <w:szCs w:val="24"/>
          <w:lang w:eastAsia="tr-TR"/>
        </w:rPr>
        <w:t xml:space="preserve"> (borç erteleme) gitmek zorunda kalmıştır. Liberal politikalar bu dönemde ülkede sanılanın aksine yüksek enflasyon, bütçe açıkları ve dış ticaret açıklarına yol açmıştır. Sabit kur politikası uygulamasının başarısız olması, ithalatın artması, 1954'ten sonra tarımsal üretimin düşmesi, büyüme hızının yavaşlaması, enflasyon hızının yükselmesi, döviz sıkıntısı ortaya çıkması ve ABD'nin dış yardımlarını kısması sonucu Türkiye ilk kez ve en kapsamlı </w:t>
      </w:r>
      <w:hyperlink r:id="rId12" w:tooltip="4 Ağustos Kararları (sayfa mevcut değil)" w:history="1">
        <w:r w:rsidRPr="00F626BA">
          <w:rPr>
            <w:rFonts w:ascii="Times New Roman" w:eastAsia="Times New Roman" w:hAnsi="Times New Roman" w:cs="Times New Roman"/>
            <w:color w:val="0000FF"/>
            <w:sz w:val="24"/>
            <w:szCs w:val="24"/>
            <w:u w:val="single"/>
            <w:lang w:eastAsia="tr-TR"/>
          </w:rPr>
          <w:t>istikrar kararlarını</w:t>
        </w:r>
      </w:hyperlink>
      <w:r w:rsidRPr="00F626BA">
        <w:rPr>
          <w:rFonts w:ascii="Times New Roman" w:eastAsia="Times New Roman" w:hAnsi="Times New Roman" w:cs="Times New Roman"/>
          <w:sz w:val="24"/>
          <w:szCs w:val="24"/>
          <w:lang w:eastAsia="tr-TR"/>
        </w:rPr>
        <w:t xml:space="preserve"> 1958 yılında yürürlüğe koymuştur.</w:t>
      </w:r>
      <w:hyperlink r:id="rId13" w:anchor="cite_note-:1-2" w:history="1">
        <w:r w:rsidRPr="00F626BA">
          <w:rPr>
            <w:rFonts w:ascii="Times New Roman" w:eastAsia="Times New Roman" w:hAnsi="Times New Roman" w:cs="Times New Roman"/>
            <w:color w:val="0000FF"/>
            <w:sz w:val="24"/>
            <w:szCs w:val="24"/>
            <w:u w:val="single"/>
            <w:vertAlign w:val="superscript"/>
            <w:lang w:eastAsia="tr-TR"/>
          </w:rPr>
          <w:t>[2]</w:t>
        </w:r>
      </w:hyperlink>
      <w:r w:rsidRPr="00F626BA">
        <w:rPr>
          <w:rFonts w:ascii="Times New Roman" w:eastAsia="Times New Roman" w:hAnsi="Times New Roman" w:cs="Times New Roman"/>
          <w:sz w:val="24"/>
          <w:szCs w:val="24"/>
          <w:lang w:eastAsia="tr-TR"/>
        </w:rPr>
        <w:t xml:space="preserve"> </w:t>
      </w:r>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1958 istikrar kararları sonucu: </w:t>
      </w:r>
    </w:p>
    <w:p w:rsidR="00F626BA" w:rsidRPr="00F626BA" w:rsidRDefault="00F626BA" w:rsidP="00F626BA">
      <w:pPr>
        <w:numPr>
          <w:ilvl w:val="0"/>
          <w:numId w:val="1"/>
        </w:num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lastRenderedPageBreak/>
        <w:t>TL devalüe edilmiştir.</w:t>
      </w:r>
    </w:p>
    <w:p w:rsidR="00F626BA" w:rsidRPr="00F626BA" w:rsidRDefault="00F626BA" w:rsidP="00F626BA">
      <w:pPr>
        <w:numPr>
          <w:ilvl w:val="0"/>
          <w:numId w:val="1"/>
        </w:num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Merkez Bankası kaynakları sınırlandırılarak para arzı kontrol edilmeye çalışılmıştır.</w:t>
      </w:r>
    </w:p>
    <w:p w:rsidR="00F626BA" w:rsidRPr="00F626BA" w:rsidRDefault="00F626BA" w:rsidP="00F626BA">
      <w:pPr>
        <w:numPr>
          <w:ilvl w:val="0"/>
          <w:numId w:val="1"/>
        </w:num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Kamu İktisadi Teşebbüslerinin (KİT) Merkez Bankası finansmanına sınırlama getirilmiştir.</w:t>
      </w:r>
    </w:p>
    <w:p w:rsidR="00F626BA" w:rsidRPr="00F626BA" w:rsidRDefault="00F626BA" w:rsidP="00F626BA">
      <w:pPr>
        <w:numPr>
          <w:ilvl w:val="0"/>
          <w:numId w:val="1"/>
        </w:num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KİT ürünlerine zam yapılarak KİT'lerin zararları azaltılmaya çalışılmıştır.</w:t>
      </w:r>
    </w:p>
    <w:p w:rsidR="00F626BA" w:rsidRPr="00F626BA" w:rsidRDefault="00F626BA" w:rsidP="00F626BA">
      <w:pPr>
        <w:numPr>
          <w:ilvl w:val="0"/>
          <w:numId w:val="1"/>
        </w:num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Kamu harcamaları kısılarak bütçe açıkları daraltılmıştır.</w:t>
      </w:r>
    </w:p>
    <w:p w:rsidR="00F626BA" w:rsidRPr="00F626BA" w:rsidRDefault="00F626BA" w:rsidP="00F626BA">
      <w:pPr>
        <w:numPr>
          <w:ilvl w:val="0"/>
          <w:numId w:val="1"/>
        </w:num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İstikrar programıyla tüm döviz alımlarında 1 dolar için 6,22 TL vergi alınırken; ithalat ve diğer döviz işlemlerine 1 dolar = 9,02 TL ( 2,80 TL + 6,22 TL Vergi ) uygulaması benimsenmiştir. Dış ticaret işlemlerinde getirilen liberalleşme sonucu ithalat artmış ihracatta beklenen gelişme yaşanmamıştır.</w:t>
      </w:r>
      <w:hyperlink r:id="rId14" w:anchor="cite_note-:1-2" w:history="1">
        <w:r w:rsidRPr="00F626BA">
          <w:rPr>
            <w:rFonts w:ascii="Times New Roman" w:eastAsia="Times New Roman" w:hAnsi="Times New Roman" w:cs="Times New Roman"/>
            <w:color w:val="0000FF"/>
            <w:sz w:val="24"/>
            <w:szCs w:val="24"/>
            <w:u w:val="single"/>
            <w:vertAlign w:val="superscript"/>
            <w:lang w:eastAsia="tr-TR"/>
          </w:rPr>
          <w:t>[2]</w:t>
        </w:r>
      </w:hyperlink>
    </w:p>
    <w:p w:rsidR="00F626BA" w:rsidRPr="00F626BA" w:rsidRDefault="00F626BA" w:rsidP="00F626BA">
      <w:pPr>
        <w:spacing w:before="100" w:beforeAutospacing="1" w:after="100" w:afterAutospacing="1"/>
        <w:outlineLvl w:val="1"/>
        <w:rPr>
          <w:rFonts w:ascii="Times New Roman" w:eastAsia="Times New Roman" w:hAnsi="Times New Roman" w:cs="Times New Roman"/>
          <w:b/>
          <w:bCs/>
          <w:sz w:val="36"/>
          <w:szCs w:val="36"/>
          <w:lang w:eastAsia="tr-TR"/>
        </w:rPr>
      </w:pPr>
      <w:r w:rsidRPr="00F626BA">
        <w:rPr>
          <w:rFonts w:ascii="Times New Roman" w:eastAsia="Times New Roman" w:hAnsi="Times New Roman" w:cs="Times New Roman"/>
          <w:b/>
          <w:bCs/>
          <w:sz w:val="36"/>
          <w:szCs w:val="36"/>
          <w:lang w:eastAsia="tr-TR"/>
        </w:rPr>
        <w:t>Petrol krizleri (1974 ve 1980)</w:t>
      </w:r>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Küresel ölçekte 1974 yılında meydana gelen petrol fiyatlarında yaklaşık 4 kat artış (I. Petrol Krizi) ekonomileri olumsuz etkilemiş. </w:t>
      </w:r>
      <w:hyperlink r:id="rId15" w:tooltip="Stagflasyon" w:history="1">
        <w:proofErr w:type="gramStart"/>
        <w:r w:rsidRPr="00F626BA">
          <w:rPr>
            <w:rFonts w:ascii="Times New Roman" w:eastAsia="Times New Roman" w:hAnsi="Times New Roman" w:cs="Times New Roman"/>
            <w:color w:val="0000FF"/>
            <w:sz w:val="24"/>
            <w:szCs w:val="24"/>
            <w:u w:val="single"/>
            <w:lang w:eastAsia="tr-TR"/>
          </w:rPr>
          <w:t>Stagflasyon</w:t>
        </w:r>
        <w:proofErr w:type="gramEnd"/>
      </w:hyperlink>
      <w:r w:rsidRPr="00F626BA">
        <w:rPr>
          <w:rFonts w:ascii="Times New Roman" w:eastAsia="Times New Roman" w:hAnsi="Times New Roman" w:cs="Times New Roman"/>
          <w:sz w:val="24"/>
          <w:szCs w:val="24"/>
          <w:lang w:eastAsia="tr-TR"/>
        </w:rPr>
        <w:t xml:space="preserve"> olgusu ortaya çıkmıştır. Tarihte ilk kez enflasyon ile işsizliğin bir arada artması geçmiş yıllarda ekonomi politikalarında uygulanan teorilerin terk edilmesine yol açmıştır.</w:t>
      </w:r>
      <w:hyperlink r:id="rId16" w:anchor="cite_note-:0-3" w:history="1">
        <w:r w:rsidRPr="00F626BA">
          <w:rPr>
            <w:rFonts w:ascii="Times New Roman" w:eastAsia="Times New Roman" w:hAnsi="Times New Roman" w:cs="Times New Roman"/>
            <w:color w:val="0000FF"/>
            <w:sz w:val="24"/>
            <w:szCs w:val="24"/>
            <w:u w:val="single"/>
            <w:vertAlign w:val="superscript"/>
            <w:lang w:eastAsia="tr-TR"/>
          </w:rPr>
          <w:t>[3]</w:t>
        </w:r>
      </w:hyperlink>
      <w:r w:rsidRPr="00F626BA">
        <w:rPr>
          <w:rFonts w:ascii="Times New Roman" w:eastAsia="Times New Roman" w:hAnsi="Times New Roman" w:cs="Times New Roman"/>
          <w:sz w:val="24"/>
          <w:szCs w:val="24"/>
          <w:lang w:eastAsia="tr-TR"/>
        </w:rPr>
        <w:t xml:space="preserve"> Keynes teorileri on yılın sonundan itibaren yerini arza dayalı politikalara bırakmasına yol açmıştır. 1974 yılında yaşanan bu ilk dalga krizler Kıbrıs Barış </w:t>
      </w:r>
      <w:proofErr w:type="gramStart"/>
      <w:r w:rsidRPr="00F626BA">
        <w:rPr>
          <w:rFonts w:ascii="Times New Roman" w:eastAsia="Times New Roman" w:hAnsi="Times New Roman" w:cs="Times New Roman"/>
          <w:sz w:val="24"/>
          <w:szCs w:val="24"/>
          <w:lang w:eastAsia="tr-TR"/>
        </w:rPr>
        <w:t>Harekatı</w:t>
      </w:r>
      <w:proofErr w:type="gramEnd"/>
      <w:r w:rsidRPr="00F626BA">
        <w:rPr>
          <w:rFonts w:ascii="Times New Roman" w:eastAsia="Times New Roman" w:hAnsi="Times New Roman" w:cs="Times New Roman"/>
          <w:sz w:val="24"/>
          <w:szCs w:val="24"/>
          <w:lang w:eastAsia="tr-TR"/>
        </w:rPr>
        <w:t xml:space="preserve"> ve Türkiye'ye uygulanan ambargonun da etkisiyle, ülke ekonomisinde başta altyapı olmak üzere ekonomik darboğazlara girilmiştir. Bu dönemde ithal ikameci politikalar beklenenin aksine, ithal ikameci sanayileşmenin dışa bağımlılığı sonucu ithalat artışı ve az gelişmiş ülkelerin toptan ithal ikameci politika izlemesi sonucu az gelişmiş ülkelerin dış açıklarının genişlemesi söz konusu olmuştur. Türkiye'de de dış açık genişlemiş ve ödemeler dengesi sürekli açık vermiştir. </w:t>
      </w:r>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1980 yılındaki II. Petrol Krizi küresel ölçekte petrol fiyatlarının tekrar, yaklaşık 2 kat, artmasına yol açmıştır. Kriz sonrası işsizlik yüzde 20'lere enflasyon ise yüzde 65'lere kadar yükseldi.</w:t>
      </w:r>
      <w:hyperlink r:id="rId17" w:anchor="cite_note-:0-3" w:history="1">
        <w:r w:rsidRPr="00F626BA">
          <w:rPr>
            <w:rFonts w:ascii="Times New Roman" w:eastAsia="Times New Roman" w:hAnsi="Times New Roman" w:cs="Times New Roman"/>
            <w:color w:val="0000FF"/>
            <w:sz w:val="24"/>
            <w:szCs w:val="24"/>
            <w:u w:val="single"/>
            <w:vertAlign w:val="superscript"/>
            <w:lang w:eastAsia="tr-TR"/>
          </w:rPr>
          <w:t>[3]</w:t>
        </w:r>
      </w:hyperlink>
      <w:r w:rsidRPr="00F626BA">
        <w:rPr>
          <w:rFonts w:ascii="Times New Roman" w:eastAsia="Times New Roman" w:hAnsi="Times New Roman" w:cs="Times New Roman"/>
          <w:sz w:val="24"/>
          <w:szCs w:val="24"/>
          <w:lang w:eastAsia="tr-TR"/>
        </w:rPr>
        <w:t xml:space="preserve"> Krizin aşılması adına </w:t>
      </w:r>
      <w:hyperlink r:id="rId18" w:tooltip="24 Ocak Kararları" w:history="1">
        <w:r w:rsidRPr="00F626BA">
          <w:rPr>
            <w:rFonts w:ascii="Times New Roman" w:eastAsia="Times New Roman" w:hAnsi="Times New Roman" w:cs="Times New Roman"/>
            <w:color w:val="0000FF"/>
            <w:sz w:val="24"/>
            <w:szCs w:val="24"/>
            <w:u w:val="single"/>
            <w:lang w:eastAsia="tr-TR"/>
          </w:rPr>
          <w:t>24 Ocak Kararları</w:t>
        </w:r>
      </w:hyperlink>
      <w:r w:rsidRPr="00F626BA">
        <w:rPr>
          <w:rFonts w:ascii="Times New Roman" w:eastAsia="Times New Roman" w:hAnsi="Times New Roman" w:cs="Times New Roman"/>
          <w:sz w:val="24"/>
          <w:szCs w:val="24"/>
          <w:lang w:eastAsia="tr-TR"/>
        </w:rPr>
        <w:t xml:space="preserve"> yürürlüğe konuldu. Devalüasyona gidilmesi sonucu Türk Lirası yaklaşık %48 düzeyinde değer kaybına uğradı. Sabit kurdan kontrollü dalgalı kur politikasına geçildi, yabancı sermaye girişi özendirildi.</w:t>
      </w:r>
      <w:hyperlink r:id="rId19" w:anchor="cite_note-:0-3" w:history="1">
        <w:r w:rsidRPr="00F626BA">
          <w:rPr>
            <w:rFonts w:ascii="Times New Roman" w:eastAsia="Times New Roman" w:hAnsi="Times New Roman" w:cs="Times New Roman"/>
            <w:color w:val="0000FF"/>
            <w:sz w:val="24"/>
            <w:szCs w:val="24"/>
            <w:u w:val="single"/>
            <w:vertAlign w:val="superscript"/>
            <w:lang w:eastAsia="tr-TR"/>
          </w:rPr>
          <w:t>[3]</w:t>
        </w:r>
      </w:hyperlink>
      <w:r w:rsidRPr="00F626BA">
        <w:rPr>
          <w:rFonts w:ascii="Times New Roman" w:eastAsia="Times New Roman" w:hAnsi="Times New Roman" w:cs="Times New Roman"/>
          <w:sz w:val="24"/>
          <w:szCs w:val="24"/>
          <w:lang w:eastAsia="tr-TR"/>
        </w:rPr>
        <w:t xml:space="preserve"> </w:t>
      </w:r>
    </w:p>
    <w:p w:rsidR="00F626BA" w:rsidRPr="00F626BA" w:rsidRDefault="00F626BA" w:rsidP="00F626BA">
      <w:pPr>
        <w:spacing w:before="100" w:beforeAutospacing="1" w:after="100" w:afterAutospacing="1"/>
        <w:outlineLvl w:val="1"/>
        <w:rPr>
          <w:rFonts w:ascii="Times New Roman" w:eastAsia="Times New Roman" w:hAnsi="Times New Roman" w:cs="Times New Roman"/>
          <w:b/>
          <w:bCs/>
          <w:sz w:val="36"/>
          <w:szCs w:val="36"/>
          <w:lang w:eastAsia="tr-TR"/>
        </w:rPr>
      </w:pPr>
      <w:r w:rsidRPr="00F626BA">
        <w:rPr>
          <w:rFonts w:ascii="Times New Roman" w:eastAsia="Times New Roman" w:hAnsi="Times New Roman" w:cs="Times New Roman"/>
          <w:b/>
          <w:bCs/>
          <w:sz w:val="36"/>
          <w:szCs w:val="36"/>
          <w:lang w:eastAsia="tr-TR"/>
        </w:rPr>
        <w:t>1980 sonrası genel görünüm</w:t>
      </w:r>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1980’li yıllarda </w:t>
      </w:r>
      <w:hyperlink r:id="rId20" w:tooltip="Türkiye" w:history="1">
        <w:r w:rsidRPr="00F626BA">
          <w:rPr>
            <w:rFonts w:ascii="Times New Roman" w:eastAsia="Times New Roman" w:hAnsi="Times New Roman" w:cs="Times New Roman"/>
            <w:color w:val="0000FF"/>
            <w:sz w:val="24"/>
            <w:szCs w:val="24"/>
            <w:u w:val="single"/>
            <w:lang w:eastAsia="tr-TR"/>
          </w:rPr>
          <w:t>Türkiye</w:t>
        </w:r>
      </w:hyperlink>
      <w:r w:rsidRPr="00F626BA">
        <w:rPr>
          <w:rFonts w:ascii="Times New Roman" w:eastAsia="Times New Roman" w:hAnsi="Times New Roman" w:cs="Times New Roman"/>
          <w:sz w:val="24"/>
          <w:szCs w:val="24"/>
          <w:lang w:eastAsia="tr-TR"/>
        </w:rPr>
        <w:t xml:space="preserve">’de ekonomi politikası, içe dönük ve </w:t>
      </w:r>
      <w:hyperlink r:id="rId21" w:tooltip="İthal ikameci (sayfa mevcut değil)" w:history="1">
        <w:r w:rsidRPr="00F626BA">
          <w:rPr>
            <w:rFonts w:ascii="Times New Roman" w:eastAsia="Times New Roman" w:hAnsi="Times New Roman" w:cs="Times New Roman"/>
            <w:color w:val="0000FF"/>
            <w:sz w:val="24"/>
            <w:szCs w:val="24"/>
            <w:u w:val="single"/>
            <w:lang w:eastAsia="tr-TR"/>
          </w:rPr>
          <w:t>ithal ikameci</w:t>
        </w:r>
      </w:hyperlink>
      <w:r w:rsidRPr="00F626BA">
        <w:rPr>
          <w:rFonts w:ascii="Times New Roman" w:eastAsia="Times New Roman" w:hAnsi="Times New Roman" w:cs="Times New Roman"/>
          <w:sz w:val="24"/>
          <w:szCs w:val="24"/>
          <w:lang w:eastAsia="tr-TR"/>
        </w:rPr>
        <w:t xml:space="preserve"> büyüme stratejisinden dışa dönük ve </w:t>
      </w:r>
      <w:hyperlink r:id="rId22" w:tooltip="Serbest piyasa" w:history="1">
        <w:r w:rsidRPr="00F626BA">
          <w:rPr>
            <w:rFonts w:ascii="Times New Roman" w:eastAsia="Times New Roman" w:hAnsi="Times New Roman" w:cs="Times New Roman"/>
            <w:color w:val="0000FF"/>
            <w:sz w:val="24"/>
            <w:szCs w:val="24"/>
            <w:u w:val="single"/>
            <w:lang w:eastAsia="tr-TR"/>
          </w:rPr>
          <w:t>serbest piyasa</w:t>
        </w:r>
      </w:hyperlink>
      <w:r w:rsidRPr="00F626BA">
        <w:rPr>
          <w:rFonts w:ascii="Times New Roman" w:eastAsia="Times New Roman" w:hAnsi="Times New Roman" w:cs="Times New Roman"/>
          <w:sz w:val="24"/>
          <w:szCs w:val="24"/>
          <w:lang w:eastAsia="tr-TR"/>
        </w:rPr>
        <w:t xml:space="preserve"> mekanizmasına dayanan </w:t>
      </w:r>
      <w:hyperlink r:id="rId23" w:tooltip="Sanayi" w:history="1">
        <w:r w:rsidRPr="00F626BA">
          <w:rPr>
            <w:rFonts w:ascii="Times New Roman" w:eastAsia="Times New Roman" w:hAnsi="Times New Roman" w:cs="Times New Roman"/>
            <w:color w:val="0000FF"/>
            <w:sz w:val="24"/>
            <w:szCs w:val="24"/>
            <w:u w:val="single"/>
            <w:lang w:eastAsia="tr-TR"/>
          </w:rPr>
          <w:t>sanayileşme</w:t>
        </w:r>
      </w:hyperlink>
      <w:r w:rsidRPr="00F626BA">
        <w:rPr>
          <w:rFonts w:ascii="Times New Roman" w:eastAsia="Times New Roman" w:hAnsi="Times New Roman" w:cs="Times New Roman"/>
          <w:sz w:val="24"/>
          <w:szCs w:val="24"/>
          <w:lang w:eastAsia="tr-TR"/>
        </w:rPr>
        <w:t xml:space="preserve"> politikasına kaymıştır.1981 yılına kadar </w:t>
      </w:r>
      <w:hyperlink r:id="rId24" w:tooltip="Sabit kur" w:history="1">
        <w:r w:rsidRPr="00F626BA">
          <w:rPr>
            <w:rFonts w:ascii="Times New Roman" w:eastAsia="Times New Roman" w:hAnsi="Times New Roman" w:cs="Times New Roman"/>
            <w:color w:val="0000FF"/>
            <w:sz w:val="24"/>
            <w:szCs w:val="24"/>
            <w:u w:val="single"/>
            <w:lang w:eastAsia="tr-TR"/>
          </w:rPr>
          <w:t>sabit kur</w:t>
        </w:r>
      </w:hyperlink>
      <w:r w:rsidRPr="00F626BA">
        <w:rPr>
          <w:rFonts w:ascii="Times New Roman" w:eastAsia="Times New Roman" w:hAnsi="Times New Roman" w:cs="Times New Roman"/>
          <w:sz w:val="24"/>
          <w:szCs w:val="24"/>
          <w:lang w:eastAsia="tr-TR"/>
        </w:rPr>
        <w:t xml:space="preserve"> uygulanmış, 1988 yılından itibaren kurlar bankalar arası döviz ve efektif piyasası koşulları tarafından belirlenmiştir. 1984 yılında döviz tasarruflarına getirilen kolaylıklar,</w:t>
      </w:r>
      <w:hyperlink r:id="rId25" w:tooltip="Döviz" w:history="1">
        <w:r w:rsidRPr="00F626BA">
          <w:rPr>
            <w:rFonts w:ascii="Times New Roman" w:eastAsia="Times New Roman" w:hAnsi="Times New Roman" w:cs="Times New Roman"/>
            <w:color w:val="0000FF"/>
            <w:sz w:val="24"/>
            <w:szCs w:val="24"/>
            <w:u w:val="single"/>
            <w:lang w:eastAsia="tr-TR"/>
          </w:rPr>
          <w:t>döviz</w:t>
        </w:r>
      </w:hyperlink>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tevdiyat</w:t>
      </w:r>
      <w:proofErr w:type="spellEnd"/>
      <w:r w:rsidRPr="00F626BA">
        <w:rPr>
          <w:rFonts w:ascii="Times New Roman" w:eastAsia="Times New Roman" w:hAnsi="Times New Roman" w:cs="Times New Roman"/>
          <w:sz w:val="24"/>
          <w:szCs w:val="24"/>
          <w:lang w:eastAsia="tr-TR"/>
        </w:rPr>
        <w:t xml:space="preserve"> hesaplarında artışa neden olmuştur. 1989 yılında 32 Sayılı Kararname ile birlikte finansal serbestleşmeye geçilmesi ve sermaye hareketleri üzerindeki kısıtlamaların kaldırılması, ülkeye yönelik sıcak para şeklindeki sermaye hareketlerine hız kazandırmıştır. Finansal serbestleşme politikaları ve kamu kesimi borcu sonucu yükselen faiz oranları, sermayenin </w:t>
      </w:r>
      <w:proofErr w:type="gramStart"/>
      <w:r w:rsidRPr="00F626BA">
        <w:rPr>
          <w:rFonts w:ascii="Times New Roman" w:eastAsia="Times New Roman" w:hAnsi="Times New Roman" w:cs="Times New Roman"/>
          <w:sz w:val="24"/>
          <w:szCs w:val="24"/>
          <w:lang w:eastAsia="tr-TR"/>
        </w:rPr>
        <w:t>spekülatif</w:t>
      </w:r>
      <w:proofErr w:type="gramEnd"/>
      <w:r w:rsidRPr="00F626BA">
        <w:rPr>
          <w:rFonts w:ascii="Times New Roman" w:eastAsia="Times New Roman" w:hAnsi="Times New Roman" w:cs="Times New Roman"/>
          <w:sz w:val="24"/>
          <w:szCs w:val="24"/>
          <w:lang w:eastAsia="tr-TR"/>
        </w:rPr>
        <w:t xml:space="preserve"> olarak reel sektörden finans sektörüne kaymasına neden olmuştur. Türkiye’de 1990’lardan sonra yaşanan krizler dışa açık bir ekonomide yaşanan krizlerdir. Sermaye hareketleri serbesttir ve kısa vadeli yabancı sermaye finansmanına dayanan yüksek faiz-düşük </w:t>
      </w:r>
      <w:hyperlink r:id="rId26" w:tooltip="Kur" w:history="1">
        <w:r w:rsidRPr="00F626BA">
          <w:rPr>
            <w:rFonts w:ascii="Times New Roman" w:eastAsia="Times New Roman" w:hAnsi="Times New Roman" w:cs="Times New Roman"/>
            <w:color w:val="0000FF"/>
            <w:sz w:val="24"/>
            <w:szCs w:val="24"/>
            <w:u w:val="single"/>
            <w:lang w:eastAsia="tr-TR"/>
          </w:rPr>
          <w:t>kur</w:t>
        </w:r>
      </w:hyperlink>
      <w:r w:rsidRPr="00F626BA">
        <w:rPr>
          <w:rFonts w:ascii="Times New Roman" w:eastAsia="Times New Roman" w:hAnsi="Times New Roman" w:cs="Times New Roman"/>
          <w:sz w:val="24"/>
          <w:szCs w:val="24"/>
          <w:lang w:eastAsia="tr-TR"/>
        </w:rPr>
        <w:t xml:space="preserve"> politikası uygulanmıştır. Büyüme dönemleri kısa vadeli sermaye girişleri ile desteklenmiştir. 1994 ve 2001 Krizleri’nde dikkat çeken unsur bu iki krizin sermaye hareketlerinin serbestleştirilmesinden sonra gerçekleştiğidir. Krizlerin derinleşmesinde uygulanan bu politikaların da etkisi olduğu görülmüştür. Finansal piyasalardaki istikrarsızlıklar, beklentilerdeki kötümserlik ve güven eksiklikleri </w:t>
      </w:r>
      <w:proofErr w:type="gramStart"/>
      <w:r w:rsidRPr="00F626BA">
        <w:rPr>
          <w:rFonts w:ascii="Times New Roman" w:eastAsia="Times New Roman" w:hAnsi="Times New Roman" w:cs="Times New Roman"/>
          <w:sz w:val="24"/>
          <w:szCs w:val="24"/>
          <w:lang w:eastAsia="tr-TR"/>
        </w:rPr>
        <w:t>spekülatif</w:t>
      </w:r>
      <w:proofErr w:type="gramEnd"/>
      <w:r w:rsidRPr="00F626BA">
        <w:rPr>
          <w:rFonts w:ascii="Times New Roman" w:eastAsia="Times New Roman" w:hAnsi="Times New Roman" w:cs="Times New Roman"/>
          <w:sz w:val="24"/>
          <w:szCs w:val="24"/>
          <w:lang w:eastAsia="tr-TR"/>
        </w:rPr>
        <w:t xml:space="preserve"> </w:t>
      </w:r>
      <w:r w:rsidRPr="00F626BA">
        <w:rPr>
          <w:rFonts w:ascii="Times New Roman" w:eastAsia="Times New Roman" w:hAnsi="Times New Roman" w:cs="Times New Roman"/>
          <w:sz w:val="24"/>
          <w:szCs w:val="24"/>
          <w:lang w:eastAsia="tr-TR"/>
        </w:rPr>
        <w:lastRenderedPageBreak/>
        <w:t xml:space="preserve">atak oluşturarak, </w:t>
      </w:r>
      <w:hyperlink r:id="rId27" w:tooltip="Merkez Bankası" w:history="1">
        <w:r w:rsidRPr="00F626BA">
          <w:rPr>
            <w:rFonts w:ascii="Times New Roman" w:eastAsia="Times New Roman" w:hAnsi="Times New Roman" w:cs="Times New Roman"/>
            <w:color w:val="0000FF"/>
            <w:sz w:val="24"/>
            <w:szCs w:val="24"/>
            <w:u w:val="single"/>
            <w:lang w:eastAsia="tr-TR"/>
          </w:rPr>
          <w:t>Merkez Bankası</w:t>
        </w:r>
      </w:hyperlink>
      <w:r w:rsidRPr="00F626BA">
        <w:rPr>
          <w:rFonts w:ascii="Times New Roman" w:eastAsia="Times New Roman" w:hAnsi="Times New Roman" w:cs="Times New Roman"/>
          <w:sz w:val="24"/>
          <w:szCs w:val="24"/>
          <w:lang w:eastAsia="tr-TR"/>
        </w:rPr>
        <w:t xml:space="preserve">’nın rezervlerinin azalmasına neden olmaktadır. Yaşanan bu kriz dönemlerinde </w:t>
      </w:r>
      <w:hyperlink r:id="rId28" w:tooltip="TL" w:history="1">
        <w:r w:rsidRPr="00F626BA">
          <w:rPr>
            <w:rFonts w:ascii="Times New Roman" w:eastAsia="Times New Roman" w:hAnsi="Times New Roman" w:cs="Times New Roman"/>
            <w:color w:val="0000FF"/>
            <w:sz w:val="24"/>
            <w:szCs w:val="24"/>
            <w:u w:val="single"/>
            <w:lang w:eastAsia="tr-TR"/>
          </w:rPr>
          <w:t>TL</w:t>
        </w:r>
      </w:hyperlink>
      <w:r w:rsidRPr="00F626BA">
        <w:rPr>
          <w:rFonts w:ascii="Times New Roman" w:eastAsia="Times New Roman" w:hAnsi="Times New Roman" w:cs="Times New Roman"/>
          <w:sz w:val="24"/>
          <w:szCs w:val="24"/>
          <w:lang w:eastAsia="tr-TR"/>
        </w:rPr>
        <w:t xml:space="preserve">’ye olan güven sarsılmış ve yabancı paralarla ikame seviyesinde önemli artışlar yaşanmıştır. Türkiye’de 1994 ve Şubat 2001 Krizleri’nde </w:t>
      </w:r>
      <w:proofErr w:type="gramStart"/>
      <w:r w:rsidRPr="00F626BA">
        <w:rPr>
          <w:rFonts w:ascii="Times New Roman" w:eastAsia="Times New Roman" w:hAnsi="Times New Roman" w:cs="Times New Roman"/>
          <w:sz w:val="24"/>
          <w:szCs w:val="24"/>
          <w:lang w:eastAsia="tr-TR"/>
        </w:rPr>
        <w:t>spekülatif</w:t>
      </w:r>
      <w:proofErr w:type="gramEnd"/>
      <w:r w:rsidRPr="00F626BA">
        <w:rPr>
          <w:rFonts w:ascii="Times New Roman" w:eastAsia="Times New Roman" w:hAnsi="Times New Roman" w:cs="Times New Roman"/>
          <w:sz w:val="24"/>
          <w:szCs w:val="24"/>
          <w:lang w:eastAsia="tr-TR"/>
        </w:rPr>
        <w:t xml:space="preserve"> saldırılar Merkez Bankası’nın rezervlerini azaltmış ve uygulanan kur sistemi terk edilerek TL’nin </w:t>
      </w:r>
      <w:hyperlink r:id="rId29" w:tooltip="Devalüasyon" w:history="1">
        <w:r w:rsidRPr="00F626BA">
          <w:rPr>
            <w:rFonts w:ascii="Times New Roman" w:eastAsia="Times New Roman" w:hAnsi="Times New Roman" w:cs="Times New Roman"/>
            <w:color w:val="0000FF"/>
            <w:sz w:val="24"/>
            <w:szCs w:val="24"/>
            <w:u w:val="single"/>
            <w:lang w:eastAsia="tr-TR"/>
          </w:rPr>
          <w:t>devalüe</w:t>
        </w:r>
      </w:hyperlink>
      <w:r w:rsidRPr="00F626BA">
        <w:rPr>
          <w:rFonts w:ascii="Times New Roman" w:eastAsia="Times New Roman" w:hAnsi="Times New Roman" w:cs="Times New Roman"/>
          <w:sz w:val="24"/>
          <w:szCs w:val="24"/>
          <w:lang w:eastAsia="tr-TR"/>
        </w:rPr>
        <w:t xml:space="preserve"> edilmesine neden olmuştur.</w:t>
      </w:r>
      <w:hyperlink r:id="rId30" w:anchor="cite_note-4" w:history="1">
        <w:r w:rsidRPr="00F626BA">
          <w:rPr>
            <w:rFonts w:ascii="Times New Roman" w:eastAsia="Times New Roman" w:hAnsi="Times New Roman" w:cs="Times New Roman"/>
            <w:color w:val="0000FF"/>
            <w:sz w:val="24"/>
            <w:szCs w:val="24"/>
            <w:u w:val="single"/>
            <w:vertAlign w:val="superscript"/>
            <w:lang w:eastAsia="tr-TR"/>
          </w:rPr>
          <w:t>[4]</w:t>
        </w:r>
      </w:hyperlink>
      <w:r w:rsidRPr="00F626BA">
        <w:rPr>
          <w:rFonts w:ascii="Times New Roman" w:eastAsia="Times New Roman" w:hAnsi="Times New Roman" w:cs="Times New Roman"/>
          <w:sz w:val="24"/>
          <w:szCs w:val="24"/>
          <w:lang w:eastAsia="tr-TR"/>
        </w:rPr>
        <w:t xml:space="preserve"> </w:t>
      </w:r>
    </w:p>
    <w:p w:rsidR="00F626BA" w:rsidRPr="00F626BA" w:rsidRDefault="00F626BA" w:rsidP="00F626BA">
      <w:pPr>
        <w:spacing w:before="100" w:beforeAutospacing="1" w:after="100" w:afterAutospacing="1"/>
        <w:outlineLvl w:val="1"/>
        <w:rPr>
          <w:rFonts w:ascii="Times New Roman" w:eastAsia="Times New Roman" w:hAnsi="Times New Roman" w:cs="Times New Roman"/>
          <w:b/>
          <w:bCs/>
          <w:sz w:val="36"/>
          <w:szCs w:val="36"/>
          <w:lang w:eastAsia="tr-TR"/>
        </w:rPr>
      </w:pPr>
      <w:r w:rsidRPr="00F626BA">
        <w:rPr>
          <w:rFonts w:ascii="Times New Roman" w:eastAsia="Times New Roman" w:hAnsi="Times New Roman" w:cs="Times New Roman"/>
          <w:b/>
          <w:bCs/>
          <w:sz w:val="36"/>
          <w:szCs w:val="36"/>
          <w:lang w:eastAsia="tr-TR"/>
        </w:rPr>
        <w:t>1982 Bankerler Krizi</w:t>
      </w:r>
    </w:p>
    <w:tbl>
      <w:tblPr>
        <w:tblW w:w="0" w:type="auto"/>
        <w:tblCellSpacing w:w="15" w:type="dxa"/>
        <w:tblCellMar>
          <w:top w:w="15" w:type="dxa"/>
          <w:left w:w="15" w:type="dxa"/>
          <w:bottom w:w="15" w:type="dxa"/>
          <w:right w:w="15" w:type="dxa"/>
        </w:tblCellMar>
        <w:tblLook w:val="04A0"/>
      </w:tblPr>
      <w:tblGrid>
        <w:gridCol w:w="376"/>
        <w:gridCol w:w="3828"/>
      </w:tblGrid>
      <w:tr w:rsidR="00F626BA" w:rsidRPr="00F626BA" w:rsidTr="00F626BA">
        <w:trPr>
          <w:tblCellSpacing w:w="15" w:type="dxa"/>
        </w:trPr>
        <w:tc>
          <w:tcPr>
            <w:tcW w:w="0" w:type="auto"/>
            <w:vAlign w:val="center"/>
            <w:hideMark/>
          </w:tcPr>
          <w:p w:rsidR="00F626BA" w:rsidRPr="00F626BA" w:rsidRDefault="00F626BA" w:rsidP="00F626BA">
            <w:pPr>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191135" cy="191135"/>
                  <wp:effectExtent l="0" t="0" r="0" b="0"/>
                  <wp:docPr id="2" name="Resim 2" descr="Bu alt başlık {{{1}}} tarihinden beri geliştirilmeye ihtiyaç duyuyor.">
                    <a:hlinkClick xmlns:a="http://schemas.openxmlformats.org/drawingml/2006/main" r:id="rId31" tooltip="&quot;Bu alt başlık {{{1}}} tarihinden beri geliştirilmeye ihtiyaç duyuy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 alt başlık {{{1}}} tarihinden beri geliştirilmeye ihtiyaç duyuyor.">
                            <a:hlinkClick r:id="rId31" tooltip="&quot;Bu alt başlık {{{1}}} tarihinden beri geliştirilmeye ihtiyaç duyuyor.&quot;"/>
                          </pic:cNvPr>
                          <pic:cNvPicPr>
                            <a:picLocks noChangeAspect="1" noChangeArrowheads="1"/>
                          </pic:cNvPicPr>
                        </pic:nvPicPr>
                        <pic:blipFill>
                          <a:blip r:embed="rId32"/>
                          <a:srcRect/>
                          <a:stretch>
                            <a:fillRect/>
                          </a:stretch>
                        </pic:blipFill>
                        <pic:spPr bwMode="auto">
                          <a:xfrm>
                            <a:off x="0" y="0"/>
                            <a:ext cx="191135" cy="191135"/>
                          </a:xfrm>
                          <a:prstGeom prst="rect">
                            <a:avLst/>
                          </a:prstGeom>
                          <a:noFill/>
                          <a:ln w="9525">
                            <a:noFill/>
                            <a:miter lim="800000"/>
                            <a:headEnd/>
                            <a:tailEnd/>
                          </a:ln>
                        </pic:spPr>
                      </pic:pic>
                    </a:graphicData>
                  </a:graphic>
                </wp:inline>
              </w:drawing>
            </w:r>
          </w:p>
        </w:tc>
        <w:tc>
          <w:tcPr>
            <w:tcW w:w="0" w:type="auto"/>
            <w:vAlign w:val="center"/>
            <w:hideMark/>
          </w:tcPr>
          <w:p w:rsidR="00F626BA" w:rsidRPr="00F626BA" w:rsidRDefault="00F626BA" w:rsidP="00F626BA">
            <w:pPr>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Bu alt başlığın </w:t>
            </w:r>
            <w:hyperlink r:id="rId33" w:history="1">
              <w:r w:rsidRPr="00F626BA">
                <w:rPr>
                  <w:rFonts w:ascii="Times New Roman" w:eastAsia="Times New Roman" w:hAnsi="Times New Roman" w:cs="Times New Roman"/>
                  <w:color w:val="0000FF"/>
                  <w:sz w:val="24"/>
                  <w:szCs w:val="24"/>
                  <w:u w:val="single"/>
                  <w:lang w:eastAsia="tr-TR"/>
                </w:rPr>
                <w:t>geliştirilmesi</w:t>
              </w:r>
            </w:hyperlink>
            <w:r w:rsidRPr="00F626BA">
              <w:rPr>
                <w:rFonts w:ascii="Times New Roman" w:eastAsia="Times New Roman" w:hAnsi="Times New Roman" w:cs="Times New Roman"/>
                <w:sz w:val="24"/>
                <w:szCs w:val="24"/>
                <w:lang w:eastAsia="tr-TR"/>
              </w:rPr>
              <w:t xml:space="preserve"> gerekiyor.</w:t>
            </w:r>
          </w:p>
        </w:tc>
      </w:tr>
    </w:tbl>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hyperlink r:id="rId34" w:tooltip="Banker" w:history="1">
        <w:r w:rsidRPr="00F626BA">
          <w:rPr>
            <w:rFonts w:ascii="Times New Roman" w:eastAsia="Times New Roman" w:hAnsi="Times New Roman" w:cs="Times New Roman"/>
            <w:color w:val="0000FF"/>
            <w:sz w:val="24"/>
            <w:szCs w:val="24"/>
            <w:u w:val="single"/>
            <w:lang w:eastAsia="tr-TR"/>
          </w:rPr>
          <w:t>Banker</w:t>
        </w:r>
      </w:hyperlink>
      <w:r w:rsidRPr="00F626BA">
        <w:rPr>
          <w:rFonts w:ascii="Times New Roman" w:eastAsia="Times New Roman" w:hAnsi="Times New Roman" w:cs="Times New Roman"/>
          <w:sz w:val="24"/>
          <w:szCs w:val="24"/>
          <w:lang w:eastAsia="tr-TR"/>
        </w:rPr>
        <w:t xml:space="preserve"> adı verilen kuruluşlar arasında ortaya çıkan faiz yükseltmeleri, bir süre sonra bankerleri borç alınan paraların faizinin ödenmesi için, sonradan daha yüksek faiz ile borçlanılmak zorunda bırakır. Böyle bir ortamda sürekli olarak faiz yükseltme davranışı ortaya çıkmıştır. 1982 yılında “Bankerler Krizi” serbest faiz politikasının ve banker iflaslarının, bireysel bankaların uygulamaları ile yönetim tarzlarının birleşmesinin bir sonucu olarak yaşanmıştır.</w:t>
      </w:r>
      <w:hyperlink r:id="rId35" w:anchor="cite_note-5" w:history="1">
        <w:r w:rsidRPr="00F626BA">
          <w:rPr>
            <w:rFonts w:ascii="Times New Roman" w:eastAsia="Times New Roman" w:hAnsi="Times New Roman" w:cs="Times New Roman"/>
            <w:color w:val="0000FF"/>
            <w:sz w:val="24"/>
            <w:szCs w:val="24"/>
            <w:u w:val="single"/>
            <w:vertAlign w:val="superscript"/>
            <w:lang w:eastAsia="tr-TR"/>
          </w:rPr>
          <w:t>[5]</w:t>
        </w:r>
      </w:hyperlink>
      <w:r w:rsidRPr="00F626BA">
        <w:rPr>
          <w:rFonts w:ascii="Times New Roman" w:eastAsia="Times New Roman" w:hAnsi="Times New Roman" w:cs="Times New Roman"/>
          <w:sz w:val="24"/>
          <w:szCs w:val="24"/>
          <w:lang w:eastAsia="tr-TR"/>
        </w:rPr>
        <w:t xml:space="preserve"> </w:t>
      </w:r>
    </w:p>
    <w:p w:rsidR="00F626BA" w:rsidRPr="00F626BA" w:rsidRDefault="00F626BA" w:rsidP="00F626BA">
      <w:pPr>
        <w:spacing w:before="100" w:beforeAutospacing="1" w:after="100" w:afterAutospacing="1"/>
        <w:outlineLvl w:val="1"/>
        <w:rPr>
          <w:rFonts w:ascii="Times New Roman" w:eastAsia="Times New Roman" w:hAnsi="Times New Roman" w:cs="Times New Roman"/>
          <w:b/>
          <w:bCs/>
          <w:sz w:val="36"/>
          <w:szCs w:val="36"/>
          <w:lang w:eastAsia="tr-TR"/>
        </w:rPr>
      </w:pPr>
      <w:r w:rsidRPr="00F626BA">
        <w:rPr>
          <w:rFonts w:ascii="Times New Roman" w:eastAsia="Times New Roman" w:hAnsi="Times New Roman" w:cs="Times New Roman"/>
          <w:b/>
          <w:bCs/>
          <w:sz w:val="36"/>
          <w:szCs w:val="36"/>
          <w:lang w:eastAsia="tr-TR"/>
        </w:rPr>
        <w:t>1990 Körfez Krizi</w:t>
      </w:r>
    </w:p>
    <w:tbl>
      <w:tblPr>
        <w:tblW w:w="0" w:type="auto"/>
        <w:tblCellSpacing w:w="15" w:type="dxa"/>
        <w:tblCellMar>
          <w:top w:w="15" w:type="dxa"/>
          <w:left w:w="15" w:type="dxa"/>
          <w:bottom w:w="15" w:type="dxa"/>
          <w:right w:w="15" w:type="dxa"/>
        </w:tblCellMar>
        <w:tblLook w:val="04A0"/>
      </w:tblPr>
      <w:tblGrid>
        <w:gridCol w:w="376"/>
        <w:gridCol w:w="3828"/>
      </w:tblGrid>
      <w:tr w:rsidR="00F626BA" w:rsidRPr="00F626BA" w:rsidTr="00F626BA">
        <w:trPr>
          <w:tblCellSpacing w:w="15" w:type="dxa"/>
        </w:trPr>
        <w:tc>
          <w:tcPr>
            <w:tcW w:w="0" w:type="auto"/>
            <w:vAlign w:val="center"/>
            <w:hideMark/>
          </w:tcPr>
          <w:p w:rsidR="00F626BA" w:rsidRPr="00F626BA" w:rsidRDefault="00F626BA" w:rsidP="00F626BA">
            <w:pPr>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191135" cy="191135"/>
                  <wp:effectExtent l="0" t="0" r="0" b="0"/>
                  <wp:docPr id="3" name="Resim 3" descr="Bu alt başlık {{{1}}} tarihinden beri geliştirilmeye ihtiyaç duyuyor.">
                    <a:hlinkClick xmlns:a="http://schemas.openxmlformats.org/drawingml/2006/main" r:id="rId31" tooltip="&quot;Bu alt başlık {{{1}}} tarihinden beri geliştirilmeye ihtiyaç duyuy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 alt başlık {{{1}}} tarihinden beri geliştirilmeye ihtiyaç duyuyor.">
                            <a:hlinkClick r:id="rId31" tooltip="&quot;Bu alt başlık {{{1}}} tarihinden beri geliştirilmeye ihtiyaç duyuyor.&quot;"/>
                          </pic:cNvPr>
                          <pic:cNvPicPr>
                            <a:picLocks noChangeAspect="1" noChangeArrowheads="1"/>
                          </pic:cNvPicPr>
                        </pic:nvPicPr>
                        <pic:blipFill>
                          <a:blip r:embed="rId32"/>
                          <a:srcRect/>
                          <a:stretch>
                            <a:fillRect/>
                          </a:stretch>
                        </pic:blipFill>
                        <pic:spPr bwMode="auto">
                          <a:xfrm>
                            <a:off x="0" y="0"/>
                            <a:ext cx="191135" cy="191135"/>
                          </a:xfrm>
                          <a:prstGeom prst="rect">
                            <a:avLst/>
                          </a:prstGeom>
                          <a:noFill/>
                          <a:ln w="9525">
                            <a:noFill/>
                            <a:miter lim="800000"/>
                            <a:headEnd/>
                            <a:tailEnd/>
                          </a:ln>
                        </pic:spPr>
                      </pic:pic>
                    </a:graphicData>
                  </a:graphic>
                </wp:inline>
              </w:drawing>
            </w:r>
          </w:p>
        </w:tc>
        <w:tc>
          <w:tcPr>
            <w:tcW w:w="0" w:type="auto"/>
            <w:vAlign w:val="center"/>
            <w:hideMark/>
          </w:tcPr>
          <w:p w:rsidR="00F626BA" w:rsidRPr="00F626BA" w:rsidRDefault="00F626BA" w:rsidP="00F626BA">
            <w:pPr>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Bu alt başlığın </w:t>
            </w:r>
            <w:hyperlink r:id="rId36" w:history="1">
              <w:r w:rsidRPr="00F626BA">
                <w:rPr>
                  <w:rFonts w:ascii="Times New Roman" w:eastAsia="Times New Roman" w:hAnsi="Times New Roman" w:cs="Times New Roman"/>
                  <w:color w:val="0000FF"/>
                  <w:sz w:val="24"/>
                  <w:szCs w:val="24"/>
                  <w:u w:val="single"/>
                  <w:lang w:eastAsia="tr-TR"/>
                </w:rPr>
                <w:t>geliştirilmesi</w:t>
              </w:r>
            </w:hyperlink>
            <w:r w:rsidRPr="00F626BA">
              <w:rPr>
                <w:rFonts w:ascii="Times New Roman" w:eastAsia="Times New Roman" w:hAnsi="Times New Roman" w:cs="Times New Roman"/>
                <w:sz w:val="24"/>
                <w:szCs w:val="24"/>
                <w:lang w:eastAsia="tr-TR"/>
              </w:rPr>
              <w:t xml:space="preserve"> gerekiyor.</w:t>
            </w:r>
          </w:p>
        </w:tc>
      </w:tr>
    </w:tbl>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Türkiye ekonomisinin dış etkilerle şekillenen ilk krizi 1990 yılındaki Körfez Krizi'dir. Birleşmiş </w:t>
      </w:r>
      <w:proofErr w:type="spellStart"/>
      <w:r w:rsidRPr="00F626BA">
        <w:rPr>
          <w:rFonts w:ascii="Times New Roman" w:eastAsia="Times New Roman" w:hAnsi="Times New Roman" w:cs="Times New Roman"/>
          <w:sz w:val="24"/>
          <w:szCs w:val="24"/>
          <w:lang w:eastAsia="tr-TR"/>
        </w:rPr>
        <w:t>Milletler'in</w:t>
      </w:r>
      <w:proofErr w:type="spellEnd"/>
      <w:r w:rsidRPr="00F626BA">
        <w:rPr>
          <w:rFonts w:ascii="Times New Roman" w:eastAsia="Times New Roman" w:hAnsi="Times New Roman" w:cs="Times New Roman"/>
          <w:sz w:val="24"/>
          <w:szCs w:val="24"/>
          <w:lang w:eastAsia="tr-TR"/>
        </w:rPr>
        <w:t xml:space="preserve"> Irak ve Kuveyt'e müdahaleleri ile şekillenen </w:t>
      </w:r>
      <w:hyperlink r:id="rId37" w:tooltip="Körfez Savaşı" w:history="1">
        <w:r w:rsidRPr="00F626BA">
          <w:rPr>
            <w:rFonts w:ascii="Times New Roman" w:eastAsia="Times New Roman" w:hAnsi="Times New Roman" w:cs="Times New Roman"/>
            <w:color w:val="0000FF"/>
            <w:sz w:val="24"/>
            <w:szCs w:val="24"/>
            <w:u w:val="single"/>
            <w:lang w:eastAsia="tr-TR"/>
          </w:rPr>
          <w:t>Körfez Savaşı</w:t>
        </w:r>
      </w:hyperlink>
      <w:r w:rsidRPr="00F626BA">
        <w:rPr>
          <w:rFonts w:ascii="Times New Roman" w:eastAsia="Times New Roman" w:hAnsi="Times New Roman" w:cs="Times New Roman"/>
          <w:sz w:val="24"/>
          <w:szCs w:val="24"/>
          <w:lang w:eastAsia="tr-TR"/>
        </w:rPr>
        <w:t xml:space="preserve"> bu krizin önemli olaylarındandır. </w:t>
      </w:r>
    </w:p>
    <w:p w:rsidR="00F626BA" w:rsidRPr="00F626BA" w:rsidRDefault="00F626BA" w:rsidP="00F626BA">
      <w:pPr>
        <w:spacing w:before="100" w:beforeAutospacing="1" w:after="100" w:afterAutospacing="1"/>
        <w:outlineLvl w:val="1"/>
        <w:rPr>
          <w:rFonts w:ascii="Times New Roman" w:eastAsia="Times New Roman" w:hAnsi="Times New Roman" w:cs="Times New Roman"/>
          <w:b/>
          <w:bCs/>
          <w:sz w:val="36"/>
          <w:szCs w:val="36"/>
          <w:lang w:eastAsia="tr-TR"/>
        </w:rPr>
      </w:pPr>
      <w:r w:rsidRPr="00F626BA">
        <w:rPr>
          <w:rFonts w:ascii="Times New Roman" w:eastAsia="Times New Roman" w:hAnsi="Times New Roman" w:cs="Times New Roman"/>
          <w:b/>
          <w:bCs/>
          <w:sz w:val="36"/>
          <w:szCs w:val="36"/>
          <w:lang w:eastAsia="tr-TR"/>
        </w:rPr>
        <w:t>Nisan 1994 krizi</w:t>
      </w:r>
    </w:p>
    <w:tbl>
      <w:tblPr>
        <w:tblW w:w="0" w:type="auto"/>
        <w:tblCellSpacing w:w="15" w:type="dxa"/>
        <w:tblCellMar>
          <w:top w:w="15" w:type="dxa"/>
          <w:left w:w="15" w:type="dxa"/>
          <w:bottom w:w="15" w:type="dxa"/>
          <w:right w:w="15" w:type="dxa"/>
        </w:tblCellMar>
        <w:tblLook w:val="04A0"/>
      </w:tblPr>
      <w:tblGrid>
        <w:gridCol w:w="376"/>
        <w:gridCol w:w="3828"/>
      </w:tblGrid>
      <w:tr w:rsidR="00F626BA" w:rsidRPr="00F626BA" w:rsidTr="00F626BA">
        <w:trPr>
          <w:tblCellSpacing w:w="15" w:type="dxa"/>
        </w:trPr>
        <w:tc>
          <w:tcPr>
            <w:tcW w:w="0" w:type="auto"/>
            <w:vAlign w:val="center"/>
            <w:hideMark/>
          </w:tcPr>
          <w:p w:rsidR="00F626BA" w:rsidRPr="00F626BA" w:rsidRDefault="00F626BA" w:rsidP="00F626BA">
            <w:pPr>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191135" cy="191135"/>
                  <wp:effectExtent l="0" t="0" r="0" b="0"/>
                  <wp:docPr id="4" name="Resim 4" descr="Bu alt başlık {{{1}}} tarihinden beri geliştirilmeye ihtiyaç duyuyor.">
                    <a:hlinkClick xmlns:a="http://schemas.openxmlformats.org/drawingml/2006/main" r:id="rId31" tooltip="&quot;Bu alt başlık {{{1}}} tarihinden beri geliştirilmeye ihtiyaç duyuy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 alt başlık {{{1}}} tarihinden beri geliştirilmeye ihtiyaç duyuyor.">
                            <a:hlinkClick r:id="rId31" tooltip="&quot;Bu alt başlık {{{1}}} tarihinden beri geliştirilmeye ihtiyaç duyuyor.&quot;"/>
                          </pic:cNvPr>
                          <pic:cNvPicPr>
                            <a:picLocks noChangeAspect="1" noChangeArrowheads="1"/>
                          </pic:cNvPicPr>
                        </pic:nvPicPr>
                        <pic:blipFill>
                          <a:blip r:embed="rId32"/>
                          <a:srcRect/>
                          <a:stretch>
                            <a:fillRect/>
                          </a:stretch>
                        </pic:blipFill>
                        <pic:spPr bwMode="auto">
                          <a:xfrm>
                            <a:off x="0" y="0"/>
                            <a:ext cx="191135" cy="191135"/>
                          </a:xfrm>
                          <a:prstGeom prst="rect">
                            <a:avLst/>
                          </a:prstGeom>
                          <a:noFill/>
                          <a:ln w="9525">
                            <a:noFill/>
                            <a:miter lim="800000"/>
                            <a:headEnd/>
                            <a:tailEnd/>
                          </a:ln>
                        </pic:spPr>
                      </pic:pic>
                    </a:graphicData>
                  </a:graphic>
                </wp:inline>
              </w:drawing>
            </w:r>
          </w:p>
        </w:tc>
        <w:tc>
          <w:tcPr>
            <w:tcW w:w="0" w:type="auto"/>
            <w:vAlign w:val="center"/>
            <w:hideMark/>
          </w:tcPr>
          <w:p w:rsidR="00F626BA" w:rsidRPr="00F626BA" w:rsidRDefault="00F626BA" w:rsidP="00F626BA">
            <w:pPr>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Bu alt başlığın </w:t>
            </w:r>
            <w:hyperlink r:id="rId38" w:history="1">
              <w:r w:rsidRPr="00F626BA">
                <w:rPr>
                  <w:rFonts w:ascii="Times New Roman" w:eastAsia="Times New Roman" w:hAnsi="Times New Roman" w:cs="Times New Roman"/>
                  <w:color w:val="0000FF"/>
                  <w:sz w:val="24"/>
                  <w:szCs w:val="24"/>
                  <w:u w:val="single"/>
                  <w:lang w:eastAsia="tr-TR"/>
                </w:rPr>
                <w:t>geliştirilmesi</w:t>
              </w:r>
            </w:hyperlink>
            <w:r w:rsidRPr="00F626BA">
              <w:rPr>
                <w:rFonts w:ascii="Times New Roman" w:eastAsia="Times New Roman" w:hAnsi="Times New Roman" w:cs="Times New Roman"/>
                <w:sz w:val="24"/>
                <w:szCs w:val="24"/>
                <w:lang w:eastAsia="tr-TR"/>
              </w:rPr>
              <w:t xml:space="preserve"> gerekiyor.</w:t>
            </w:r>
          </w:p>
        </w:tc>
      </w:tr>
    </w:tbl>
    <w:p w:rsidR="00F626BA" w:rsidRPr="00F626BA" w:rsidRDefault="00F626BA" w:rsidP="00F626BA">
      <w:pPr>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Ana madde: </w:t>
      </w:r>
      <w:hyperlink r:id="rId39" w:tooltip="5 Nisan Kararları" w:history="1">
        <w:r w:rsidRPr="00F626BA">
          <w:rPr>
            <w:rFonts w:ascii="Times New Roman" w:eastAsia="Times New Roman" w:hAnsi="Times New Roman" w:cs="Times New Roman"/>
            <w:color w:val="0000FF"/>
            <w:sz w:val="24"/>
            <w:szCs w:val="24"/>
            <w:u w:val="single"/>
            <w:lang w:eastAsia="tr-TR"/>
          </w:rPr>
          <w:t>5 Nisan Kararları</w:t>
        </w:r>
      </w:hyperlink>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Türkiye, 90'lı yıllardaki en derin krizini 1994 yılında yaşamıştır. 1994 öncesinde kamu kesimi faiz dışı harcamaları, kamu gelirlerinden daha fazla açık vermiş,</w:t>
      </w:r>
      <w:hyperlink r:id="rId40" w:anchor="cite_note-6" w:history="1">
        <w:r w:rsidRPr="00F626BA">
          <w:rPr>
            <w:rFonts w:ascii="Times New Roman" w:eastAsia="Times New Roman" w:hAnsi="Times New Roman" w:cs="Times New Roman"/>
            <w:color w:val="0000FF"/>
            <w:sz w:val="24"/>
            <w:szCs w:val="24"/>
            <w:u w:val="single"/>
            <w:vertAlign w:val="superscript"/>
            <w:lang w:eastAsia="tr-TR"/>
          </w:rPr>
          <w:t>[6]</w:t>
        </w:r>
      </w:hyperlink>
      <w:r w:rsidRPr="00F626BA">
        <w:rPr>
          <w:rFonts w:ascii="Times New Roman" w:eastAsia="Times New Roman" w:hAnsi="Times New Roman" w:cs="Times New Roman"/>
          <w:sz w:val="24"/>
          <w:szCs w:val="24"/>
          <w:lang w:eastAsia="tr-TR"/>
        </w:rPr>
        <w:t xml:space="preserve"> </w:t>
      </w:r>
      <w:hyperlink r:id="rId41" w:tooltip="Kamu" w:history="1">
        <w:r w:rsidRPr="00F626BA">
          <w:rPr>
            <w:rFonts w:ascii="Times New Roman" w:eastAsia="Times New Roman" w:hAnsi="Times New Roman" w:cs="Times New Roman"/>
            <w:color w:val="0000FF"/>
            <w:sz w:val="24"/>
            <w:szCs w:val="24"/>
            <w:u w:val="single"/>
            <w:lang w:eastAsia="tr-TR"/>
          </w:rPr>
          <w:t>Kamu</w:t>
        </w:r>
      </w:hyperlink>
      <w:r w:rsidRPr="00F626BA">
        <w:rPr>
          <w:rFonts w:ascii="Times New Roman" w:eastAsia="Times New Roman" w:hAnsi="Times New Roman" w:cs="Times New Roman"/>
          <w:sz w:val="24"/>
          <w:szCs w:val="24"/>
          <w:lang w:eastAsia="tr-TR"/>
        </w:rPr>
        <w:t xml:space="preserve"> kesimi kazandığından daha fazlasını harcamıştır. Kamu borçlarının Merkez Bankası ile finanse edilmesi sonucunda Türkiye ilk defa </w:t>
      </w:r>
      <w:hyperlink r:id="rId42" w:tooltip="Hiper enflasyon" w:history="1">
        <w:proofErr w:type="spellStart"/>
        <w:r w:rsidRPr="00F626BA">
          <w:rPr>
            <w:rFonts w:ascii="Times New Roman" w:eastAsia="Times New Roman" w:hAnsi="Times New Roman" w:cs="Times New Roman"/>
            <w:color w:val="0000FF"/>
            <w:sz w:val="24"/>
            <w:szCs w:val="24"/>
            <w:u w:val="single"/>
            <w:lang w:eastAsia="tr-TR"/>
          </w:rPr>
          <w:t>hiper</w:t>
        </w:r>
        <w:proofErr w:type="spellEnd"/>
        <w:r w:rsidRPr="00F626BA">
          <w:rPr>
            <w:rFonts w:ascii="Times New Roman" w:eastAsia="Times New Roman" w:hAnsi="Times New Roman" w:cs="Times New Roman"/>
            <w:color w:val="0000FF"/>
            <w:sz w:val="24"/>
            <w:szCs w:val="24"/>
            <w:u w:val="single"/>
            <w:lang w:eastAsia="tr-TR"/>
          </w:rPr>
          <w:t xml:space="preserve"> enflasyonu</w:t>
        </w:r>
      </w:hyperlink>
      <w:r w:rsidRPr="00F626BA">
        <w:rPr>
          <w:rFonts w:ascii="Times New Roman" w:eastAsia="Times New Roman" w:hAnsi="Times New Roman" w:cs="Times New Roman"/>
          <w:sz w:val="24"/>
          <w:szCs w:val="24"/>
          <w:lang w:eastAsia="tr-TR"/>
        </w:rPr>
        <w:t xml:space="preserve"> yaşamış, ardından yapılan kısmi; ama yeterli olmayan iyileşmeler neticesinde Türkiye krizden çıkabilmiştir. </w:t>
      </w:r>
    </w:p>
    <w:p w:rsidR="00F626BA" w:rsidRPr="00F626BA" w:rsidRDefault="00F626BA" w:rsidP="00F626BA">
      <w:pPr>
        <w:spacing w:before="100" w:beforeAutospacing="1" w:after="100" w:afterAutospacing="1"/>
        <w:outlineLvl w:val="1"/>
        <w:rPr>
          <w:rFonts w:ascii="Times New Roman" w:eastAsia="Times New Roman" w:hAnsi="Times New Roman" w:cs="Times New Roman"/>
          <w:b/>
          <w:bCs/>
          <w:sz w:val="36"/>
          <w:szCs w:val="36"/>
          <w:lang w:eastAsia="tr-TR"/>
        </w:rPr>
      </w:pPr>
      <w:r w:rsidRPr="00F626BA">
        <w:rPr>
          <w:rFonts w:ascii="Times New Roman" w:eastAsia="Times New Roman" w:hAnsi="Times New Roman" w:cs="Times New Roman"/>
          <w:b/>
          <w:bCs/>
          <w:sz w:val="36"/>
          <w:szCs w:val="36"/>
          <w:lang w:eastAsia="tr-TR"/>
        </w:rPr>
        <w:t>Kasım 2000 krizi</w:t>
      </w:r>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Türkiye 2000 </w:t>
      </w:r>
      <w:proofErr w:type="spellStart"/>
      <w:r w:rsidRPr="00F626BA">
        <w:rPr>
          <w:rFonts w:ascii="Times New Roman" w:eastAsia="Times New Roman" w:hAnsi="Times New Roman" w:cs="Times New Roman"/>
          <w:sz w:val="24"/>
          <w:szCs w:val="24"/>
          <w:lang w:eastAsia="tr-TR"/>
        </w:rPr>
        <w:t>li</w:t>
      </w:r>
      <w:proofErr w:type="spellEnd"/>
      <w:r w:rsidRPr="00F626BA">
        <w:rPr>
          <w:rFonts w:ascii="Times New Roman" w:eastAsia="Times New Roman" w:hAnsi="Times New Roman" w:cs="Times New Roman"/>
          <w:sz w:val="24"/>
          <w:szCs w:val="24"/>
          <w:lang w:eastAsia="tr-TR"/>
        </w:rPr>
        <w:t xml:space="preserve"> yılların sonlarına doğru küçük çapta bir kriz geçirmiştir </w:t>
      </w:r>
    </w:p>
    <w:p w:rsidR="00F626BA" w:rsidRPr="00F626BA" w:rsidRDefault="00F626BA" w:rsidP="00F626BA">
      <w:pPr>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2099945" cy="1125220"/>
            <wp:effectExtent l="19050" t="0" r="0" b="0"/>
            <wp:docPr id="5" name="Resim 5" descr="https://upload.wikimedia.org/wikipedia/commons/thumb/8/8e/T%C3%BCrkiye_D%C4%B1%C5%9F_Borcu%2C_2001-2011.png/220px-T%C3%BCrkiye_D%C4%B1%C5%9F_Borcu%2C_2001-2011.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8/8e/T%C3%BCrkiye_D%C4%B1%C5%9F_Borcu%2C_2001-2011.png/220px-T%C3%BCrkiye_D%C4%B1%C5%9F_Borcu%2C_2001-2011.png">
                      <a:hlinkClick r:id="rId43"/>
                    </pic:cNvPr>
                    <pic:cNvPicPr>
                      <a:picLocks noChangeAspect="1" noChangeArrowheads="1"/>
                    </pic:cNvPicPr>
                  </pic:nvPicPr>
                  <pic:blipFill>
                    <a:blip r:embed="rId44"/>
                    <a:srcRect/>
                    <a:stretch>
                      <a:fillRect/>
                    </a:stretch>
                  </pic:blipFill>
                  <pic:spPr bwMode="auto">
                    <a:xfrm>
                      <a:off x="0" y="0"/>
                      <a:ext cx="2099945" cy="1125220"/>
                    </a:xfrm>
                    <a:prstGeom prst="rect">
                      <a:avLst/>
                    </a:prstGeom>
                    <a:noFill/>
                    <a:ln w="9525">
                      <a:noFill/>
                      <a:miter lim="800000"/>
                      <a:headEnd/>
                      <a:tailEnd/>
                    </a:ln>
                  </pic:spPr>
                </pic:pic>
              </a:graphicData>
            </a:graphic>
          </wp:inline>
        </w:drawing>
      </w:r>
    </w:p>
    <w:p w:rsidR="00F626BA" w:rsidRPr="00F626BA" w:rsidRDefault="00F626BA" w:rsidP="00F626BA">
      <w:pPr>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lastRenderedPageBreak/>
        <w:t>Türkiye'de 2001-2011 arası dış borç</w:t>
      </w:r>
    </w:p>
    <w:tbl>
      <w:tblPr>
        <w:tblW w:w="0" w:type="auto"/>
        <w:tblCellSpacing w:w="15" w:type="dxa"/>
        <w:tblCellMar>
          <w:top w:w="15" w:type="dxa"/>
          <w:left w:w="15" w:type="dxa"/>
          <w:bottom w:w="15" w:type="dxa"/>
          <w:right w:w="15" w:type="dxa"/>
        </w:tblCellMar>
        <w:tblLook w:val="04A0"/>
      </w:tblPr>
      <w:tblGrid>
        <w:gridCol w:w="376"/>
        <w:gridCol w:w="3828"/>
      </w:tblGrid>
      <w:tr w:rsidR="00F626BA" w:rsidRPr="00F626BA" w:rsidTr="00F626BA">
        <w:trPr>
          <w:tblCellSpacing w:w="15" w:type="dxa"/>
        </w:trPr>
        <w:tc>
          <w:tcPr>
            <w:tcW w:w="0" w:type="auto"/>
            <w:vAlign w:val="center"/>
            <w:hideMark/>
          </w:tcPr>
          <w:p w:rsidR="00F626BA" w:rsidRPr="00F626BA" w:rsidRDefault="00F626BA" w:rsidP="00F626BA">
            <w:pPr>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191135" cy="191135"/>
                  <wp:effectExtent l="0" t="0" r="0" b="0"/>
                  <wp:docPr id="6" name="Resim 6" descr="Bu alt başlık {{{1}}} tarihinden beri geliştirilmeye ihtiyaç duyuyor.">
                    <a:hlinkClick xmlns:a="http://schemas.openxmlformats.org/drawingml/2006/main" r:id="rId31" tooltip="&quot;Bu alt başlık {{{1}}} tarihinden beri geliştirilmeye ihtiyaç duyuy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 alt başlık {{{1}}} tarihinden beri geliştirilmeye ihtiyaç duyuyor.">
                            <a:hlinkClick r:id="rId31" tooltip="&quot;Bu alt başlık {{{1}}} tarihinden beri geliştirilmeye ihtiyaç duyuyor.&quot;"/>
                          </pic:cNvPr>
                          <pic:cNvPicPr>
                            <a:picLocks noChangeAspect="1" noChangeArrowheads="1"/>
                          </pic:cNvPicPr>
                        </pic:nvPicPr>
                        <pic:blipFill>
                          <a:blip r:embed="rId32"/>
                          <a:srcRect/>
                          <a:stretch>
                            <a:fillRect/>
                          </a:stretch>
                        </pic:blipFill>
                        <pic:spPr bwMode="auto">
                          <a:xfrm>
                            <a:off x="0" y="0"/>
                            <a:ext cx="191135" cy="191135"/>
                          </a:xfrm>
                          <a:prstGeom prst="rect">
                            <a:avLst/>
                          </a:prstGeom>
                          <a:noFill/>
                          <a:ln w="9525">
                            <a:noFill/>
                            <a:miter lim="800000"/>
                            <a:headEnd/>
                            <a:tailEnd/>
                          </a:ln>
                        </pic:spPr>
                      </pic:pic>
                    </a:graphicData>
                  </a:graphic>
                </wp:inline>
              </w:drawing>
            </w:r>
          </w:p>
        </w:tc>
        <w:tc>
          <w:tcPr>
            <w:tcW w:w="0" w:type="auto"/>
            <w:vAlign w:val="center"/>
            <w:hideMark/>
          </w:tcPr>
          <w:p w:rsidR="00F626BA" w:rsidRPr="00F626BA" w:rsidRDefault="00F626BA" w:rsidP="00F626BA">
            <w:pPr>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Bu alt başlığın </w:t>
            </w:r>
            <w:hyperlink r:id="rId45" w:history="1">
              <w:r w:rsidRPr="00F626BA">
                <w:rPr>
                  <w:rFonts w:ascii="Times New Roman" w:eastAsia="Times New Roman" w:hAnsi="Times New Roman" w:cs="Times New Roman"/>
                  <w:color w:val="0000FF"/>
                  <w:sz w:val="24"/>
                  <w:szCs w:val="24"/>
                  <w:u w:val="single"/>
                  <w:lang w:eastAsia="tr-TR"/>
                </w:rPr>
                <w:t>geliştirilmesi</w:t>
              </w:r>
            </w:hyperlink>
            <w:r w:rsidRPr="00F626BA">
              <w:rPr>
                <w:rFonts w:ascii="Times New Roman" w:eastAsia="Times New Roman" w:hAnsi="Times New Roman" w:cs="Times New Roman"/>
                <w:sz w:val="24"/>
                <w:szCs w:val="24"/>
                <w:lang w:eastAsia="tr-TR"/>
              </w:rPr>
              <w:t xml:space="preserve"> gerekiyor.</w:t>
            </w:r>
          </w:p>
        </w:tc>
      </w:tr>
    </w:tbl>
    <w:p w:rsidR="00F626BA" w:rsidRPr="00F626BA" w:rsidRDefault="00F626BA" w:rsidP="00F626BA">
      <w:pPr>
        <w:spacing w:before="100" w:beforeAutospacing="1" w:after="100" w:afterAutospacing="1"/>
        <w:outlineLvl w:val="1"/>
        <w:rPr>
          <w:rFonts w:ascii="Times New Roman" w:eastAsia="Times New Roman" w:hAnsi="Times New Roman" w:cs="Times New Roman"/>
          <w:b/>
          <w:bCs/>
          <w:sz w:val="36"/>
          <w:szCs w:val="36"/>
          <w:lang w:eastAsia="tr-TR"/>
        </w:rPr>
      </w:pPr>
      <w:r w:rsidRPr="00F626BA">
        <w:rPr>
          <w:rFonts w:ascii="Times New Roman" w:eastAsia="Times New Roman" w:hAnsi="Times New Roman" w:cs="Times New Roman"/>
          <w:b/>
          <w:bCs/>
          <w:sz w:val="36"/>
          <w:szCs w:val="36"/>
          <w:lang w:eastAsia="tr-TR"/>
        </w:rPr>
        <w:t>Şubat 2001 krizi</w:t>
      </w:r>
    </w:p>
    <w:p w:rsidR="00F626BA" w:rsidRPr="00F626BA" w:rsidRDefault="00F626BA" w:rsidP="00F626BA">
      <w:pPr>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Ana madde: </w:t>
      </w:r>
      <w:hyperlink r:id="rId46" w:tooltip="2001 Türkiye ekonomik krizi" w:history="1">
        <w:r w:rsidRPr="00F626BA">
          <w:rPr>
            <w:rFonts w:ascii="Times New Roman" w:eastAsia="Times New Roman" w:hAnsi="Times New Roman" w:cs="Times New Roman"/>
            <w:color w:val="0000FF"/>
            <w:sz w:val="24"/>
            <w:szCs w:val="24"/>
            <w:u w:val="single"/>
            <w:lang w:eastAsia="tr-TR"/>
          </w:rPr>
          <w:t>2001 Türkiye ekonomik krizi</w:t>
        </w:r>
      </w:hyperlink>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b/>
          <w:bCs/>
          <w:sz w:val="24"/>
          <w:szCs w:val="24"/>
          <w:lang w:eastAsia="tr-TR"/>
        </w:rPr>
        <w:t>2001 Türkiye ekonomik krizi</w:t>
      </w:r>
      <w:r w:rsidRPr="00F626BA">
        <w:rPr>
          <w:rFonts w:ascii="Times New Roman" w:eastAsia="Times New Roman" w:hAnsi="Times New Roman" w:cs="Times New Roman"/>
          <w:sz w:val="24"/>
          <w:szCs w:val="24"/>
          <w:lang w:eastAsia="tr-TR"/>
        </w:rPr>
        <w:t xml:space="preserve">, </w:t>
      </w:r>
      <w:r w:rsidRPr="00F626BA">
        <w:rPr>
          <w:rFonts w:ascii="Times New Roman" w:eastAsia="Times New Roman" w:hAnsi="Times New Roman" w:cs="Times New Roman"/>
          <w:b/>
          <w:bCs/>
          <w:i/>
          <w:iCs/>
          <w:sz w:val="24"/>
          <w:szCs w:val="24"/>
          <w:lang w:eastAsia="tr-TR"/>
        </w:rPr>
        <w:t>Kara Çarşamba</w:t>
      </w:r>
      <w:r w:rsidRPr="00F626BA">
        <w:rPr>
          <w:rFonts w:ascii="Times New Roman" w:eastAsia="Times New Roman" w:hAnsi="Times New Roman" w:cs="Times New Roman"/>
          <w:sz w:val="24"/>
          <w:szCs w:val="24"/>
          <w:lang w:eastAsia="tr-TR"/>
        </w:rPr>
        <w:t xml:space="preserve"> olarak da bilinen, </w:t>
      </w:r>
      <w:hyperlink r:id="rId47" w:tooltip="Türkiye" w:history="1">
        <w:r w:rsidRPr="00F626BA">
          <w:rPr>
            <w:rFonts w:ascii="Times New Roman" w:eastAsia="Times New Roman" w:hAnsi="Times New Roman" w:cs="Times New Roman"/>
            <w:color w:val="0000FF"/>
            <w:sz w:val="24"/>
            <w:szCs w:val="24"/>
            <w:u w:val="single"/>
            <w:lang w:eastAsia="tr-TR"/>
          </w:rPr>
          <w:t>Türkiye</w:t>
        </w:r>
      </w:hyperlink>
      <w:r w:rsidRPr="00F626BA">
        <w:rPr>
          <w:rFonts w:ascii="Times New Roman" w:eastAsia="Times New Roman" w:hAnsi="Times New Roman" w:cs="Times New Roman"/>
          <w:sz w:val="24"/>
          <w:szCs w:val="24"/>
          <w:lang w:eastAsia="tr-TR"/>
        </w:rPr>
        <w:t xml:space="preserve"> tarihinin en büyük ekonomik krizidir. </w:t>
      </w:r>
      <w:hyperlink r:id="rId48" w:tooltip="Millî Güvenlik Kurulu (Türkiye)" w:history="1">
        <w:r w:rsidRPr="00F626BA">
          <w:rPr>
            <w:rFonts w:ascii="Times New Roman" w:eastAsia="Times New Roman" w:hAnsi="Times New Roman" w:cs="Times New Roman"/>
            <w:color w:val="0000FF"/>
            <w:sz w:val="24"/>
            <w:szCs w:val="24"/>
            <w:u w:val="single"/>
            <w:lang w:eastAsia="tr-TR"/>
          </w:rPr>
          <w:t>Millî Güvenlik Kurulu</w:t>
        </w:r>
      </w:hyperlink>
      <w:r w:rsidRPr="00F626BA">
        <w:rPr>
          <w:rFonts w:ascii="Times New Roman" w:eastAsia="Times New Roman" w:hAnsi="Times New Roman" w:cs="Times New Roman"/>
          <w:sz w:val="24"/>
          <w:szCs w:val="24"/>
          <w:lang w:eastAsia="tr-TR"/>
        </w:rPr>
        <w:t xml:space="preserve"> toplantısında cumhurbaşkanı </w:t>
      </w:r>
      <w:hyperlink r:id="rId49" w:tooltip="Ahmet Necdet Sezer" w:history="1">
        <w:r w:rsidRPr="00F626BA">
          <w:rPr>
            <w:rFonts w:ascii="Times New Roman" w:eastAsia="Times New Roman" w:hAnsi="Times New Roman" w:cs="Times New Roman"/>
            <w:color w:val="0000FF"/>
            <w:sz w:val="24"/>
            <w:szCs w:val="24"/>
            <w:u w:val="single"/>
            <w:lang w:eastAsia="tr-TR"/>
          </w:rPr>
          <w:t>Ahmet Necdet Sezer</w:t>
        </w:r>
      </w:hyperlink>
      <w:r w:rsidRPr="00F626BA">
        <w:rPr>
          <w:rFonts w:ascii="Times New Roman" w:eastAsia="Times New Roman" w:hAnsi="Times New Roman" w:cs="Times New Roman"/>
          <w:sz w:val="24"/>
          <w:szCs w:val="24"/>
          <w:lang w:eastAsia="tr-TR"/>
        </w:rPr>
        <w:t xml:space="preserve"> ile başbakan </w:t>
      </w:r>
      <w:hyperlink r:id="rId50" w:tooltip="Bülent Ecevit" w:history="1">
        <w:r w:rsidRPr="00F626BA">
          <w:rPr>
            <w:rFonts w:ascii="Times New Roman" w:eastAsia="Times New Roman" w:hAnsi="Times New Roman" w:cs="Times New Roman"/>
            <w:color w:val="0000FF"/>
            <w:sz w:val="24"/>
            <w:szCs w:val="24"/>
            <w:u w:val="single"/>
            <w:lang w:eastAsia="tr-TR"/>
          </w:rPr>
          <w:t>Bülent Ecevit</w:t>
        </w:r>
      </w:hyperlink>
      <w:r w:rsidRPr="00F626BA">
        <w:rPr>
          <w:rFonts w:ascii="Times New Roman" w:eastAsia="Times New Roman" w:hAnsi="Times New Roman" w:cs="Times New Roman"/>
          <w:sz w:val="24"/>
          <w:szCs w:val="24"/>
          <w:lang w:eastAsia="tr-TR"/>
        </w:rPr>
        <w:t xml:space="preserve"> arasındaki siyasi kriz bir anda tüm ülkeyi etkisi altına alan ekonomik bir krize dönüşmüştür. Türkiye'nin Şubat 2001 finansal krizi, beklenmedik ölçüde ekonomik daralmayla sonuçlanmanın ötesinde, ülkenin orta vadeli perspektifini değiştiren yeni koşulları da beraberinde getirmiştir.</w:t>
      </w:r>
      <w:hyperlink r:id="rId51" w:anchor="cite_note-7" w:history="1">
        <w:r w:rsidRPr="00F626BA">
          <w:rPr>
            <w:rFonts w:ascii="Times New Roman" w:eastAsia="Times New Roman" w:hAnsi="Times New Roman" w:cs="Times New Roman"/>
            <w:color w:val="0000FF"/>
            <w:sz w:val="24"/>
            <w:szCs w:val="24"/>
            <w:u w:val="single"/>
            <w:vertAlign w:val="superscript"/>
            <w:lang w:eastAsia="tr-TR"/>
          </w:rPr>
          <w:t>[7]</w:t>
        </w:r>
      </w:hyperlink>
      <w:r w:rsidRPr="00F626BA">
        <w:rPr>
          <w:rFonts w:ascii="Times New Roman" w:eastAsia="Times New Roman" w:hAnsi="Times New Roman" w:cs="Times New Roman"/>
          <w:sz w:val="24"/>
          <w:szCs w:val="24"/>
          <w:lang w:eastAsia="tr-TR"/>
        </w:rPr>
        <w:t xml:space="preserve"> </w:t>
      </w:r>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Ekonomik beklentilerin olumsuzlaştığı bir ortamda, Hazine'nin yüklü bir borç itfası öncesinde 19 Şubat 2001'de beklenmedik siyasi gerginlikler yaşandı. Kriz, Milli Güvenlik Kurulu toplantısında Cumhurbaşkanı </w:t>
      </w:r>
      <w:hyperlink r:id="rId52" w:tooltip="Ahmet Necdet Sezer" w:history="1">
        <w:r w:rsidRPr="00F626BA">
          <w:rPr>
            <w:rFonts w:ascii="Times New Roman" w:eastAsia="Times New Roman" w:hAnsi="Times New Roman" w:cs="Times New Roman"/>
            <w:color w:val="0000FF"/>
            <w:sz w:val="24"/>
            <w:szCs w:val="24"/>
            <w:u w:val="single"/>
            <w:lang w:eastAsia="tr-TR"/>
          </w:rPr>
          <w:t>Ahmet Necdet Sezer</w:t>
        </w:r>
      </w:hyperlink>
      <w:r w:rsidRPr="00F626BA">
        <w:rPr>
          <w:rFonts w:ascii="Times New Roman" w:eastAsia="Times New Roman" w:hAnsi="Times New Roman" w:cs="Times New Roman"/>
          <w:sz w:val="24"/>
          <w:szCs w:val="24"/>
          <w:lang w:eastAsia="tr-TR"/>
        </w:rPr>
        <w:t xml:space="preserve"> ile Başbakan </w:t>
      </w:r>
      <w:hyperlink r:id="rId53" w:tooltip="Bülent Ecevit" w:history="1">
        <w:r w:rsidRPr="00F626BA">
          <w:rPr>
            <w:rFonts w:ascii="Times New Roman" w:eastAsia="Times New Roman" w:hAnsi="Times New Roman" w:cs="Times New Roman"/>
            <w:color w:val="0000FF"/>
            <w:sz w:val="24"/>
            <w:szCs w:val="24"/>
            <w:u w:val="single"/>
            <w:lang w:eastAsia="tr-TR"/>
          </w:rPr>
          <w:t>Bülent Ecevit</w:t>
        </w:r>
      </w:hyperlink>
      <w:r w:rsidRPr="00F626BA">
        <w:rPr>
          <w:rFonts w:ascii="Times New Roman" w:eastAsia="Times New Roman" w:hAnsi="Times New Roman" w:cs="Times New Roman"/>
          <w:sz w:val="24"/>
          <w:szCs w:val="24"/>
          <w:lang w:eastAsia="tr-TR"/>
        </w:rPr>
        <w:t xml:space="preserve"> arasındaki tartışmayla patlak verdi. 21 Şubat 2001 tarihli toplantıda Sezer'in Ecevit'e </w:t>
      </w:r>
      <w:proofErr w:type="spellStart"/>
      <w:r w:rsidRPr="00F626BA">
        <w:rPr>
          <w:rFonts w:ascii="Times New Roman" w:eastAsia="Times New Roman" w:hAnsi="Times New Roman" w:cs="Times New Roman"/>
          <w:sz w:val="24"/>
          <w:szCs w:val="24"/>
          <w:lang w:eastAsia="tr-TR"/>
        </w:rPr>
        <w:t>anasaya</w:t>
      </w:r>
      <w:proofErr w:type="spellEnd"/>
      <w:r w:rsidRPr="00F626BA">
        <w:rPr>
          <w:rFonts w:ascii="Times New Roman" w:eastAsia="Times New Roman" w:hAnsi="Times New Roman" w:cs="Times New Roman"/>
          <w:sz w:val="24"/>
          <w:szCs w:val="24"/>
          <w:lang w:eastAsia="tr-TR"/>
        </w:rPr>
        <w:t xml:space="preserve"> kitapçığı fırlatması olayından hemen sonra </w:t>
      </w:r>
      <w:hyperlink r:id="rId54" w:tooltip="İstanbul Menkul Kıymetler Borsası" w:history="1">
        <w:r w:rsidRPr="00F626BA">
          <w:rPr>
            <w:rFonts w:ascii="Times New Roman" w:eastAsia="Times New Roman" w:hAnsi="Times New Roman" w:cs="Times New Roman"/>
            <w:color w:val="0000FF"/>
            <w:sz w:val="24"/>
            <w:szCs w:val="24"/>
            <w:u w:val="single"/>
            <w:lang w:eastAsia="tr-TR"/>
          </w:rPr>
          <w:t>İstanbul Menkul Kıymetler Borsası</w:t>
        </w:r>
      </w:hyperlink>
      <w:r w:rsidRPr="00F626BA">
        <w:rPr>
          <w:rFonts w:ascii="Times New Roman" w:eastAsia="Times New Roman" w:hAnsi="Times New Roman" w:cs="Times New Roman"/>
          <w:sz w:val="24"/>
          <w:szCs w:val="24"/>
          <w:lang w:eastAsia="tr-TR"/>
        </w:rPr>
        <w:t xml:space="preserve">'nda % 18,1 oranında düşüş yaşandı gecelik faizler % 7500’e kadar yükseldi. Daha sonra "dalgalı kur" sistemine geçilmesi yönünde karar alındı. Başbakan'ın "devlet yönetiminde kriz var" açıklamasıyla birlikte mali piyasalarda panikle başlayan süreç, yerli parayı savunmak için gecelik faizlerin astronomik oranlara yükselmesine rağmen, yerleşiklerin yoğun döviz talebi nedeniyle Merkez Bankası'nın 5 milyar dolarlık döviz satışıyla sonuçlandı. Kamu bankalarının likidite ihtiyacının karşılanamaması, ödemeler sistemini </w:t>
      </w:r>
      <w:proofErr w:type="spellStart"/>
      <w:r w:rsidRPr="00F626BA">
        <w:rPr>
          <w:rFonts w:ascii="Times New Roman" w:eastAsia="Times New Roman" w:hAnsi="Times New Roman" w:cs="Times New Roman"/>
          <w:sz w:val="24"/>
          <w:szCs w:val="24"/>
          <w:lang w:eastAsia="tr-TR"/>
        </w:rPr>
        <w:t>kilityecek</w:t>
      </w:r>
      <w:proofErr w:type="spellEnd"/>
      <w:r w:rsidRPr="00F626BA">
        <w:rPr>
          <w:rFonts w:ascii="Times New Roman" w:eastAsia="Times New Roman" w:hAnsi="Times New Roman" w:cs="Times New Roman"/>
          <w:sz w:val="24"/>
          <w:szCs w:val="24"/>
          <w:lang w:eastAsia="tr-TR"/>
        </w:rPr>
        <w:t xml:space="preserve"> boyutlara ulaşmıştı. Banka sistemindeki büyük çöküşü önlemek için TL'nin yabancı para birimleri karşısındaki değeri dalgalanmaya bırakıldı.</w:t>
      </w:r>
      <w:hyperlink r:id="rId55" w:anchor="cite_note-8" w:history="1">
        <w:r w:rsidRPr="00F626BA">
          <w:rPr>
            <w:rFonts w:ascii="Times New Roman" w:eastAsia="Times New Roman" w:hAnsi="Times New Roman" w:cs="Times New Roman"/>
            <w:color w:val="0000FF"/>
            <w:sz w:val="24"/>
            <w:szCs w:val="24"/>
            <w:u w:val="single"/>
            <w:vertAlign w:val="superscript"/>
            <w:lang w:eastAsia="tr-TR"/>
          </w:rPr>
          <w:t>[8]</w:t>
        </w:r>
      </w:hyperlink>
      <w:r w:rsidRPr="00F626BA">
        <w:rPr>
          <w:rFonts w:ascii="Times New Roman" w:eastAsia="Times New Roman" w:hAnsi="Times New Roman" w:cs="Times New Roman"/>
          <w:sz w:val="24"/>
          <w:szCs w:val="24"/>
          <w:lang w:eastAsia="tr-TR"/>
        </w:rPr>
        <w:t xml:space="preserve"> Bir gün önce 670 bin TL olan dolar 1 milyon TL'yi aştı. Bunun sonucunda yabancı bankalar vadesi gelmemiş kredilerini geri çekmeye başlayınca 21 Şubat'ta bankalar arası para piyasasında gecelik faiz %6200'e kadar çıktı.</w:t>
      </w:r>
      <w:hyperlink r:id="rId56" w:anchor="cite_note-9" w:history="1">
        <w:r w:rsidRPr="00F626BA">
          <w:rPr>
            <w:rFonts w:ascii="Times New Roman" w:eastAsia="Times New Roman" w:hAnsi="Times New Roman" w:cs="Times New Roman"/>
            <w:color w:val="0000FF"/>
            <w:sz w:val="24"/>
            <w:szCs w:val="24"/>
            <w:u w:val="single"/>
            <w:vertAlign w:val="superscript"/>
            <w:lang w:eastAsia="tr-TR"/>
          </w:rPr>
          <w:t>[9]</w:t>
        </w:r>
      </w:hyperlink>
      <w:hyperlink r:id="rId57" w:anchor="cite_note-sinestezi.wordpress.com-10" w:history="1">
        <w:r w:rsidRPr="00F626BA">
          <w:rPr>
            <w:rFonts w:ascii="Times New Roman" w:eastAsia="Times New Roman" w:hAnsi="Times New Roman" w:cs="Times New Roman"/>
            <w:color w:val="0000FF"/>
            <w:sz w:val="24"/>
            <w:szCs w:val="24"/>
            <w:u w:val="single"/>
            <w:vertAlign w:val="superscript"/>
            <w:lang w:eastAsia="tr-TR"/>
          </w:rPr>
          <w:t>[10]</w:t>
        </w:r>
      </w:hyperlink>
      <w:r w:rsidRPr="00F626BA">
        <w:rPr>
          <w:rFonts w:ascii="Times New Roman" w:eastAsia="Times New Roman" w:hAnsi="Times New Roman" w:cs="Times New Roman"/>
          <w:sz w:val="24"/>
          <w:szCs w:val="24"/>
          <w:lang w:eastAsia="tr-TR"/>
        </w:rPr>
        <w:t xml:space="preserve"> Yapılan bu örtülü </w:t>
      </w:r>
      <w:proofErr w:type="gramStart"/>
      <w:r w:rsidRPr="00F626BA">
        <w:rPr>
          <w:rFonts w:ascii="Times New Roman" w:eastAsia="Times New Roman" w:hAnsi="Times New Roman" w:cs="Times New Roman"/>
          <w:sz w:val="24"/>
          <w:szCs w:val="24"/>
          <w:lang w:eastAsia="tr-TR"/>
        </w:rPr>
        <w:t>devalüasyon</w:t>
      </w:r>
      <w:proofErr w:type="gramEnd"/>
      <w:r w:rsidRPr="00F626BA">
        <w:rPr>
          <w:rFonts w:ascii="Times New Roman" w:eastAsia="Times New Roman" w:hAnsi="Times New Roman" w:cs="Times New Roman"/>
          <w:sz w:val="24"/>
          <w:szCs w:val="24"/>
          <w:lang w:eastAsia="tr-TR"/>
        </w:rPr>
        <w:t xml:space="preserve"> ile, TL’nin değeri %40 civarında düştü. Devletin borcu da 29 katrilyon TL arttı.</w:t>
      </w:r>
      <w:r w:rsidRPr="00F626BA">
        <w:rPr>
          <w:rFonts w:ascii="Times New Roman" w:eastAsia="Times New Roman" w:hAnsi="Times New Roman" w:cs="Times New Roman"/>
          <w:sz w:val="24"/>
          <w:szCs w:val="24"/>
          <w:vertAlign w:val="superscript"/>
          <w:lang w:eastAsia="tr-TR"/>
        </w:rPr>
        <w:t>[</w:t>
      </w:r>
      <w:hyperlink r:id="rId58" w:tooltip="Vikipedi:Kaynak gösterme" w:history="1">
        <w:r w:rsidRPr="00F626BA">
          <w:rPr>
            <w:rFonts w:ascii="Times New Roman" w:eastAsia="Times New Roman" w:hAnsi="Times New Roman" w:cs="Times New Roman"/>
            <w:i/>
            <w:iCs/>
            <w:color w:val="0000FF"/>
            <w:sz w:val="24"/>
            <w:szCs w:val="24"/>
            <w:u w:val="single"/>
            <w:vertAlign w:val="superscript"/>
            <w:lang w:eastAsia="tr-TR"/>
          </w:rPr>
          <w:t>kaynak belirtilmeli</w:t>
        </w:r>
      </w:hyperlink>
      <w:r w:rsidRPr="00F626BA">
        <w:rPr>
          <w:rFonts w:ascii="Times New Roman" w:eastAsia="Times New Roman" w:hAnsi="Times New Roman" w:cs="Times New Roman"/>
          <w:sz w:val="24"/>
          <w:szCs w:val="24"/>
          <w:vertAlign w:val="superscript"/>
          <w:lang w:eastAsia="tr-TR"/>
        </w:rPr>
        <w:t>]</w:t>
      </w:r>
      <w:r w:rsidRPr="00F626BA">
        <w:rPr>
          <w:rFonts w:ascii="Times New Roman" w:eastAsia="Times New Roman" w:hAnsi="Times New Roman" w:cs="Times New Roman"/>
          <w:sz w:val="24"/>
          <w:szCs w:val="24"/>
          <w:lang w:eastAsia="tr-TR"/>
        </w:rPr>
        <w:t xml:space="preserve"> </w:t>
      </w:r>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Yapılan detaylı inceleme sonucunda reel ekonomide arz ve talep yönlü daralma meydana geldiği için, krizden çıkışın Türkiye'nin eski krizlerinin aksine birkaç haftada olmayacağı görüşü yaygınlık kazandı. </w:t>
      </w:r>
    </w:p>
    <w:p w:rsidR="00F626BA" w:rsidRPr="00F626BA" w:rsidRDefault="00F626BA" w:rsidP="00F626BA">
      <w:pPr>
        <w:spacing w:before="100" w:beforeAutospacing="1" w:after="100" w:afterAutospacing="1"/>
        <w:outlineLvl w:val="1"/>
        <w:rPr>
          <w:rFonts w:ascii="Times New Roman" w:eastAsia="Times New Roman" w:hAnsi="Times New Roman" w:cs="Times New Roman"/>
          <w:b/>
          <w:bCs/>
          <w:sz w:val="36"/>
          <w:szCs w:val="36"/>
          <w:lang w:eastAsia="tr-TR"/>
        </w:rPr>
      </w:pPr>
      <w:r w:rsidRPr="00F626BA">
        <w:rPr>
          <w:rFonts w:ascii="Times New Roman" w:eastAsia="Times New Roman" w:hAnsi="Times New Roman" w:cs="Times New Roman"/>
          <w:b/>
          <w:bCs/>
          <w:sz w:val="36"/>
          <w:szCs w:val="36"/>
          <w:lang w:eastAsia="tr-TR"/>
        </w:rPr>
        <w:t>2008 krizi</w:t>
      </w:r>
    </w:p>
    <w:p w:rsidR="00F626BA" w:rsidRPr="00F626BA" w:rsidRDefault="00F626BA" w:rsidP="00F626BA">
      <w:pPr>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Ana madde: </w:t>
      </w:r>
      <w:hyperlink r:id="rId59" w:tooltip="2008-2012 Küresel Ekonomik Kriz" w:history="1">
        <w:r w:rsidRPr="00F626BA">
          <w:rPr>
            <w:rFonts w:ascii="Times New Roman" w:eastAsia="Times New Roman" w:hAnsi="Times New Roman" w:cs="Times New Roman"/>
            <w:color w:val="0000FF"/>
            <w:sz w:val="24"/>
            <w:szCs w:val="24"/>
            <w:u w:val="single"/>
            <w:lang w:eastAsia="tr-TR"/>
          </w:rPr>
          <w:t>2008-2012 Küresel Ekonomik Kriz</w:t>
        </w:r>
      </w:hyperlink>
    </w:p>
    <w:p w:rsidR="00F626BA" w:rsidRPr="00F626BA" w:rsidRDefault="00F626BA" w:rsidP="00F626BA">
      <w:pPr>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1899285" cy="1376680"/>
            <wp:effectExtent l="19050" t="0" r="5715" b="0"/>
            <wp:docPr id="7" name="Resim 7" descr="https://upload.wikimedia.org/wikipedia/commons/thumb/c/cf/OMXI15.jpg/200px-OMXI15.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c/cf/OMXI15.jpg/200px-OMXI15.jpg">
                      <a:hlinkClick r:id="rId60"/>
                    </pic:cNvPr>
                    <pic:cNvPicPr>
                      <a:picLocks noChangeAspect="1" noChangeArrowheads="1"/>
                    </pic:cNvPicPr>
                  </pic:nvPicPr>
                  <pic:blipFill>
                    <a:blip r:embed="rId61"/>
                    <a:srcRect/>
                    <a:stretch>
                      <a:fillRect/>
                    </a:stretch>
                  </pic:blipFill>
                  <pic:spPr bwMode="auto">
                    <a:xfrm>
                      <a:off x="0" y="0"/>
                      <a:ext cx="1899285" cy="1376680"/>
                    </a:xfrm>
                    <a:prstGeom prst="rect">
                      <a:avLst/>
                    </a:prstGeom>
                    <a:noFill/>
                    <a:ln w="9525">
                      <a:noFill/>
                      <a:miter lim="800000"/>
                      <a:headEnd/>
                      <a:tailEnd/>
                    </a:ln>
                  </pic:spPr>
                </pic:pic>
              </a:graphicData>
            </a:graphic>
          </wp:inline>
        </w:drawing>
      </w:r>
    </w:p>
    <w:p w:rsidR="00F626BA" w:rsidRPr="00F626BA" w:rsidRDefault="00F626BA" w:rsidP="00F626BA">
      <w:pPr>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İzlanda borsası indeksi OMX </w:t>
      </w:r>
      <w:proofErr w:type="spellStart"/>
      <w:r w:rsidRPr="00F626BA">
        <w:rPr>
          <w:rFonts w:ascii="Times New Roman" w:eastAsia="Times New Roman" w:hAnsi="Times New Roman" w:cs="Times New Roman"/>
          <w:sz w:val="24"/>
          <w:szCs w:val="24"/>
          <w:lang w:eastAsia="tr-TR"/>
        </w:rPr>
        <w:t>Iceland</w:t>
      </w:r>
      <w:proofErr w:type="spellEnd"/>
      <w:r w:rsidRPr="00F626BA">
        <w:rPr>
          <w:rFonts w:ascii="Times New Roman" w:eastAsia="Times New Roman" w:hAnsi="Times New Roman" w:cs="Times New Roman"/>
          <w:sz w:val="24"/>
          <w:szCs w:val="24"/>
          <w:lang w:eastAsia="tr-TR"/>
        </w:rPr>
        <w:t xml:space="preserve"> 15'te 2008 yılında gözlenen ani düşüş</w:t>
      </w:r>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b/>
          <w:bCs/>
          <w:sz w:val="24"/>
          <w:szCs w:val="24"/>
          <w:lang w:eastAsia="tr-TR"/>
        </w:rPr>
        <w:lastRenderedPageBreak/>
        <w:t>2008 Ekonomik Krizi</w:t>
      </w:r>
      <w:r w:rsidRPr="00F626BA">
        <w:rPr>
          <w:rFonts w:ascii="Times New Roman" w:eastAsia="Times New Roman" w:hAnsi="Times New Roman" w:cs="Times New Roman"/>
          <w:sz w:val="24"/>
          <w:szCs w:val="24"/>
          <w:lang w:eastAsia="tr-TR"/>
        </w:rPr>
        <w:t xml:space="preserve">, 2008 yılının son aylarında ortaya çıkan ve dünyanın birçok ülkelerini olumsuz yönde etkileyen ekonomik gelişmelerdir. </w:t>
      </w:r>
      <w:hyperlink r:id="rId62" w:tooltip="1929 Dünya Ekonomik Bunalımı" w:history="1">
        <w:r w:rsidRPr="00F626BA">
          <w:rPr>
            <w:rFonts w:ascii="Times New Roman" w:eastAsia="Times New Roman" w:hAnsi="Times New Roman" w:cs="Times New Roman"/>
            <w:color w:val="0000FF"/>
            <w:sz w:val="24"/>
            <w:szCs w:val="24"/>
            <w:u w:val="single"/>
            <w:lang w:eastAsia="tr-TR"/>
          </w:rPr>
          <w:t>1929 Dünya Ekonomik Bunalımıyla</w:t>
        </w:r>
      </w:hyperlink>
      <w:r w:rsidRPr="00F626BA">
        <w:rPr>
          <w:rFonts w:ascii="Times New Roman" w:eastAsia="Times New Roman" w:hAnsi="Times New Roman" w:cs="Times New Roman"/>
          <w:sz w:val="24"/>
          <w:szCs w:val="24"/>
          <w:lang w:eastAsia="tr-TR"/>
        </w:rPr>
        <w:t xml:space="preserve"> kıyaslanan bu kriz özellikle Eylül 2008 ayında gözle görülür hale gelmiştir. ABD'deki </w:t>
      </w:r>
      <w:hyperlink r:id="rId63" w:tooltip="Taşınmaz mal" w:history="1">
        <w:r w:rsidRPr="00F626BA">
          <w:rPr>
            <w:rFonts w:ascii="Times New Roman" w:eastAsia="Times New Roman" w:hAnsi="Times New Roman" w:cs="Times New Roman"/>
            <w:color w:val="0000FF"/>
            <w:sz w:val="24"/>
            <w:szCs w:val="24"/>
            <w:u w:val="single"/>
            <w:lang w:eastAsia="tr-TR"/>
          </w:rPr>
          <w:t>taşınmaz mal</w:t>
        </w:r>
      </w:hyperlink>
      <w:r w:rsidRPr="00F626BA">
        <w:rPr>
          <w:rFonts w:ascii="Times New Roman" w:eastAsia="Times New Roman" w:hAnsi="Times New Roman" w:cs="Times New Roman"/>
          <w:sz w:val="24"/>
          <w:szCs w:val="24"/>
          <w:lang w:eastAsia="tr-TR"/>
        </w:rPr>
        <w:t xml:space="preserve"> piyasasının birden değer kaybetmesi ve bunun sonucu olarak </w:t>
      </w:r>
      <w:hyperlink r:id="rId64" w:tooltip="Tutulu satış" w:history="1">
        <w:r w:rsidRPr="00F626BA">
          <w:rPr>
            <w:rFonts w:ascii="Times New Roman" w:eastAsia="Times New Roman" w:hAnsi="Times New Roman" w:cs="Times New Roman"/>
            <w:color w:val="0000FF"/>
            <w:sz w:val="24"/>
            <w:szCs w:val="24"/>
            <w:u w:val="single"/>
            <w:lang w:eastAsia="tr-TR"/>
          </w:rPr>
          <w:t>tutulu satışlardaki</w:t>
        </w:r>
      </w:hyperlink>
      <w:r w:rsidRPr="00F626BA">
        <w:rPr>
          <w:rFonts w:ascii="Times New Roman" w:eastAsia="Times New Roman" w:hAnsi="Times New Roman" w:cs="Times New Roman"/>
          <w:sz w:val="24"/>
          <w:szCs w:val="24"/>
          <w:lang w:eastAsia="tr-TR"/>
        </w:rPr>
        <w:t xml:space="preserve"> kişisel iflasların artmasının bu krizi tetiklediği sanılmaktadır.</w:t>
      </w:r>
      <w:hyperlink r:id="rId65" w:anchor="cite_note-11" w:history="1">
        <w:r w:rsidRPr="00F626BA">
          <w:rPr>
            <w:rFonts w:ascii="Times New Roman" w:eastAsia="Times New Roman" w:hAnsi="Times New Roman" w:cs="Times New Roman"/>
            <w:color w:val="0000FF"/>
            <w:sz w:val="24"/>
            <w:szCs w:val="24"/>
            <w:u w:val="single"/>
            <w:vertAlign w:val="superscript"/>
            <w:lang w:eastAsia="tr-TR"/>
          </w:rPr>
          <w:t>[11]</w:t>
        </w:r>
      </w:hyperlink>
      <w:r w:rsidRPr="00F626BA">
        <w:rPr>
          <w:rFonts w:ascii="Times New Roman" w:eastAsia="Times New Roman" w:hAnsi="Times New Roman" w:cs="Times New Roman"/>
          <w:sz w:val="24"/>
          <w:szCs w:val="24"/>
          <w:lang w:eastAsia="tr-TR"/>
        </w:rPr>
        <w:t xml:space="preserve"> </w:t>
      </w:r>
    </w:p>
    <w:p w:rsidR="00F626BA" w:rsidRPr="00F626BA" w:rsidRDefault="00F626BA" w:rsidP="00F626BA">
      <w:pPr>
        <w:spacing w:before="100" w:beforeAutospacing="1" w:after="100" w:afterAutospacing="1"/>
        <w:outlineLvl w:val="1"/>
        <w:rPr>
          <w:rFonts w:ascii="Times New Roman" w:eastAsia="Times New Roman" w:hAnsi="Times New Roman" w:cs="Times New Roman"/>
          <w:b/>
          <w:bCs/>
          <w:sz w:val="36"/>
          <w:szCs w:val="36"/>
          <w:lang w:eastAsia="tr-TR"/>
        </w:rPr>
      </w:pPr>
      <w:r w:rsidRPr="00F626BA">
        <w:rPr>
          <w:rFonts w:ascii="Times New Roman" w:eastAsia="Times New Roman" w:hAnsi="Times New Roman" w:cs="Times New Roman"/>
          <w:b/>
          <w:bCs/>
          <w:sz w:val="36"/>
          <w:szCs w:val="36"/>
          <w:lang w:eastAsia="tr-TR"/>
        </w:rPr>
        <w:t>2018-20 döviz ve borç krizi</w:t>
      </w:r>
    </w:p>
    <w:p w:rsidR="00F626BA" w:rsidRPr="00F626BA" w:rsidRDefault="00F626BA" w:rsidP="00F626BA">
      <w:pPr>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Ana madde: </w:t>
      </w:r>
      <w:hyperlink r:id="rId66" w:tooltip="2018-20 Türkiye döviz ve borç krizi" w:history="1">
        <w:r w:rsidRPr="00F626BA">
          <w:rPr>
            <w:rFonts w:ascii="Times New Roman" w:eastAsia="Times New Roman" w:hAnsi="Times New Roman" w:cs="Times New Roman"/>
            <w:color w:val="0000FF"/>
            <w:sz w:val="24"/>
            <w:szCs w:val="24"/>
            <w:u w:val="single"/>
            <w:lang w:eastAsia="tr-TR"/>
          </w:rPr>
          <w:t>2018-20 Türkiye döviz ve borç krizi</w:t>
        </w:r>
      </w:hyperlink>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b/>
          <w:bCs/>
          <w:sz w:val="24"/>
          <w:szCs w:val="24"/>
          <w:lang w:eastAsia="tr-TR"/>
        </w:rPr>
        <w:t>2018-20 Türkiye döviz ve borç krizi</w:t>
      </w:r>
      <w:r w:rsidRPr="00F626BA">
        <w:rPr>
          <w:rFonts w:ascii="Times New Roman" w:eastAsia="Times New Roman" w:hAnsi="Times New Roman" w:cs="Times New Roman"/>
          <w:sz w:val="24"/>
          <w:szCs w:val="24"/>
          <w:lang w:eastAsia="tr-TR"/>
        </w:rPr>
        <w:t xml:space="preserve">, Türkiye'de devam eden ve </w:t>
      </w:r>
      <w:hyperlink r:id="rId67" w:tooltip="Finansal bulaşma (sayfa mevcut değil)" w:history="1">
        <w:r w:rsidRPr="00F626BA">
          <w:rPr>
            <w:rFonts w:ascii="Times New Roman" w:eastAsia="Times New Roman" w:hAnsi="Times New Roman" w:cs="Times New Roman"/>
            <w:color w:val="0000FF"/>
            <w:sz w:val="24"/>
            <w:szCs w:val="24"/>
            <w:u w:val="single"/>
            <w:lang w:eastAsia="tr-TR"/>
          </w:rPr>
          <w:t>finansal bulaşma</w:t>
        </w:r>
      </w:hyperlink>
      <w:r w:rsidRPr="00F626BA">
        <w:rPr>
          <w:rFonts w:ascii="Times New Roman" w:eastAsia="Times New Roman" w:hAnsi="Times New Roman" w:cs="Times New Roman"/>
          <w:sz w:val="24"/>
          <w:szCs w:val="24"/>
          <w:lang w:eastAsia="tr-TR"/>
        </w:rPr>
        <w:t xml:space="preserve"> yüzünden uluslararası yansımaları olan bir </w:t>
      </w:r>
      <w:hyperlink r:id="rId68" w:tooltip="Finansal krizler" w:history="1">
        <w:r w:rsidRPr="00F626BA">
          <w:rPr>
            <w:rFonts w:ascii="Times New Roman" w:eastAsia="Times New Roman" w:hAnsi="Times New Roman" w:cs="Times New Roman"/>
            <w:color w:val="0000FF"/>
            <w:sz w:val="24"/>
            <w:szCs w:val="24"/>
            <w:u w:val="single"/>
            <w:lang w:eastAsia="tr-TR"/>
          </w:rPr>
          <w:t>ekonomik kriz</w:t>
        </w:r>
      </w:hyperlink>
      <w:r w:rsidRPr="00F626BA">
        <w:rPr>
          <w:rFonts w:ascii="Times New Roman" w:eastAsia="Times New Roman" w:hAnsi="Times New Roman" w:cs="Times New Roman"/>
          <w:sz w:val="24"/>
          <w:szCs w:val="24"/>
          <w:lang w:eastAsia="tr-TR"/>
        </w:rPr>
        <w:t xml:space="preserve">. </w:t>
      </w:r>
      <w:hyperlink r:id="rId69" w:tooltip="Türk lirası" w:history="1">
        <w:r w:rsidRPr="00F626BA">
          <w:rPr>
            <w:rFonts w:ascii="Times New Roman" w:eastAsia="Times New Roman" w:hAnsi="Times New Roman" w:cs="Times New Roman"/>
            <w:color w:val="0000FF"/>
            <w:sz w:val="24"/>
            <w:szCs w:val="24"/>
            <w:u w:val="single"/>
            <w:lang w:eastAsia="tr-TR"/>
          </w:rPr>
          <w:t>Türk lirasının</w:t>
        </w:r>
      </w:hyperlink>
      <w:r w:rsidRPr="00F626BA">
        <w:rPr>
          <w:rFonts w:ascii="Times New Roman" w:eastAsia="Times New Roman" w:hAnsi="Times New Roman" w:cs="Times New Roman"/>
          <w:sz w:val="24"/>
          <w:szCs w:val="24"/>
          <w:lang w:eastAsia="tr-TR"/>
        </w:rPr>
        <w:t xml:space="preserve"> değer kaybı, yüksek </w:t>
      </w:r>
      <w:hyperlink r:id="rId70" w:tooltip="Enflasyon" w:history="1">
        <w:r w:rsidRPr="00F626BA">
          <w:rPr>
            <w:rFonts w:ascii="Times New Roman" w:eastAsia="Times New Roman" w:hAnsi="Times New Roman" w:cs="Times New Roman"/>
            <w:color w:val="0000FF"/>
            <w:sz w:val="24"/>
            <w:szCs w:val="24"/>
            <w:u w:val="single"/>
            <w:lang w:eastAsia="tr-TR"/>
          </w:rPr>
          <w:t>enflasyon</w:t>
        </w:r>
      </w:hyperlink>
      <w:r w:rsidRPr="00F626BA">
        <w:rPr>
          <w:rFonts w:ascii="Times New Roman" w:eastAsia="Times New Roman" w:hAnsi="Times New Roman" w:cs="Times New Roman"/>
          <w:sz w:val="24"/>
          <w:szCs w:val="24"/>
          <w:lang w:eastAsia="tr-TR"/>
        </w:rPr>
        <w:t xml:space="preserve">, artan </w:t>
      </w:r>
      <w:hyperlink r:id="rId71" w:tooltip="Borç" w:history="1">
        <w:r w:rsidRPr="00F626BA">
          <w:rPr>
            <w:rFonts w:ascii="Times New Roman" w:eastAsia="Times New Roman" w:hAnsi="Times New Roman" w:cs="Times New Roman"/>
            <w:color w:val="0000FF"/>
            <w:sz w:val="24"/>
            <w:szCs w:val="24"/>
            <w:u w:val="single"/>
            <w:lang w:eastAsia="tr-TR"/>
          </w:rPr>
          <w:t>borç</w:t>
        </w:r>
      </w:hyperlink>
      <w:r w:rsidRPr="00F626BA">
        <w:rPr>
          <w:rFonts w:ascii="Times New Roman" w:eastAsia="Times New Roman" w:hAnsi="Times New Roman" w:cs="Times New Roman"/>
          <w:sz w:val="24"/>
          <w:szCs w:val="24"/>
          <w:lang w:eastAsia="tr-TR"/>
        </w:rPr>
        <w:t xml:space="preserve"> ve karşılık gelen kredi temerrütleriyle karakterize olup krizin genel olarak, </w:t>
      </w:r>
      <w:hyperlink r:id="rId72" w:tooltip="Türkiye ekonomisi" w:history="1">
        <w:r w:rsidRPr="00F626BA">
          <w:rPr>
            <w:rFonts w:ascii="Times New Roman" w:eastAsia="Times New Roman" w:hAnsi="Times New Roman" w:cs="Times New Roman"/>
            <w:color w:val="0000FF"/>
            <w:sz w:val="24"/>
            <w:szCs w:val="24"/>
            <w:u w:val="single"/>
            <w:lang w:eastAsia="tr-TR"/>
          </w:rPr>
          <w:t>Türkiye ekonomisindeki</w:t>
        </w:r>
      </w:hyperlink>
      <w:r w:rsidRPr="00F626BA">
        <w:rPr>
          <w:rFonts w:ascii="Times New Roman" w:eastAsia="Times New Roman" w:hAnsi="Times New Roman" w:cs="Times New Roman"/>
          <w:sz w:val="24"/>
          <w:szCs w:val="24"/>
          <w:lang w:eastAsia="tr-TR"/>
        </w:rPr>
        <w:t xml:space="preserve"> yüksek </w:t>
      </w:r>
      <w:hyperlink r:id="rId73" w:tooltip="Cari denge" w:history="1">
        <w:r w:rsidRPr="00F626BA">
          <w:rPr>
            <w:rFonts w:ascii="Times New Roman" w:eastAsia="Times New Roman" w:hAnsi="Times New Roman" w:cs="Times New Roman"/>
            <w:color w:val="0000FF"/>
            <w:sz w:val="24"/>
            <w:szCs w:val="24"/>
            <w:u w:val="single"/>
            <w:lang w:eastAsia="tr-TR"/>
          </w:rPr>
          <w:t>cari açık</w:t>
        </w:r>
      </w:hyperlink>
      <w:r w:rsidRPr="00F626BA">
        <w:rPr>
          <w:rFonts w:ascii="Times New Roman" w:eastAsia="Times New Roman" w:hAnsi="Times New Roman" w:cs="Times New Roman"/>
          <w:sz w:val="24"/>
          <w:szCs w:val="24"/>
          <w:lang w:eastAsia="tr-TR"/>
        </w:rPr>
        <w:t xml:space="preserve"> ve yabancı para borcunun, </w:t>
      </w:r>
      <w:hyperlink r:id="rId74" w:tooltip="Türkiye cumhurbaşkanı" w:history="1">
        <w:r w:rsidRPr="00F626BA">
          <w:rPr>
            <w:rFonts w:ascii="Times New Roman" w:eastAsia="Times New Roman" w:hAnsi="Times New Roman" w:cs="Times New Roman"/>
            <w:color w:val="0000FF"/>
            <w:sz w:val="24"/>
            <w:szCs w:val="24"/>
            <w:u w:val="single"/>
            <w:lang w:eastAsia="tr-TR"/>
          </w:rPr>
          <w:t>Cumhurbaşkanı</w:t>
        </w:r>
      </w:hyperlink>
      <w:r w:rsidRPr="00F626BA">
        <w:rPr>
          <w:rFonts w:ascii="Times New Roman" w:eastAsia="Times New Roman" w:hAnsi="Times New Roman" w:cs="Times New Roman"/>
          <w:sz w:val="24"/>
          <w:szCs w:val="24"/>
          <w:lang w:eastAsia="tr-TR"/>
        </w:rPr>
        <w:t xml:space="preserve"> </w:t>
      </w:r>
      <w:hyperlink r:id="rId75" w:tooltip="Recep Tayyip Erdoğan" w:history="1">
        <w:r w:rsidRPr="00F626BA">
          <w:rPr>
            <w:rFonts w:ascii="Times New Roman" w:eastAsia="Times New Roman" w:hAnsi="Times New Roman" w:cs="Times New Roman"/>
            <w:color w:val="0000FF"/>
            <w:sz w:val="24"/>
            <w:szCs w:val="24"/>
            <w:u w:val="single"/>
            <w:lang w:eastAsia="tr-TR"/>
          </w:rPr>
          <w:t>Recep Tayyip Erdoğan</w:t>
        </w:r>
      </w:hyperlink>
      <w:r w:rsidRPr="00F626BA">
        <w:rPr>
          <w:rFonts w:ascii="Times New Roman" w:eastAsia="Times New Roman" w:hAnsi="Times New Roman" w:cs="Times New Roman"/>
          <w:sz w:val="24"/>
          <w:szCs w:val="24"/>
          <w:lang w:eastAsia="tr-TR"/>
        </w:rPr>
        <w:t xml:space="preserve">'ın artan otoriterliği ve </w:t>
      </w:r>
      <w:hyperlink r:id="rId76" w:tooltip="Faiz" w:history="1">
        <w:r w:rsidRPr="00F626BA">
          <w:rPr>
            <w:rFonts w:ascii="Times New Roman" w:eastAsia="Times New Roman" w:hAnsi="Times New Roman" w:cs="Times New Roman"/>
            <w:color w:val="0000FF"/>
            <w:sz w:val="24"/>
            <w:szCs w:val="24"/>
            <w:u w:val="single"/>
            <w:lang w:eastAsia="tr-TR"/>
          </w:rPr>
          <w:t>faiz</w:t>
        </w:r>
      </w:hyperlink>
      <w:r w:rsidRPr="00F626BA">
        <w:rPr>
          <w:rFonts w:ascii="Times New Roman" w:eastAsia="Times New Roman" w:hAnsi="Times New Roman" w:cs="Times New Roman"/>
          <w:sz w:val="24"/>
          <w:szCs w:val="24"/>
          <w:lang w:eastAsia="tr-TR"/>
        </w:rPr>
        <w:t xml:space="preserve"> politikasına ilişkin alışılmışın dışında fikirleriyle birleştiği düşünülmektedir.</w:t>
      </w:r>
      <w:hyperlink r:id="rId77" w:anchor="cite_note-economist-12" w:history="1">
        <w:r w:rsidRPr="00F626BA">
          <w:rPr>
            <w:rFonts w:ascii="Times New Roman" w:eastAsia="Times New Roman" w:hAnsi="Times New Roman" w:cs="Times New Roman"/>
            <w:color w:val="0000FF"/>
            <w:sz w:val="24"/>
            <w:szCs w:val="24"/>
            <w:u w:val="single"/>
            <w:vertAlign w:val="superscript"/>
            <w:lang w:eastAsia="tr-TR"/>
          </w:rPr>
          <w:t>[12]</w:t>
        </w:r>
      </w:hyperlink>
      <w:hyperlink r:id="rId78" w:anchor="cite_note-e101-13" w:history="1">
        <w:r w:rsidRPr="00F626BA">
          <w:rPr>
            <w:rFonts w:ascii="Times New Roman" w:eastAsia="Times New Roman" w:hAnsi="Times New Roman" w:cs="Times New Roman"/>
            <w:color w:val="0000FF"/>
            <w:sz w:val="24"/>
            <w:szCs w:val="24"/>
            <w:u w:val="single"/>
            <w:vertAlign w:val="superscript"/>
            <w:lang w:eastAsia="tr-TR"/>
          </w:rPr>
          <w:t>[13]</w:t>
        </w:r>
      </w:hyperlink>
      <w:r w:rsidRPr="00F626BA">
        <w:rPr>
          <w:rFonts w:ascii="Times New Roman" w:eastAsia="Times New Roman" w:hAnsi="Times New Roman" w:cs="Times New Roman"/>
          <w:sz w:val="24"/>
          <w:szCs w:val="24"/>
          <w:lang w:eastAsia="tr-TR"/>
        </w:rPr>
        <w:t xml:space="preserve"> </w:t>
      </w:r>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Kriz, liranın dalgalanmalar hâlinde büyük oranda değer kaybetmesiyle görünür olmaya başladı ve sonraki aşamada ödenemeyen borçlar ve ekonomik daralma ile daha derin bir boyuta ulaştı. Enflasyon oranı çift hanelerde takılıp kalınca </w:t>
      </w:r>
      <w:hyperlink r:id="rId79" w:tooltip="Stagflasyon" w:history="1">
        <w:proofErr w:type="gramStart"/>
        <w:r w:rsidRPr="00F626BA">
          <w:rPr>
            <w:rFonts w:ascii="Times New Roman" w:eastAsia="Times New Roman" w:hAnsi="Times New Roman" w:cs="Times New Roman"/>
            <w:color w:val="0000FF"/>
            <w:sz w:val="24"/>
            <w:szCs w:val="24"/>
            <w:u w:val="single"/>
            <w:lang w:eastAsia="tr-TR"/>
          </w:rPr>
          <w:t>stagflasyon</w:t>
        </w:r>
        <w:proofErr w:type="gramEnd"/>
      </w:hyperlink>
      <w:r w:rsidRPr="00F626BA">
        <w:rPr>
          <w:rFonts w:ascii="Times New Roman" w:eastAsia="Times New Roman" w:hAnsi="Times New Roman" w:cs="Times New Roman"/>
          <w:sz w:val="24"/>
          <w:szCs w:val="24"/>
          <w:lang w:eastAsia="tr-TR"/>
        </w:rPr>
        <w:t xml:space="preserve"> ortaya çıktı. Kriz, kolay kredi ve devlet bütçesiyle desteklenen inşaat sektörü patlamasının yarattığı Erdoğan liderliğindeki ekonomik büyüme döneminin sonunu getirdi.</w:t>
      </w:r>
      <w:hyperlink r:id="rId80" w:anchor="cite_note-14" w:history="1">
        <w:r w:rsidRPr="00F626BA">
          <w:rPr>
            <w:rFonts w:ascii="Times New Roman" w:eastAsia="Times New Roman" w:hAnsi="Times New Roman" w:cs="Times New Roman"/>
            <w:color w:val="0000FF"/>
            <w:sz w:val="24"/>
            <w:szCs w:val="24"/>
            <w:u w:val="single"/>
            <w:vertAlign w:val="superscript"/>
            <w:lang w:eastAsia="tr-TR"/>
          </w:rPr>
          <w:t>[14]</w:t>
        </w:r>
      </w:hyperlink>
      <w:r w:rsidRPr="00F626BA">
        <w:rPr>
          <w:rFonts w:ascii="Times New Roman" w:eastAsia="Times New Roman" w:hAnsi="Times New Roman" w:cs="Times New Roman"/>
          <w:sz w:val="24"/>
          <w:szCs w:val="24"/>
          <w:lang w:eastAsia="tr-TR"/>
        </w:rPr>
        <w:t xml:space="preserve"> </w:t>
      </w:r>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2018 yılı itibarıyla etkisini gösteren Türkiye döviz ve borç krizi, sosyal ve ekonomik olarak en çok </w:t>
      </w:r>
      <w:hyperlink r:id="rId81" w:tooltip="Döviz" w:history="1">
        <w:r w:rsidRPr="00F626BA">
          <w:rPr>
            <w:rFonts w:ascii="Times New Roman" w:eastAsia="Times New Roman" w:hAnsi="Times New Roman" w:cs="Times New Roman"/>
            <w:color w:val="0000FF"/>
            <w:sz w:val="24"/>
            <w:szCs w:val="24"/>
            <w:u w:val="single"/>
            <w:lang w:eastAsia="tr-TR"/>
          </w:rPr>
          <w:t>döviz</w:t>
        </w:r>
      </w:hyperlink>
      <w:r w:rsidRPr="00F626BA">
        <w:rPr>
          <w:rFonts w:ascii="Times New Roman" w:eastAsia="Times New Roman" w:hAnsi="Times New Roman" w:cs="Times New Roman"/>
          <w:sz w:val="24"/>
          <w:szCs w:val="24"/>
          <w:lang w:eastAsia="tr-TR"/>
        </w:rPr>
        <w:t xml:space="preserve"> kurları ve </w:t>
      </w:r>
      <w:hyperlink r:id="rId82" w:tooltip="Merkez Bankası" w:history="1">
        <w:r w:rsidRPr="00F626BA">
          <w:rPr>
            <w:rFonts w:ascii="Times New Roman" w:eastAsia="Times New Roman" w:hAnsi="Times New Roman" w:cs="Times New Roman"/>
            <w:color w:val="0000FF"/>
            <w:sz w:val="24"/>
            <w:szCs w:val="24"/>
            <w:u w:val="single"/>
            <w:lang w:eastAsia="tr-TR"/>
          </w:rPr>
          <w:t>Merkez Bankasının</w:t>
        </w:r>
      </w:hyperlink>
      <w:r w:rsidRPr="00F626BA">
        <w:rPr>
          <w:rFonts w:ascii="Times New Roman" w:eastAsia="Times New Roman" w:hAnsi="Times New Roman" w:cs="Times New Roman"/>
          <w:sz w:val="24"/>
          <w:szCs w:val="24"/>
          <w:lang w:eastAsia="tr-TR"/>
        </w:rPr>
        <w:t xml:space="preserve"> döviz rezervleri üzerinde hissedilmiştir. </w:t>
      </w:r>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Merkez Bankası'nın verilerine göre, 1 Ocak 2018 tarihinde 3.78 seviyesinde bulunan </w:t>
      </w:r>
      <w:hyperlink r:id="rId83" w:tooltip="Dolar" w:history="1">
        <w:r w:rsidRPr="00F626BA">
          <w:rPr>
            <w:rFonts w:ascii="Times New Roman" w:eastAsia="Times New Roman" w:hAnsi="Times New Roman" w:cs="Times New Roman"/>
            <w:color w:val="0000FF"/>
            <w:sz w:val="24"/>
            <w:szCs w:val="24"/>
            <w:u w:val="single"/>
            <w:lang w:eastAsia="tr-TR"/>
          </w:rPr>
          <w:t>Dolar</w:t>
        </w:r>
      </w:hyperlink>
      <w:r w:rsidRPr="00F626BA">
        <w:rPr>
          <w:rFonts w:ascii="Times New Roman" w:eastAsia="Times New Roman" w:hAnsi="Times New Roman" w:cs="Times New Roman"/>
          <w:sz w:val="24"/>
          <w:szCs w:val="24"/>
          <w:lang w:eastAsia="tr-TR"/>
        </w:rPr>
        <w:t xml:space="preserve"> kuru, 20 Nisan 2020 tarihi itibarıyla 6.95 seviyesine yükselmiştir. Aynı dönemde Avrupa Para birimi </w:t>
      </w:r>
      <w:hyperlink r:id="rId84" w:tooltip="Euro" w:history="1">
        <w:r w:rsidRPr="00F626BA">
          <w:rPr>
            <w:rFonts w:ascii="Times New Roman" w:eastAsia="Times New Roman" w:hAnsi="Times New Roman" w:cs="Times New Roman"/>
            <w:color w:val="0000FF"/>
            <w:sz w:val="24"/>
            <w:szCs w:val="24"/>
            <w:u w:val="single"/>
            <w:lang w:eastAsia="tr-TR"/>
          </w:rPr>
          <w:t>Euro</w:t>
        </w:r>
      </w:hyperlink>
      <w:r w:rsidRPr="00F626BA">
        <w:rPr>
          <w:rFonts w:ascii="Times New Roman" w:eastAsia="Times New Roman" w:hAnsi="Times New Roman" w:cs="Times New Roman"/>
          <w:sz w:val="24"/>
          <w:szCs w:val="24"/>
          <w:lang w:eastAsia="tr-TR"/>
        </w:rPr>
        <w:t xml:space="preserve"> ise, 4.54 seviyesinden 7.53 lira seviyesine yükselmiştir.</w:t>
      </w:r>
      <w:hyperlink r:id="rId85" w:anchor="cite_note-15" w:history="1">
        <w:r w:rsidRPr="00F626BA">
          <w:rPr>
            <w:rFonts w:ascii="Times New Roman" w:eastAsia="Times New Roman" w:hAnsi="Times New Roman" w:cs="Times New Roman"/>
            <w:color w:val="0000FF"/>
            <w:sz w:val="24"/>
            <w:szCs w:val="24"/>
            <w:u w:val="single"/>
            <w:vertAlign w:val="superscript"/>
            <w:lang w:eastAsia="tr-TR"/>
          </w:rPr>
          <w:t>[15]</w:t>
        </w:r>
      </w:hyperlink>
      <w:r w:rsidRPr="00F626BA">
        <w:rPr>
          <w:rFonts w:ascii="Times New Roman" w:eastAsia="Times New Roman" w:hAnsi="Times New Roman" w:cs="Times New Roman"/>
          <w:sz w:val="24"/>
          <w:szCs w:val="24"/>
          <w:lang w:eastAsia="tr-TR"/>
        </w:rPr>
        <w:t xml:space="preserve"> </w:t>
      </w:r>
    </w:p>
    <w:p w:rsidR="00F626BA" w:rsidRPr="00F626BA" w:rsidRDefault="00F626BA" w:rsidP="00F626BA">
      <w:pPr>
        <w:spacing w:before="100" w:beforeAutospacing="1" w:after="100" w:afterAutospacing="1"/>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Yine Merkez Bankasının piyasalar tarafından önemle takip edilen </w:t>
      </w:r>
      <w:hyperlink r:id="rId86" w:tooltip="Döviz rezervleri (sayfa mevcut değil)" w:history="1">
        <w:r w:rsidRPr="00F626BA">
          <w:rPr>
            <w:rFonts w:ascii="Times New Roman" w:eastAsia="Times New Roman" w:hAnsi="Times New Roman" w:cs="Times New Roman"/>
            <w:color w:val="0000FF"/>
            <w:sz w:val="24"/>
            <w:szCs w:val="24"/>
            <w:u w:val="single"/>
            <w:lang w:eastAsia="tr-TR"/>
          </w:rPr>
          <w:t>döviz rezervleri</w:t>
        </w:r>
      </w:hyperlink>
      <w:r w:rsidRPr="00F626BA">
        <w:rPr>
          <w:rFonts w:ascii="Times New Roman" w:eastAsia="Times New Roman" w:hAnsi="Times New Roman" w:cs="Times New Roman"/>
          <w:sz w:val="24"/>
          <w:szCs w:val="24"/>
          <w:lang w:eastAsia="tr-TR"/>
        </w:rPr>
        <w:t xml:space="preserve"> de 2018 sonrası önemli düzeyde düştü. 2018 yılı Ocak ayında Merkez Bankasının net döviz rezervi </w:t>
      </w:r>
      <w:proofErr w:type="gramStart"/>
      <w:r w:rsidRPr="00F626BA">
        <w:rPr>
          <w:rFonts w:ascii="Times New Roman" w:eastAsia="Times New Roman" w:hAnsi="Times New Roman" w:cs="Times New Roman"/>
          <w:sz w:val="24"/>
          <w:szCs w:val="24"/>
          <w:lang w:eastAsia="tr-TR"/>
        </w:rPr>
        <w:t>77.9</w:t>
      </w:r>
      <w:proofErr w:type="gramEnd"/>
      <w:r w:rsidRPr="00F626BA">
        <w:rPr>
          <w:rFonts w:ascii="Times New Roman" w:eastAsia="Times New Roman" w:hAnsi="Times New Roman" w:cs="Times New Roman"/>
          <w:sz w:val="24"/>
          <w:szCs w:val="24"/>
          <w:lang w:eastAsia="tr-TR"/>
        </w:rPr>
        <w:t xml:space="preserve"> milyar dolar iken,</w:t>
      </w:r>
      <w:hyperlink r:id="rId87" w:anchor="cite_note-16" w:history="1">
        <w:r w:rsidRPr="00F626BA">
          <w:rPr>
            <w:rFonts w:ascii="Times New Roman" w:eastAsia="Times New Roman" w:hAnsi="Times New Roman" w:cs="Times New Roman"/>
            <w:color w:val="0000FF"/>
            <w:sz w:val="24"/>
            <w:szCs w:val="24"/>
            <w:u w:val="single"/>
            <w:vertAlign w:val="superscript"/>
            <w:lang w:eastAsia="tr-TR"/>
          </w:rPr>
          <w:t>[16]</w:t>
        </w:r>
      </w:hyperlink>
      <w:r w:rsidRPr="00F626BA">
        <w:rPr>
          <w:rFonts w:ascii="Times New Roman" w:eastAsia="Times New Roman" w:hAnsi="Times New Roman" w:cs="Times New Roman"/>
          <w:sz w:val="24"/>
          <w:szCs w:val="24"/>
          <w:lang w:eastAsia="tr-TR"/>
        </w:rPr>
        <w:t xml:space="preserve"> 2020 yılı Ocak ayı itibarıyla 33.9 milyar dolara gerilemiştir.</w:t>
      </w:r>
      <w:hyperlink r:id="rId88" w:anchor="cite_note-17" w:history="1">
        <w:r w:rsidRPr="00F626BA">
          <w:rPr>
            <w:rFonts w:ascii="Times New Roman" w:eastAsia="Times New Roman" w:hAnsi="Times New Roman" w:cs="Times New Roman"/>
            <w:color w:val="0000FF"/>
            <w:sz w:val="24"/>
            <w:szCs w:val="24"/>
            <w:u w:val="single"/>
            <w:vertAlign w:val="superscript"/>
            <w:lang w:eastAsia="tr-TR"/>
          </w:rPr>
          <w:t>[17]</w:t>
        </w:r>
      </w:hyperlink>
      <w:r w:rsidRPr="00F626BA">
        <w:rPr>
          <w:rFonts w:ascii="Times New Roman" w:eastAsia="Times New Roman" w:hAnsi="Times New Roman" w:cs="Times New Roman"/>
          <w:sz w:val="24"/>
          <w:szCs w:val="24"/>
          <w:lang w:eastAsia="tr-TR"/>
        </w:rPr>
        <w:t xml:space="preserve"> </w:t>
      </w:r>
    </w:p>
    <w:p w:rsidR="00F626BA" w:rsidRPr="00F626BA" w:rsidRDefault="00F626BA" w:rsidP="00F626BA">
      <w:pPr>
        <w:spacing w:before="100" w:beforeAutospacing="1" w:after="100" w:afterAutospacing="1"/>
        <w:outlineLvl w:val="1"/>
        <w:rPr>
          <w:rFonts w:ascii="Times New Roman" w:eastAsia="Times New Roman" w:hAnsi="Times New Roman" w:cs="Times New Roman"/>
          <w:b/>
          <w:bCs/>
          <w:sz w:val="36"/>
          <w:szCs w:val="36"/>
          <w:lang w:eastAsia="tr-TR"/>
        </w:rPr>
      </w:pPr>
      <w:r w:rsidRPr="00F626BA">
        <w:rPr>
          <w:rFonts w:ascii="Times New Roman" w:eastAsia="Times New Roman" w:hAnsi="Times New Roman" w:cs="Times New Roman"/>
          <w:b/>
          <w:bCs/>
          <w:sz w:val="36"/>
          <w:szCs w:val="36"/>
          <w:lang w:eastAsia="tr-TR"/>
        </w:rPr>
        <w:t>Kaynakça</w:t>
      </w:r>
    </w:p>
    <w:tbl>
      <w:tblPr>
        <w:tblW w:w="0" w:type="auto"/>
        <w:tblCellSpacing w:w="15" w:type="dxa"/>
        <w:tblCellMar>
          <w:top w:w="15" w:type="dxa"/>
          <w:left w:w="15" w:type="dxa"/>
          <w:bottom w:w="15" w:type="dxa"/>
          <w:right w:w="15" w:type="dxa"/>
        </w:tblCellMar>
        <w:tblLook w:val="04A0"/>
      </w:tblPr>
      <w:tblGrid>
        <w:gridCol w:w="676"/>
        <w:gridCol w:w="8486"/>
      </w:tblGrid>
      <w:tr w:rsidR="00F626BA" w:rsidRPr="00F626BA" w:rsidTr="00F626BA">
        <w:trPr>
          <w:tblCellSpacing w:w="15" w:type="dxa"/>
        </w:trPr>
        <w:tc>
          <w:tcPr>
            <w:tcW w:w="0" w:type="auto"/>
            <w:vAlign w:val="center"/>
            <w:hideMark/>
          </w:tcPr>
          <w:p w:rsidR="00F626BA" w:rsidRPr="00F626BA" w:rsidRDefault="00F626BA" w:rsidP="00F626BA">
            <w:pP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381635" cy="381635"/>
                  <wp:effectExtent l="0" t="0" r="0" b="0"/>
                  <wp:docPr id="8" name="Resim 8" descr="https://upload.wikimedia.org/wikipedia/commons/thumb/f/f2/Edit-clear.svg/40px-Edit-cle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f/f2/Edit-clear.svg/40px-Edit-clear.svg.png"/>
                          <pic:cNvPicPr>
                            <a:picLocks noChangeAspect="1" noChangeArrowheads="1"/>
                          </pic:cNvPicPr>
                        </pic:nvPicPr>
                        <pic:blipFill>
                          <a:blip r:embed="rId89"/>
                          <a:srcRect/>
                          <a:stretch>
                            <a:fillRect/>
                          </a:stretch>
                        </pic:blipFill>
                        <pic:spPr bwMode="auto">
                          <a:xfrm>
                            <a:off x="0" y="0"/>
                            <a:ext cx="381635" cy="381635"/>
                          </a:xfrm>
                          <a:prstGeom prst="rect">
                            <a:avLst/>
                          </a:prstGeom>
                          <a:noFill/>
                          <a:ln w="9525">
                            <a:noFill/>
                            <a:miter lim="800000"/>
                            <a:headEnd/>
                            <a:tailEnd/>
                          </a:ln>
                        </pic:spPr>
                      </pic:pic>
                    </a:graphicData>
                  </a:graphic>
                </wp:inline>
              </w:drawing>
            </w:r>
          </w:p>
        </w:tc>
        <w:tc>
          <w:tcPr>
            <w:tcW w:w="0" w:type="auto"/>
            <w:vAlign w:val="center"/>
            <w:hideMark/>
          </w:tcPr>
          <w:p w:rsidR="00F626BA" w:rsidRPr="00F626BA" w:rsidRDefault="00F626BA" w:rsidP="00F626BA">
            <w:pPr>
              <w:rPr>
                <w:rFonts w:ascii="Times New Roman" w:eastAsia="Times New Roman" w:hAnsi="Times New Roman" w:cs="Times New Roman"/>
                <w:sz w:val="24"/>
                <w:szCs w:val="24"/>
                <w:lang w:eastAsia="tr-TR"/>
              </w:rPr>
            </w:pPr>
            <w:r w:rsidRPr="00F626BA">
              <w:rPr>
                <w:rFonts w:ascii="Times New Roman" w:eastAsia="Times New Roman" w:hAnsi="Times New Roman" w:cs="Times New Roman"/>
                <w:sz w:val="24"/>
                <w:szCs w:val="24"/>
                <w:lang w:eastAsia="tr-TR"/>
              </w:rPr>
              <w:t xml:space="preserve">Bu madde </w:t>
            </w:r>
            <w:r w:rsidRPr="00F626BA">
              <w:rPr>
                <w:rFonts w:ascii="Times New Roman" w:eastAsia="Times New Roman" w:hAnsi="Times New Roman" w:cs="Times New Roman"/>
                <w:b/>
                <w:bCs/>
                <w:sz w:val="24"/>
                <w:szCs w:val="24"/>
                <w:lang w:eastAsia="tr-TR"/>
              </w:rPr>
              <w:t>önerilmeyen biçimde kaynaklandırılmış</w:t>
            </w:r>
            <w:r w:rsidRPr="00F626BA">
              <w:rPr>
                <w:rFonts w:ascii="Times New Roman" w:eastAsia="Times New Roman" w:hAnsi="Times New Roman" w:cs="Times New Roman"/>
                <w:sz w:val="24"/>
                <w:szCs w:val="24"/>
                <w:lang w:eastAsia="tr-TR"/>
              </w:rPr>
              <w:t xml:space="preserve">. Gösterilen kaynaklar </w:t>
            </w:r>
            <w:hyperlink r:id="rId90" w:tooltip="Vikipedi:Kaynak gösterme şablonları" w:history="1">
              <w:r w:rsidRPr="00F626BA">
                <w:rPr>
                  <w:rFonts w:ascii="Times New Roman" w:eastAsia="Times New Roman" w:hAnsi="Times New Roman" w:cs="Times New Roman"/>
                  <w:color w:val="0000FF"/>
                  <w:sz w:val="24"/>
                  <w:szCs w:val="24"/>
                  <w:u w:val="single"/>
                  <w:lang w:eastAsia="tr-TR"/>
                </w:rPr>
                <w:t>kaynak gösterme şablonları</w:t>
              </w:r>
            </w:hyperlink>
            <w:r w:rsidRPr="00F626BA">
              <w:rPr>
                <w:rFonts w:ascii="Times New Roman" w:eastAsia="Times New Roman" w:hAnsi="Times New Roman" w:cs="Times New Roman"/>
                <w:sz w:val="24"/>
                <w:szCs w:val="24"/>
                <w:lang w:eastAsia="tr-TR"/>
              </w:rPr>
              <w:t xml:space="preserve"> kullanılarak </w:t>
            </w:r>
            <w:hyperlink r:id="rId91" w:tooltip="Yardım:Dipnotlar" w:history="1">
              <w:r w:rsidRPr="00F626BA">
                <w:rPr>
                  <w:rFonts w:ascii="Times New Roman" w:eastAsia="Times New Roman" w:hAnsi="Times New Roman" w:cs="Times New Roman"/>
                  <w:color w:val="0000FF"/>
                  <w:sz w:val="24"/>
                  <w:szCs w:val="24"/>
                  <w:u w:val="single"/>
                  <w:lang w:eastAsia="tr-TR"/>
                </w:rPr>
                <w:t>dipnot</w:t>
              </w:r>
            </w:hyperlink>
            <w:r w:rsidRPr="00F626BA">
              <w:rPr>
                <w:rFonts w:ascii="Times New Roman" w:eastAsia="Times New Roman" w:hAnsi="Times New Roman" w:cs="Times New Roman"/>
                <w:sz w:val="24"/>
                <w:szCs w:val="24"/>
                <w:lang w:eastAsia="tr-TR"/>
              </w:rPr>
              <w:t xml:space="preserve"> belirtme biçemine uygun olarak düzenlenmelidir.</w:t>
            </w:r>
            <w:r w:rsidRPr="00F626BA">
              <w:rPr>
                <w:rFonts w:ascii="Times New Roman" w:eastAsia="Times New Roman" w:hAnsi="Times New Roman" w:cs="Times New Roman"/>
                <w:i/>
                <w:iCs/>
                <w:sz w:val="20"/>
                <w:szCs w:val="20"/>
                <w:lang w:eastAsia="tr-TR"/>
              </w:rPr>
              <w:t xml:space="preserve"> (</w:t>
            </w:r>
            <w:hyperlink r:id="rId92" w:tooltip="Yardım:Bakım şablonunu kaldırmak" w:history="1">
              <w:r w:rsidRPr="00F626BA">
                <w:rPr>
                  <w:rFonts w:ascii="Times New Roman" w:eastAsia="Times New Roman" w:hAnsi="Times New Roman" w:cs="Times New Roman"/>
                  <w:i/>
                  <w:iCs/>
                  <w:color w:val="0000FF"/>
                  <w:sz w:val="20"/>
                  <w:u w:val="single"/>
                  <w:lang w:eastAsia="tr-TR"/>
                </w:rPr>
                <w:t>Bu şablonun nasıl ve ne zaman kaldırılması gerektiğini öğrenin</w:t>
              </w:r>
            </w:hyperlink>
            <w:r w:rsidRPr="00F626BA">
              <w:rPr>
                <w:rFonts w:ascii="Times New Roman" w:eastAsia="Times New Roman" w:hAnsi="Times New Roman" w:cs="Times New Roman"/>
                <w:i/>
                <w:iCs/>
                <w:sz w:val="20"/>
                <w:szCs w:val="20"/>
                <w:lang w:eastAsia="tr-TR"/>
              </w:rPr>
              <w:t>)</w:t>
            </w:r>
          </w:p>
        </w:tc>
      </w:tr>
    </w:tbl>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hyperlink r:id="rId93" w:anchor="cite_ref-1" w:history="1">
        <w:r w:rsidRPr="00F626BA">
          <w:rPr>
            <w:rFonts w:ascii="Times New Roman" w:eastAsia="Times New Roman" w:hAnsi="Times New Roman" w:cs="Times New Roman"/>
            <w:b/>
            <w:bCs/>
            <w:color w:val="0000FF"/>
            <w:sz w:val="24"/>
            <w:szCs w:val="24"/>
            <w:u w:val="single"/>
            <w:lang w:eastAsia="tr-TR"/>
          </w:rPr>
          <w:t>^</w:t>
        </w:r>
      </w:hyperlink>
      <w:r w:rsidRPr="00F626BA">
        <w:rPr>
          <w:rFonts w:ascii="Times New Roman" w:eastAsia="Times New Roman" w:hAnsi="Times New Roman" w:cs="Times New Roman"/>
          <w:sz w:val="24"/>
          <w:szCs w:val="24"/>
          <w:lang w:eastAsia="tr-TR"/>
        </w:rPr>
        <w:t xml:space="preserve"> </w:t>
      </w:r>
      <w:proofErr w:type="gramStart"/>
      <w:r w:rsidRPr="00F626BA">
        <w:rPr>
          <w:rFonts w:ascii="Times New Roman" w:eastAsia="Times New Roman" w:hAnsi="Times New Roman" w:cs="Times New Roman"/>
          <w:sz w:val="24"/>
          <w:szCs w:val="24"/>
          <w:lang w:eastAsia="tr-TR"/>
        </w:rPr>
        <w:t>Adem</w:t>
      </w:r>
      <w:proofErr w:type="gramEnd"/>
      <w:r w:rsidRPr="00F626BA">
        <w:rPr>
          <w:rFonts w:ascii="Times New Roman" w:eastAsia="Times New Roman" w:hAnsi="Times New Roman" w:cs="Times New Roman"/>
          <w:sz w:val="24"/>
          <w:szCs w:val="24"/>
          <w:lang w:eastAsia="tr-TR"/>
        </w:rPr>
        <w:t xml:space="preserve"> Yılmaz, 2015, s307 </w:t>
      </w:r>
    </w:p>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r w:rsidRPr="00F626BA">
        <w:rPr>
          <w:rFonts w:ascii="Times New Roman" w:eastAsia="Times New Roman" w:hAnsi="Times New Roman" w:cs="Times New Roman"/>
          <w:b/>
          <w:bCs/>
          <w:sz w:val="24"/>
          <w:szCs w:val="24"/>
          <w:lang w:eastAsia="tr-TR"/>
        </w:rPr>
        <w:t>^</w:t>
      </w:r>
      <w:r w:rsidRPr="00F626BA">
        <w:rPr>
          <w:rFonts w:ascii="Times New Roman" w:eastAsia="Times New Roman" w:hAnsi="Times New Roman" w:cs="Times New Roman"/>
          <w:sz w:val="24"/>
          <w:szCs w:val="24"/>
          <w:lang w:eastAsia="tr-TR"/>
        </w:rPr>
        <w:t xml:space="preserve"> </w:t>
      </w:r>
      <w:hyperlink r:id="rId94" w:anchor="cite_ref-:1_2-0" w:history="1">
        <w:r w:rsidRPr="00F626BA">
          <w:rPr>
            <w:rFonts w:ascii="Times New Roman" w:eastAsia="Times New Roman" w:hAnsi="Times New Roman" w:cs="Times New Roman"/>
            <w:b/>
            <w:bCs/>
            <w:i/>
            <w:iCs/>
            <w:color w:val="0000FF"/>
            <w:sz w:val="24"/>
            <w:szCs w:val="24"/>
            <w:u w:val="single"/>
            <w:vertAlign w:val="superscript"/>
            <w:lang w:eastAsia="tr-TR"/>
          </w:rPr>
          <w:t>a</w:t>
        </w:r>
      </w:hyperlink>
      <w:r w:rsidRPr="00F626BA">
        <w:rPr>
          <w:rFonts w:ascii="Times New Roman" w:eastAsia="Times New Roman" w:hAnsi="Times New Roman" w:cs="Times New Roman"/>
          <w:sz w:val="24"/>
          <w:szCs w:val="24"/>
          <w:lang w:eastAsia="tr-TR"/>
        </w:rPr>
        <w:t xml:space="preserve"> </w:t>
      </w:r>
      <w:hyperlink r:id="rId95" w:anchor="cite_ref-:1_2-1" w:history="1">
        <w:r w:rsidRPr="00F626BA">
          <w:rPr>
            <w:rFonts w:ascii="Times New Roman" w:eastAsia="Times New Roman" w:hAnsi="Times New Roman" w:cs="Times New Roman"/>
            <w:b/>
            <w:bCs/>
            <w:i/>
            <w:iCs/>
            <w:color w:val="0000FF"/>
            <w:sz w:val="24"/>
            <w:szCs w:val="24"/>
            <w:u w:val="single"/>
            <w:vertAlign w:val="superscript"/>
            <w:lang w:eastAsia="tr-TR"/>
          </w:rPr>
          <w:t>b</w:t>
        </w:r>
      </w:hyperlink>
      <w:r w:rsidRPr="00F626BA">
        <w:rPr>
          <w:rFonts w:ascii="Times New Roman" w:eastAsia="Times New Roman" w:hAnsi="Times New Roman" w:cs="Times New Roman"/>
          <w:sz w:val="24"/>
          <w:szCs w:val="24"/>
          <w:lang w:eastAsia="tr-TR"/>
        </w:rPr>
        <w:t xml:space="preserve"> </w:t>
      </w:r>
      <w:hyperlink r:id="rId96" w:anchor="cite_ref-:1_2-2" w:history="1">
        <w:r w:rsidRPr="00F626BA">
          <w:rPr>
            <w:rFonts w:ascii="Times New Roman" w:eastAsia="Times New Roman" w:hAnsi="Times New Roman" w:cs="Times New Roman"/>
            <w:b/>
            <w:bCs/>
            <w:i/>
            <w:iCs/>
            <w:color w:val="0000FF"/>
            <w:sz w:val="24"/>
            <w:szCs w:val="24"/>
            <w:u w:val="single"/>
            <w:vertAlign w:val="superscript"/>
            <w:lang w:eastAsia="tr-TR"/>
          </w:rPr>
          <w:t>c</w:t>
        </w:r>
      </w:hyperlink>
      <w:r w:rsidRPr="00F626BA">
        <w:rPr>
          <w:rFonts w:ascii="Times New Roman" w:eastAsia="Times New Roman" w:hAnsi="Times New Roman" w:cs="Times New Roman"/>
          <w:sz w:val="24"/>
          <w:szCs w:val="24"/>
          <w:lang w:eastAsia="tr-TR"/>
        </w:rPr>
        <w:t xml:space="preserve"> Korkut </w:t>
      </w:r>
      <w:proofErr w:type="spellStart"/>
      <w:r w:rsidRPr="00F626BA">
        <w:rPr>
          <w:rFonts w:ascii="Times New Roman" w:eastAsia="Times New Roman" w:hAnsi="Times New Roman" w:cs="Times New Roman"/>
          <w:sz w:val="24"/>
          <w:szCs w:val="24"/>
          <w:lang w:eastAsia="tr-TR"/>
        </w:rPr>
        <w:t>Boratav</w:t>
      </w:r>
      <w:proofErr w:type="spellEnd"/>
      <w:r w:rsidRPr="00F626BA">
        <w:rPr>
          <w:rFonts w:ascii="Times New Roman" w:eastAsia="Times New Roman" w:hAnsi="Times New Roman" w:cs="Times New Roman"/>
          <w:sz w:val="24"/>
          <w:szCs w:val="24"/>
          <w:lang w:eastAsia="tr-TR"/>
        </w:rPr>
        <w:t xml:space="preserve">, Türkiye Ekonomisi 1923 - 2008, Demokrat Parti Dönemi </w:t>
      </w:r>
    </w:p>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r w:rsidRPr="00F626BA">
        <w:rPr>
          <w:rFonts w:ascii="Times New Roman" w:eastAsia="Times New Roman" w:hAnsi="Times New Roman" w:cs="Times New Roman"/>
          <w:b/>
          <w:bCs/>
          <w:sz w:val="24"/>
          <w:szCs w:val="24"/>
          <w:lang w:eastAsia="tr-TR"/>
        </w:rPr>
        <w:t>^</w:t>
      </w:r>
      <w:r w:rsidRPr="00F626BA">
        <w:rPr>
          <w:rFonts w:ascii="Times New Roman" w:eastAsia="Times New Roman" w:hAnsi="Times New Roman" w:cs="Times New Roman"/>
          <w:sz w:val="24"/>
          <w:szCs w:val="24"/>
          <w:lang w:eastAsia="tr-TR"/>
        </w:rPr>
        <w:t xml:space="preserve"> </w:t>
      </w:r>
      <w:hyperlink r:id="rId97" w:anchor="cite_ref-:0_3-0" w:history="1">
        <w:r w:rsidRPr="00F626BA">
          <w:rPr>
            <w:rFonts w:ascii="Times New Roman" w:eastAsia="Times New Roman" w:hAnsi="Times New Roman" w:cs="Times New Roman"/>
            <w:b/>
            <w:bCs/>
            <w:i/>
            <w:iCs/>
            <w:color w:val="0000FF"/>
            <w:sz w:val="24"/>
            <w:szCs w:val="24"/>
            <w:u w:val="single"/>
            <w:vertAlign w:val="superscript"/>
            <w:lang w:eastAsia="tr-TR"/>
          </w:rPr>
          <w:t>a</w:t>
        </w:r>
      </w:hyperlink>
      <w:r w:rsidRPr="00F626BA">
        <w:rPr>
          <w:rFonts w:ascii="Times New Roman" w:eastAsia="Times New Roman" w:hAnsi="Times New Roman" w:cs="Times New Roman"/>
          <w:sz w:val="24"/>
          <w:szCs w:val="24"/>
          <w:lang w:eastAsia="tr-TR"/>
        </w:rPr>
        <w:t xml:space="preserve"> </w:t>
      </w:r>
      <w:hyperlink r:id="rId98" w:anchor="cite_ref-:0_3-1" w:history="1">
        <w:r w:rsidRPr="00F626BA">
          <w:rPr>
            <w:rFonts w:ascii="Times New Roman" w:eastAsia="Times New Roman" w:hAnsi="Times New Roman" w:cs="Times New Roman"/>
            <w:b/>
            <w:bCs/>
            <w:i/>
            <w:iCs/>
            <w:color w:val="0000FF"/>
            <w:sz w:val="24"/>
            <w:szCs w:val="24"/>
            <w:u w:val="single"/>
            <w:vertAlign w:val="superscript"/>
            <w:lang w:eastAsia="tr-TR"/>
          </w:rPr>
          <w:t>b</w:t>
        </w:r>
      </w:hyperlink>
      <w:r w:rsidRPr="00F626BA">
        <w:rPr>
          <w:rFonts w:ascii="Times New Roman" w:eastAsia="Times New Roman" w:hAnsi="Times New Roman" w:cs="Times New Roman"/>
          <w:sz w:val="24"/>
          <w:szCs w:val="24"/>
          <w:lang w:eastAsia="tr-TR"/>
        </w:rPr>
        <w:t xml:space="preserve"> </w:t>
      </w:r>
      <w:hyperlink r:id="rId99" w:anchor="cite_ref-:0_3-2" w:history="1">
        <w:r w:rsidRPr="00F626BA">
          <w:rPr>
            <w:rFonts w:ascii="Times New Roman" w:eastAsia="Times New Roman" w:hAnsi="Times New Roman" w:cs="Times New Roman"/>
            <w:b/>
            <w:bCs/>
            <w:i/>
            <w:iCs/>
            <w:color w:val="0000FF"/>
            <w:sz w:val="24"/>
            <w:szCs w:val="24"/>
            <w:u w:val="single"/>
            <w:vertAlign w:val="superscript"/>
            <w:lang w:eastAsia="tr-TR"/>
          </w:rPr>
          <w:t>c</w:t>
        </w:r>
      </w:hyperlink>
      <w:r w:rsidRPr="00F626BA">
        <w:rPr>
          <w:rFonts w:ascii="Times New Roman" w:eastAsia="Times New Roman" w:hAnsi="Times New Roman" w:cs="Times New Roman"/>
          <w:sz w:val="24"/>
          <w:szCs w:val="24"/>
          <w:lang w:eastAsia="tr-TR"/>
        </w:rPr>
        <w:t xml:space="preserve"> </w:t>
      </w:r>
      <w:proofErr w:type="gramStart"/>
      <w:r w:rsidRPr="00F626BA">
        <w:rPr>
          <w:rFonts w:ascii="Times New Roman" w:eastAsia="Times New Roman" w:hAnsi="Times New Roman" w:cs="Times New Roman"/>
          <w:sz w:val="24"/>
          <w:szCs w:val="24"/>
          <w:lang w:eastAsia="tr-TR"/>
        </w:rPr>
        <w:t>Adem</w:t>
      </w:r>
      <w:proofErr w:type="gramEnd"/>
      <w:r w:rsidRPr="00F626BA">
        <w:rPr>
          <w:rFonts w:ascii="Times New Roman" w:eastAsia="Times New Roman" w:hAnsi="Times New Roman" w:cs="Times New Roman"/>
          <w:sz w:val="24"/>
          <w:szCs w:val="24"/>
          <w:lang w:eastAsia="tr-TR"/>
        </w:rPr>
        <w:t xml:space="preserve"> Yılmaz, Hipotez, 2015, s307 </w:t>
      </w:r>
    </w:p>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hyperlink r:id="rId100" w:anchor="cite_ref-4" w:history="1">
        <w:r w:rsidRPr="00F626BA">
          <w:rPr>
            <w:rFonts w:ascii="Times New Roman" w:eastAsia="Times New Roman" w:hAnsi="Times New Roman" w:cs="Times New Roman"/>
            <w:b/>
            <w:bCs/>
            <w:color w:val="0000FF"/>
            <w:sz w:val="24"/>
            <w:szCs w:val="24"/>
            <w:u w:val="single"/>
            <w:lang w:eastAsia="tr-TR"/>
          </w:rPr>
          <w:t>^</w:t>
        </w:r>
      </w:hyperlink>
      <w:r w:rsidRPr="00F626BA">
        <w:rPr>
          <w:rFonts w:ascii="Times New Roman" w:eastAsia="Times New Roman" w:hAnsi="Times New Roman" w:cs="Times New Roman"/>
          <w:sz w:val="24"/>
          <w:szCs w:val="24"/>
          <w:lang w:eastAsia="tr-TR"/>
        </w:rPr>
        <w:t xml:space="preserve"> Finansal krizler ve </w:t>
      </w:r>
      <w:proofErr w:type="spellStart"/>
      <w:r w:rsidRPr="00F626BA">
        <w:rPr>
          <w:rFonts w:ascii="Times New Roman" w:eastAsia="Times New Roman" w:hAnsi="Times New Roman" w:cs="Times New Roman"/>
          <w:sz w:val="24"/>
          <w:szCs w:val="24"/>
          <w:lang w:eastAsia="tr-TR"/>
        </w:rPr>
        <w:t>İMF'nin</w:t>
      </w:r>
      <w:proofErr w:type="spellEnd"/>
      <w:r w:rsidRPr="00F626BA">
        <w:rPr>
          <w:rFonts w:ascii="Times New Roman" w:eastAsia="Times New Roman" w:hAnsi="Times New Roman" w:cs="Times New Roman"/>
          <w:sz w:val="24"/>
          <w:szCs w:val="24"/>
          <w:lang w:eastAsia="tr-TR"/>
        </w:rPr>
        <w:t xml:space="preserve"> kriz politikaları / </w:t>
      </w:r>
      <w:proofErr w:type="spellStart"/>
      <w:r w:rsidRPr="00F626BA">
        <w:rPr>
          <w:rFonts w:ascii="Times New Roman" w:eastAsia="Times New Roman" w:hAnsi="Times New Roman" w:cs="Times New Roman"/>
          <w:sz w:val="24"/>
          <w:szCs w:val="24"/>
          <w:lang w:eastAsia="tr-TR"/>
        </w:rPr>
        <w:t>Financial</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crises</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and</w:t>
      </w:r>
      <w:proofErr w:type="spellEnd"/>
      <w:r w:rsidRPr="00F626BA">
        <w:rPr>
          <w:rFonts w:ascii="Times New Roman" w:eastAsia="Times New Roman" w:hAnsi="Times New Roman" w:cs="Times New Roman"/>
          <w:sz w:val="24"/>
          <w:szCs w:val="24"/>
          <w:lang w:eastAsia="tr-TR"/>
        </w:rPr>
        <w:t xml:space="preserve"> IMF-</w:t>
      </w:r>
      <w:proofErr w:type="spellStart"/>
      <w:r w:rsidRPr="00F626BA">
        <w:rPr>
          <w:rFonts w:ascii="Times New Roman" w:eastAsia="Times New Roman" w:hAnsi="Times New Roman" w:cs="Times New Roman"/>
          <w:sz w:val="24"/>
          <w:szCs w:val="24"/>
          <w:lang w:eastAsia="tr-TR"/>
        </w:rPr>
        <w:t>crise</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policies</w:t>
      </w:r>
      <w:proofErr w:type="spellEnd"/>
      <w:r w:rsidRPr="00F626BA">
        <w:rPr>
          <w:rFonts w:ascii="Times New Roman" w:eastAsia="Times New Roman" w:hAnsi="Times New Roman" w:cs="Times New Roman"/>
          <w:sz w:val="24"/>
          <w:szCs w:val="24"/>
          <w:lang w:eastAsia="tr-TR"/>
        </w:rPr>
        <w:t xml:space="preserve">, Nurgül Topallı, Yüksek lisans tezi </w:t>
      </w:r>
    </w:p>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hyperlink r:id="rId101" w:anchor="cite_ref-5" w:history="1">
        <w:r w:rsidRPr="00F626BA">
          <w:rPr>
            <w:rFonts w:ascii="Times New Roman" w:eastAsia="Times New Roman" w:hAnsi="Times New Roman" w:cs="Times New Roman"/>
            <w:b/>
            <w:bCs/>
            <w:color w:val="0000FF"/>
            <w:sz w:val="24"/>
            <w:szCs w:val="24"/>
            <w:u w:val="single"/>
            <w:lang w:eastAsia="tr-TR"/>
          </w:rPr>
          <w:t>^</w:t>
        </w:r>
      </w:hyperlink>
      <w:r w:rsidRPr="00F626BA">
        <w:rPr>
          <w:rFonts w:ascii="Times New Roman" w:eastAsia="Times New Roman" w:hAnsi="Times New Roman" w:cs="Times New Roman"/>
          <w:sz w:val="24"/>
          <w:szCs w:val="24"/>
          <w:lang w:eastAsia="tr-TR"/>
        </w:rPr>
        <w:t xml:space="preserve"> Türkiye'de finansal krizler ve bankacılık sektörünün yeniden yapılandırılması, Ahmet </w:t>
      </w:r>
      <w:proofErr w:type="spellStart"/>
      <w:r w:rsidRPr="00F626BA">
        <w:rPr>
          <w:rFonts w:ascii="Times New Roman" w:eastAsia="Times New Roman" w:hAnsi="Times New Roman" w:cs="Times New Roman"/>
          <w:sz w:val="24"/>
          <w:szCs w:val="24"/>
          <w:lang w:eastAsia="tr-TR"/>
        </w:rPr>
        <w:t>Özçuban</w:t>
      </w:r>
      <w:proofErr w:type="spellEnd"/>
      <w:r w:rsidRPr="00F626BA">
        <w:rPr>
          <w:rFonts w:ascii="Times New Roman" w:eastAsia="Times New Roman" w:hAnsi="Times New Roman" w:cs="Times New Roman"/>
          <w:sz w:val="24"/>
          <w:szCs w:val="24"/>
          <w:lang w:eastAsia="tr-TR"/>
        </w:rPr>
        <w:t xml:space="preserve">, Yüksek Lisans Tezi </w:t>
      </w:r>
    </w:p>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hyperlink r:id="rId102" w:anchor="cite_ref-6" w:history="1">
        <w:r w:rsidRPr="00F626BA">
          <w:rPr>
            <w:rFonts w:ascii="Times New Roman" w:eastAsia="Times New Roman" w:hAnsi="Times New Roman" w:cs="Times New Roman"/>
            <w:b/>
            <w:bCs/>
            <w:color w:val="0000FF"/>
            <w:sz w:val="24"/>
            <w:szCs w:val="24"/>
            <w:u w:val="single"/>
            <w:lang w:eastAsia="tr-TR"/>
          </w:rPr>
          <w:t>^</w:t>
        </w:r>
      </w:hyperlink>
      <w:r w:rsidRPr="00F626BA">
        <w:rPr>
          <w:rFonts w:ascii="Times New Roman" w:eastAsia="Times New Roman" w:hAnsi="Times New Roman" w:cs="Times New Roman"/>
          <w:sz w:val="24"/>
          <w:szCs w:val="24"/>
          <w:lang w:eastAsia="tr-TR"/>
        </w:rPr>
        <w:t xml:space="preserve"> Merih </w:t>
      </w:r>
      <w:proofErr w:type="spellStart"/>
      <w:r w:rsidRPr="00F626BA">
        <w:rPr>
          <w:rFonts w:ascii="Times New Roman" w:eastAsia="Times New Roman" w:hAnsi="Times New Roman" w:cs="Times New Roman"/>
          <w:sz w:val="24"/>
          <w:szCs w:val="24"/>
          <w:lang w:eastAsia="tr-TR"/>
        </w:rPr>
        <w:t>Celasun</w:t>
      </w:r>
      <w:proofErr w:type="spellEnd"/>
      <w:r w:rsidRPr="00F626BA">
        <w:rPr>
          <w:rFonts w:ascii="Times New Roman" w:eastAsia="Times New Roman" w:hAnsi="Times New Roman" w:cs="Times New Roman"/>
          <w:sz w:val="24"/>
          <w:szCs w:val="24"/>
          <w:lang w:eastAsia="tr-TR"/>
        </w:rPr>
        <w:t xml:space="preserve">; 2001 Krizi, Öncesi ve Sonrası; S:7 </w:t>
      </w:r>
    </w:p>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hyperlink r:id="rId103" w:anchor="cite_ref-7" w:history="1">
        <w:r w:rsidRPr="00F626BA">
          <w:rPr>
            <w:rFonts w:ascii="Times New Roman" w:eastAsia="Times New Roman" w:hAnsi="Times New Roman" w:cs="Times New Roman"/>
            <w:b/>
            <w:bCs/>
            <w:color w:val="0000FF"/>
            <w:sz w:val="24"/>
            <w:szCs w:val="24"/>
            <w:u w:val="single"/>
            <w:lang w:eastAsia="tr-TR"/>
          </w:rPr>
          <w:t>^</w:t>
        </w:r>
      </w:hyperlink>
      <w:r w:rsidRPr="00F626BA">
        <w:rPr>
          <w:rFonts w:ascii="Times New Roman" w:eastAsia="Times New Roman" w:hAnsi="Times New Roman" w:cs="Times New Roman"/>
          <w:sz w:val="24"/>
          <w:szCs w:val="24"/>
          <w:lang w:eastAsia="tr-TR"/>
        </w:rPr>
        <w:t xml:space="preserve"> Merih </w:t>
      </w:r>
      <w:proofErr w:type="spellStart"/>
      <w:r w:rsidRPr="00F626BA">
        <w:rPr>
          <w:rFonts w:ascii="Times New Roman" w:eastAsia="Times New Roman" w:hAnsi="Times New Roman" w:cs="Times New Roman"/>
          <w:sz w:val="24"/>
          <w:szCs w:val="24"/>
          <w:lang w:eastAsia="tr-TR"/>
        </w:rPr>
        <w:t>Celasun</w:t>
      </w:r>
      <w:proofErr w:type="spellEnd"/>
      <w:r w:rsidRPr="00F626BA">
        <w:rPr>
          <w:rFonts w:ascii="Times New Roman" w:eastAsia="Times New Roman" w:hAnsi="Times New Roman" w:cs="Times New Roman"/>
          <w:sz w:val="24"/>
          <w:szCs w:val="24"/>
          <w:lang w:eastAsia="tr-TR"/>
        </w:rPr>
        <w:t xml:space="preserve">; 2001 Krizi, Öncesi ve Sonrası; S1 </w:t>
      </w:r>
    </w:p>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hyperlink r:id="rId104" w:anchor="cite_ref-8" w:history="1">
        <w:r w:rsidRPr="00F626BA">
          <w:rPr>
            <w:rFonts w:ascii="Times New Roman" w:eastAsia="Times New Roman" w:hAnsi="Times New Roman" w:cs="Times New Roman"/>
            <w:b/>
            <w:bCs/>
            <w:color w:val="0000FF"/>
            <w:sz w:val="24"/>
            <w:szCs w:val="24"/>
            <w:u w:val="single"/>
            <w:lang w:eastAsia="tr-TR"/>
          </w:rPr>
          <w:t>^</w:t>
        </w:r>
      </w:hyperlink>
      <w:r w:rsidRPr="00F626BA">
        <w:rPr>
          <w:rFonts w:ascii="Times New Roman" w:eastAsia="Times New Roman" w:hAnsi="Times New Roman" w:cs="Times New Roman"/>
          <w:sz w:val="24"/>
          <w:szCs w:val="24"/>
          <w:lang w:eastAsia="tr-TR"/>
        </w:rPr>
        <w:t xml:space="preserve"> Merih </w:t>
      </w:r>
      <w:proofErr w:type="spellStart"/>
      <w:r w:rsidRPr="00F626BA">
        <w:rPr>
          <w:rFonts w:ascii="Times New Roman" w:eastAsia="Times New Roman" w:hAnsi="Times New Roman" w:cs="Times New Roman"/>
          <w:sz w:val="24"/>
          <w:szCs w:val="24"/>
          <w:lang w:eastAsia="tr-TR"/>
        </w:rPr>
        <w:t>Celasun</w:t>
      </w:r>
      <w:proofErr w:type="spellEnd"/>
      <w:r w:rsidRPr="00F626BA">
        <w:rPr>
          <w:rFonts w:ascii="Times New Roman" w:eastAsia="Times New Roman" w:hAnsi="Times New Roman" w:cs="Times New Roman"/>
          <w:sz w:val="24"/>
          <w:szCs w:val="24"/>
          <w:lang w:eastAsia="tr-TR"/>
        </w:rPr>
        <w:t xml:space="preserve">; 2001 Krizi, Öncesi ve Sonrası; S:16 </w:t>
      </w:r>
    </w:p>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hyperlink r:id="rId105" w:anchor="cite_ref-9" w:history="1">
        <w:r w:rsidRPr="00F626BA">
          <w:rPr>
            <w:rFonts w:ascii="Times New Roman" w:eastAsia="Times New Roman" w:hAnsi="Times New Roman" w:cs="Times New Roman"/>
            <w:b/>
            <w:bCs/>
            <w:color w:val="0000FF"/>
            <w:sz w:val="24"/>
            <w:szCs w:val="24"/>
            <w:u w:val="single"/>
            <w:lang w:eastAsia="tr-TR"/>
          </w:rPr>
          <w:t>^</w:t>
        </w:r>
      </w:hyperlink>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Uysur</w:t>
      </w:r>
      <w:proofErr w:type="spellEnd"/>
      <w:r w:rsidRPr="00F626BA">
        <w:rPr>
          <w:rFonts w:ascii="Times New Roman" w:eastAsia="Times New Roman" w:hAnsi="Times New Roman" w:cs="Times New Roman"/>
          <w:sz w:val="24"/>
          <w:szCs w:val="24"/>
          <w:lang w:eastAsia="tr-TR"/>
        </w:rPr>
        <w:t xml:space="preserve"> E</w:t>
      </w:r>
      <w:proofErr w:type="gramStart"/>
      <w:r w:rsidRPr="00F626BA">
        <w:rPr>
          <w:rFonts w:ascii="Times New Roman" w:eastAsia="Times New Roman" w:hAnsi="Times New Roman" w:cs="Times New Roman"/>
          <w:sz w:val="24"/>
          <w:szCs w:val="24"/>
          <w:lang w:eastAsia="tr-TR"/>
        </w:rPr>
        <w:t>.,</w:t>
      </w:r>
      <w:proofErr w:type="gramEnd"/>
      <w:r w:rsidRPr="00F626BA">
        <w:rPr>
          <w:rFonts w:ascii="Times New Roman" w:eastAsia="Times New Roman" w:hAnsi="Times New Roman" w:cs="Times New Roman"/>
          <w:sz w:val="24"/>
          <w:szCs w:val="24"/>
          <w:lang w:eastAsia="tr-TR"/>
        </w:rPr>
        <w:t xml:space="preserve"> a.</w:t>
      </w:r>
      <w:proofErr w:type="spellStart"/>
      <w:r w:rsidRPr="00F626BA">
        <w:rPr>
          <w:rFonts w:ascii="Times New Roman" w:eastAsia="Times New Roman" w:hAnsi="Times New Roman" w:cs="Times New Roman"/>
          <w:sz w:val="24"/>
          <w:szCs w:val="24"/>
          <w:lang w:eastAsia="tr-TR"/>
        </w:rPr>
        <w:t>g.m</w:t>
      </w:r>
      <w:proofErr w:type="spellEnd"/>
      <w:r w:rsidRPr="00F626BA">
        <w:rPr>
          <w:rFonts w:ascii="Times New Roman" w:eastAsia="Times New Roman" w:hAnsi="Times New Roman" w:cs="Times New Roman"/>
          <w:sz w:val="24"/>
          <w:szCs w:val="24"/>
          <w:lang w:eastAsia="tr-TR"/>
        </w:rPr>
        <w:t xml:space="preserve">. </w:t>
      </w:r>
    </w:p>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hyperlink r:id="rId106" w:anchor="cite_ref-sinestezi.wordpress.com_10-0" w:history="1">
        <w:r w:rsidRPr="00F626BA">
          <w:rPr>
            <w:rFonts w:ascii="Times New Roman" w:eastAsia="Times New Roman" w:hAnsi="Times New Roman" w:cs="Times New Roman"/>
            <w:b/>
            <w:bCs/>
            <w:color w:val="0000FF"/>
            <w:sz w:val="24"/>
            <w:szCs w:val="24"/>
            <w:u w:val="single"/>
            <w:lang w:eastAsia="tr-TR"/>
          </w:rPr>
          <w:t>^</w:t>
        </w:r>
      </w:hyperlink>
      <w:r w:rsidRPr="00F626BA">
        <w:rPr>
          <w:rFonts w:ascii="Times New Roman" w:eastAsia="Times New Roman" w:hAnsi="Times New Roman" w:cs="Times New Roman"/>
          <w:sz w:val="24"/>
          <w:szCs w:val="24"/>
          <w:lang w:eastAsia="tr-TR"/>
        </w:rPr>
        <w:t xml:space="preserve"> </w:t>
      </w:r>
      <w:hyperlink r:id="rId107" w:history="1">
        <w:r w:rsidRPr="00F626BA">
          <w:rPr>
            <w:rFonts w:ascii="Times New Roman" w:eastAsia="Times New Roman" w:hAnsi="Times New Roman" w:cs="Times New Roman"/>
            <w:color w:val="0000FF"/>
            <w:sz w:val="24"/>
            <w:szCs w:val="24"/>
            <w:u w:val="single"/>
            <w:lang w:eastAsia="tr-TR"/>
          </w:rPr>
          <w:t>http://sinestezi.wordpress.com/2009/04/04/turkiye-de-ekonomik-krizler-1994-1998-1999-ve-2001-krizleri/</w:t>
        </w:r>
      </w:hyperlink>
      <w:r w:rsidRPr="00F626BA">
        <w:rPr>
          <w:rFonts w:ascii="Times New Roman" w:eastAsia="Times New Roman" w:hAnsi="Times New Roman" w:cs="Times New Roman"/>
          <w:sz w:val="24"/>
          <w:szCs w:val="24"/>
          <w:lang w:eastAsia="tr-TR"/>
        </w:rPr>
        <w:t xml:space="preserve"> </w:t>
      </w:r>
    </w:p>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hyperlink r:id="rId108" w:anchor="cite_ref-11" w:history="1">
        <w:r w:rsidRPr="00F626BA">
          <w:rPr>
            <w:rFonts w:ascii="Times New Roman" w:eastAsia="Times New Roman" w:hAnsi="Times New Roman" w:cs="Times New Roman"/>
            <w:b/>
            <w:bCs/>
            <w:color w:val="0000FF"/>
            <w:sz w:val="24"/>
            <w:szCs w:val="24"/>
            <w:u w:val="single"/>
            <w:lang w:eastAsia="tr-TR"/>
          </w:rPr>
          <w:t>^</w:t>
        </w:r>
      </w:hyperlink>
      <w:r w:rsidRPr="00F626BA">
        <w:rPr>
          <w:rFonts w:ascii="Times New Roman" w:eastAsia="Times New Roman" w:hAnsi="Times New Roman" w:cs="Times New Roman"/>
          <w:sz w:val="24"/>
          <w:szCs w:val="24"/>
          <w:lang w:eastAsia="tr-TR"/>
        </w:rPr>
        <w:t xml:space="preserve"> </w:t>
      </w:r>
      <w:hyperlink r:id="rId109" w:history="1">
        <w:r w:rsidRPr="00F626BA">
          <w:rPr>
            <w:rFonts w:ascii="Times New Roman" w:eastAsia="Times New Roman" w:hAnsi="Times New Roman" w:cs="Times New Roman"/>
            <w:i/>
            <w:iCs/>
            <w:color w:val="0000FF"/>
            <w:sz w:val="24"/>
            <w:szCs w:val="24"/>
            <w:u w:val="single"/>
            <w:lang w:eastAsia="tr-TR"/>
          </w:rPr>
          <w:t>"</w:t>
        </w:r>
        <w:proofErr w:type="spellStart"/>
        <w:r w:rsidRPr="00F626BA">
          <w:rPr>
            <w:rFonts w:ascii="Times New Roman" w:eastAsia="Times New Roman" w:hAnsi="Times New Roman" w:cs="Times New Roman"/>
            <w:i/>
            <w:iCs/>
            <w:color w:val="0000FF"/>
            <w:sz w:val="24"/>
            <w:szCs w:val="24"/>
            <w:u w:val="single"/>
            <w:lang w:eastAsia="tr-TR"/>
          </w:rPr>
          <w:t>Structural</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Cracks</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Trouble</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ahead</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for</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gramStart"/>
        <w:r w:rsidRPr="00F626BA">
          <w:rPr>
            <w:rFonts w:ascii="Times New Roman" w:eastAsia="Times New Roman" w:hAnsi="Times New Roman" w:cs="Times New Roman"/>
            <w:i/>
            <w:iCs/>
            <w:color w:val="0000FF"/>
            <w:sz w:val="24"/>
            <w:szCs w:val="24"/>
            <w:u w:val="single"/>
            <w:lang w:eastAsia="tr-TR"/>
          </w:rPr>
          <w:t>global</w:t>
        </w:r>
        <w:proofErr w:type="gram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house</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prices</w:t>
        </w:r>
        <w:proofErr w:type="spellEnd"/>
        <w:r w:rsidRPr="00F626BA">
          <w:rPr>
            <w:rFonts w:ascii="Times New Roman" w:eastAsia="Times New Roman" w:hAnsi="Times New Roman" w:cs="Times New Roman"/>
            <w:i/>
            <w:iCs/>
            <w:color w:val="0000FF"/>
            <w:sz w:val="24"/>
            <w:szCs w:val="24"/>
            <w:u w:val="single"/>
            <w:lang w:eastAsia="tr-TR"/>
          </w:rPr>
          <w:t>"</w:t>
        </w:r>
      </w:hyperlink>
      <w:r w:rsidRPr="00F626BA">
        <w:rPr>
          <w:rFonts w:ascii="Times New Roman" w:eastAsia="Times New Roman" w:hAnsi="Times New Roman" w:cs="Times New Roman"/>
          <w:i/>
          <w:iCs/>
          <w:sz w:val="24"/>
          <w:szCs w:val="24"/>
          <w:lang w:eastAsia="tr-TR"/>
        </w:rPr>
        <w:t xml:space="preserve">. </w:t>
      </w:r>
      <w:proofErr w:type="spellStart"/>
      <w:r w:rsidRPr="00F626BA">
        <w:rPr>
          <w:rFonts w:ascii="Times New Roman" w:eastAsia="Times New Roman" w:hAnsi="Times New Roman" w:cs="Times New Roman"/>
          <w:i/>
          <w:iCs/>
          <w:sz w:val="24"/>
          <w:szCs w:val="24"/>
          <w:lang w:eastAsia="tr-TR"/>
        </w:rPr>
        <w:t>The</w:t>
      </w:r>
      <w:proofErr w:type="spellEnd"/>
      <w:r w:rsidRPr="00F626BA">
        <w:rPr>
          <w:rFonts w:ascii="Times New Roman" w:eastAsia="Times New Roman" w:hAnsi="Times New Roman" w:cs="Times New Roman"/>
          <w:i/>
          <w:iCs/>
          <w:sz w:val="24"/>
          <w:szCs w:val="24"/>
          <w:lang w:eastAsia="tr-TR"/>
        </w:rPr>
        <w:t xml:space="preserve"> </w:t>
      </w:r>
      <w:proofErr w:type="spellStart"/>
      <w:r w:rsidRPr="00F626BA">
        <w:rPr>
          <w:rFonts w:ascii="Times New Roman" w:eastAsia="Times New Roman" w:hAnsi="Times New Roman" w:cs="Times New Roman"/>
          <w:i/>
          <w:iCs/>
          <w:sz w:val="24"/>
          <w:szCs w:val="24"/>
          <w:lang w:eastAsia="tr-TR"/>
        </w:rPr>
        <w:t>Economist</w:t>
      </w:r>
      <w:proofErr w:type="spellEnd"/>
      <w:r w:rsidRPr="00F626BA">
        <w:rPr>
          <w:rFonts w:ascii="Times New Roman" w:eastAsia="Times New Roman" w:hAnsi="Times New Roman" w:cs="Times New Roman"/>
          <w:i/>
          <w:iCs/>
          <w:sz w:val="24"/>
          <w:szCs w:val="24"/>
          <w:lang w:eastAsia="tr-TR"/>
        </w:rPr>
        <w:t xml:space="preserve">. </w:t>
      </w:r>
      <w:proofErr w:type="spellStart"/>
      <w:r w:rsidRPr="00F626BA">
        <w:rPr>
          <w:rFonts w:ascii="Times New Roman" w:eastAsia="Times New Roman" w:hAnsi="Times New Roman" w:cs="Times New Roman"/>
          <w:i/>
          <w:iCs/>
          <w:sz w:val="24"/>
          <w:szCs w:val="24"/>
          <w:lang w:eastAsia="tr-TR"/>
        </w:rPr>
        <w:t>The</w:t>
      </w:r>
      <w:proofErr w:type="spellEnd"/>
      <w:r w:rsidRPr="00F626BA">
        <w:rPr>
          <w:rFonts w:ascii="Times New Roman" w:eastAsia="Times New Roman" w:hAnsi="Times New Roman" w:cs="Times New Roman"/>
          <w:i/>
          <w:iCs/>
          <w:sz w:val="24"/>
          <w:szCs w:val="24"/>
          <w:lang w:eastAsia="tr-TR"/>
        </w:rPr>
        <w:t xml:space="preserve"> </w:t>
      </w:r>
      <w:proofErr w:type="spellStart"/>
      <w:r w:rsidRPr="00F626BA">
        <w:rPr>
          <w:rFonts w:ascii="Times New Roman" w:eastAsia="Times New Roman" w:hAnsi="Times New Roman" w:cs="Times New Roman"/>
          <w:i/>
          <w:iCs/>
          <w:sz w:val="24"/>
          <w:szCs w:val="24"/>
          <w:lang w:eastAsia="tr-TR"/>
        </w:rPr>
        <w:t>Economist</w:t>
      </w:r>
      <w:proofErr w:type="spellEnd"/>
      <w:r w:rsidRPr="00F626BA">
        <w:rPr>
          <w:rFonts w:ascii="Times New Roman" w:eastAsia="Times New Roman" w:hAnsi="Times New Roman" w:cs="Times New Roman"/>
          <w:i/>
          <w:iCs/>
          <w:sz w:val="24"/>
          <w:szCs w:val="24"/>
          <w:lang w:eastAsia="tr-TR"/>
        </w:rPr>
        <w:t xml:space="preserve"> </w:t>
      </w:r>
      <w:proofErr w:type="spellStart"/>
      <w:r w:rsidRPr="00F626BA">
        <w:rPr>
          <w:rFonts w:ascii="Times New Roman" w:eastAsia="Times New Roman" w:hAnsi="Times New Roman" w:cs="Times New Roman"/>
          <w:i/>
          <w:iCs/>
          <w:sz w:val="24"/>
          <w:szCs w:val="24"/>
          <w:lang w:eastAsia="tr-TR"/>
        </w:rPr>
        <w:t>Newspaper</w:t>
      </w:r>
      <w:proofErr w:type="spellEnd"/>
      <w:r w:rsidRPr="00F626BA">
        <w:rPr>
          <w:rFonts w:ascii="Times New Roman" w:eastAsia="Times New Roman" w:hAnsi="Times New Roman" w:cs="Times New Roman"/>
          <w:i/>
          <w:iCs/>
          <w:sz w:val="24"/>
          <w:szCs w:val="24"/>
          <w:lang w:eastAsia="tr-TR"/>
        </w:rPr>
        <w:t xml:space="preserve"> </w:t>
      </w:r>
      <w:proofErr w:type="spellStart"/>
      <w:r w:rsidRPr="00F626BA">
        <w:rPr>
          <w:rFonts w:ascii="Times New Roman" w:eastAsia="Times New Roman" w:hAnsi="Times New Roman" w:cs="Times New Roman"/>
          <w:i/>
          <w:iCs/>
          <w:sz w:val="24"/>
          <w:szCs w:val="24"/>
          <w:lang w:eastAsia="tr-TR"/>
        </w:rPr>
        <w:t>Limited</w:t>
      </w:r>
      <w:proofErr w:type="spellEnd"/>
      <w:r w:rsidRPr="00F626BA">
        <w:rPr>
          <w:rFonts w:ascii="Times New Roman" w:eastAsia="Times New Roman" w:hAnsi="Times New Roman" w:cs="Times New Roman"/>
          <w:i/>
          <w:iCs/>
          <w:sz w:val="24"/>
          <w:szCs w:val="24"/>
          <w:lang w:eastAsia="tr-TR"/>
        </w:rPr>
        <w:t>. 22 Mayıs 2008. Erişim tarihi: 21 Ekim 2008.</w:t>
      </w:r>
      <w:r w:rsidRPr="00F626BA">
        <w:rPr>
          <w:rFonts w:ascii="Times New Roman" w:eastAsia="Times New Roman" w:hAnsi="Times New Roman" w:cs="Times New Roman"/>
          <w:sz w:val="24"/>
          <w:szCs w:val="24"/>
          <w:lang w:eastAsia="tr-TR"/>
        </w:rPr>
        <w:t xml:space="preserve"> </w:t>
      </w:r>
    </w:p>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hyperlink r:id="rId110" w:anchor="cite_ref-economist_12-0" w:history="1">
        <w:r w:rsidRPr="00F626BA">
          <w:rPr>
            <w:rFonts w:ascii="Times New Roman" w:eastAsia="Times New Roman" w:hAnsi="Times New Roman" w:cs="Times New Roman"/>
            <w:b/>
            <w:bCs/>
            <w:color w:val="0000FF"/>
            <w:sz w:val="24"/>
            <w:szCs w:val="24"/>
            <w:u w:val="single"/>
            <w:lang w:eastAsia="tr-TR"/>
          </w:rPr>
          <w:t>^</w:t>
        </w:r>
      </w:hyperlink>
      <w:r w:rsidRPr="00F626BA">
        <w:rPr>
          <w:rFonts w:ascii="Times New Roman" w:eastAsia="Times New Roman" w:hAnsi="Times New Roman" w:cs="Times New Roman"/>
          <w:sz w:val="24"/>
          <w:szCs w:val="24"/>
          <w:lang w:eastAsia="tr-TR"/>
        </w:rPr>
        <w:t xml:space="preserve"> </w:t>
      </w:r>
      <w:hyperlink r:id="rId111" w:history="1">
        <w:r w:rsidRPr="00F626BA">
          <w:rPr>
            <w:rFonts w:ascii="Times New Roman" w:eastAsia="Times New Roman" w:hAnsi="Times New Roman" w:cs="Times New Roman"/>
            <w:i/>
            <w:iCs/>
            <w:color w:val="0000FF"/>
            <w:sz w:val="24"/>
            <w:szCs w:val="24"/>
            <w:u w:val="single"/>
            <w:lang w:eastAsia="tr-TR"/>
          </w:rPr>
          <w:t>"</w:t>
        </w:r>
        <w:proofErr w:type="spellStart"/>
        <w:r w:rsidRPr="00F626BA">
          <w:rPr>
            <w:rFonts w:ascii="Times New Roman" w:eastAsia="Times New Roman" w:hAnsi="Times New Roman" w:cs="Times New Roman"/>
            <w:i/>
            <w:iCs/>
            <w:color w:val="0000FF"/>
            <w:sz w:val="24"/>
            <w:szCs w:val="24"/>
            <w:u w:val="single"/>
            <w:lang w:eastAsia="tr-TR"/>
          </w:rPr>
          <w:t>How</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Turkey</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fell</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from</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investment</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darling</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to</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junk</w:t>
        </w:r>
        <w:proofErr w:type="spellEnd"/>
        <w:r w:rsidRPr="00F626BA">
          <w:rPr>
            <w:rFonts w:ascii="Times New Roman" w:eastAsia="Times New Roman" w:hAnsi="Times New Roman" w:cs="Times New Roman"/>
            <w:i/>
            <w:iCs/>
            <w:color w:val="0000FF"/>
            <w:sz w:val="24"/>
            <w:szCs w:val="24"/>
            <w:u w:val="single"/>
            <w:lang w:eastAsia="tr-TR"/>
          </w:rPr>
          <w:t>-</w:t>
        </w:r>
        <w:proofErr w:type="spellStart"/>
        <w:r w:rsidRPr="00F626BA">
          <w:rPr>
            <w:rFonts w:ascii="Times New Roman" w:eastAsia="Times New Roman" w:hAnsi="Times New Roman" w:cs="Times New Roman"/>
            <w:i/>
            <w:iCs/>
            <w:color w:val="0000FF"/>
            <w:sz w:val="24"/>
            <w:szCs w:val="24"/>
            <w:u w:val="single"/>
            <w:lang w:eastAsia="tr-TR"/>
          </w:rPr>
          <w:t>rated</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emerging</w:t>
        </w:r>
        <w:proofErr w:type="spellEnd"/>
        <w:r w:rsidRPr="00F626BA">
          <w:rPr>
            <w:rFonts w:ascii="Times New Roman" w:eastAsia="Times New Roman" w:hAnsi="Times New Roman" w:cs="Times New Roman"/>
            <w:i/>
            <w:iCs/>
            <w:color w:val="0000FF"/>
            <w:sz w:val="24"/>
            <w:szCs w:val="24"/>
            <w:u w:val="single"/>
            <w:lang w:eastAsia="tr-TR"/>
          </w:rPr>
          <w:t xml:space="preserve"> market"</w:t>
        </w:r>
      </w:hyperlink>
      <w:r w:rsidRPr="00F626BA">
        <w:rPr>
          <w:rFonts w:ascii="Times New Roman" w:eastAsia="Times New Roman" w:hAnsi="Times New Roman" w:cs="Times New Roman"/>
          <w:i/>
          <w:iCs/>
          <w:sz w:val="24"/>
          <w:szCs w:val="24"/>
          <w:lang w:eastAsia="tr-TR"/>
        </w:rPr>
        <w:t xml:space="preserve">. </w:t>
      </w:r>
      <w:proofErr w:type="spellStart"/>
      <w:r w:rsidRPr="00F626BA">
        <w:rPr>
          <w:rFonts w:ascii="Times New Roman" w:eastAsia="Times New Roman" w:hAnsi="Times New Roman" w:cs="Times New Roman"/>
          <w:i/>
          <w:iCs/>
          <w:sz w:val="24"/>
          <w:szCs w:val="24"/>
          <w:lang w:eastAsia="tr-TR"/>
        </w:rPr>
        <w:t>The</w:t>
      </w:r>
      <w:proofErr w:type="spellEnd"/>
      <w:r w:rsidRPr="00F626BA">
        <w:rPr>
          <w:rFonts w:ascii="Times New Roman" w:eastAsia="Times New Roman" w:hAnsi="Times New Roman" w:cs="Times New Roman"/>
          <w:i/>
          <w:iCs/>
          <w:sz w:val="24"/>
          <w:szCs w:val="24"/>
          <w:lang w:eastAsia="tr-TR"/>
        </w:rPr>
        <w:t xml:space="preserve"> </w:t>
      </w:r>
      <w:proofErr w:type="spellStart"/>
      <w:r w:rsidRPr="00F626BA">
        <w:rPr>
          <w:rFonts w:ascii="Times New Roman" w:eastAsia="Times New Roman" w:hAnsi="Times New Roman" w:cs="Times New Roman"/>
          <w:i/>
          <w:iCs/>
          <w:sz w:val="24"/>
          <w:szCs w:val="24"/>
          <w:lang w:eastAsia="tr-TR"/>
        </w:rPr>
        <w:t>Economist</w:t>
      </w:r>
      <w:proofErr w:type="spellEnd"/>
      <w:r w:rsidRPr="00F626BA">
        <w:rPr>
          <w:rFonts w:ascii="Times New Roman" w:eastAsia="Times New Roman" w:hAnsi="Times New Roman" w:cs="Times New Roman"/>
          <w:i/>
          <w:iCs/>
          <w:sz w:val="24"/>
          <w:szCs w:val="24"/>
          <w:lang w:eastAsia="tr-TR"/>
        </w:rPr>
        <w:t xml:space="preserve">. 19 Mayıs 2018. 12 Haziran 2018 tarihinde kaynağından </w:t>
      </w:r>
      <w:hyperlink r:id="rId112" w:history="1">
        <w:r w:rsidRPr="00F626BA">
          <w:rPr>
            <w:rFonts w:ascii="Times New Roman" w:eastAsia="Times New Roman" w:hAnsi="Times New Roman" w:cs="Times New Roman"/>
            <w:i/>
            <w:iCs/>
            <w:color w:val="0000FF"/>
            <w:sz w:val="24"/>
            <w:szCs w:val="24"/>
            <w:u w:val="single"/>
            <w:lang w:eastAsia="tr-TR"/>
          </w:rPr>
          <w:t>arşivlendi</w:t>
        </w:r>
      </w:hyperlink>
      <w:r w:rsidRPr="00F626BA">
        <w:rPr>
          <w:rFonts w:ascii="Times New Roman" w:eastAsia="Times New Roman" w:hAnsi="Times New Roman" w:cs="Times New Roman"/>
          <w:i/>
          <w:iCs/>
          <w:sz w:val="24"/>
          <w:szCs w:val="24"/>
          <w:lang w:eastAsia="tr-TR"/>
        </w:rPr>
        <w:t>. Erişim tarihi: 5 Şubat 2020.</w:t>
      </w:r>
      <w:r w:rsidRPr="00F626BA">
        <w:rPr>
          <w:rFonts w:ascii="Times New Roman" w:eastAsia="Times New Roman" w:hAnsi="Times New Roman" w:cs="Times New Roman"/>
          <w:sz w:val="24"/>
          <w:szCs w:val="24"/>
          <w:lang w:eastAsia="tr-TR"/>
        </w:rPr>
        <w:t xml:space="preserve"> </w:t>
      </w:r>
    </w:p>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hyperlink r:id="rId113" w:anchor="cite_ref-e101_13-0" w:history="1">
        <w:r w:rsidRPr="00F626BA">
          <w:rPr>
            <w:rFonts w:ascii="Times New Roman" w:eastAsia="Times New Roman" w:hAnsi="Times New Roman" w:cs="Times New Roman"/>
            <w:b/>
            <w:bCs/>
            <w:color w:val="0000FF"/>
            <w:sz w:val="24"/>
            <w:szCs w:val="24"/>
            <w:u w:val="single"/>
            <w:lang w:eastAsia="tr-TR"/>
          </w:rPr>
          <w:t>^</w:t>
        </w:r>
      </w:hyperlink>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i/>
          <w:iCs/>
          <w:sz w:val="24"/>
          <w:szCs w:val="24"/>
          <w:lang w:eastAsia="tr-TR"/>
        </w:rPr>
        <w:t>Borzou</w:t>
      </w:r>
      <w:proofErr w:type="spellEnd"/>
      <w:r w:rsidRPr="00F626BA">
        <w:rPr>
          <w:rFonts w:ascii="Times New Roman" w:eastAsia="Times New Roman" w:hAnsi="Times New Roman" w:cs="Times New Roman"/>
          <w:i/>
          <w:iCs/>
          <w:sz w:val="24"/>
          <w:szCs w:val="24"/>
          <w:lang w:eastAsia="tr-TR"/>
        </w:rPr>
        <w:t xml:space="preserve"> </w:t>
      </w:r>
      <w:proofErr w:type="spellStart"/>
      <w:r w:rsidRPr="00F626BA">
        <w:rPr>
          <w:rFonts w:ascii="Times New Roman" w:eastAsia="Times New Roman" w:hAnsi="Times New Roman" w:cs="Times New Roman"/>
          <w:i/>
          <w:iCs/>
          <w:sz w:val="24"/>
          <w:szCs w:val="24"/>
          <w:lang w:eastAsia="tr-TR"/>
        </w:rPr>
        <w:t>Daragahi</w:t>
      </w:r>
      <w:proofErr w:type="spellEnd"/>
      <w:r w:rsidRPr="00F626BA">
        <w:rPr>
          <w:rFonts w:ascii="Times New Roman" w:eastAsia="Times New Roman" w:hAnsi="Times New Roman" w:cs="Times New Roman"/>
          <w:i/>
          <w:iCs/>
          <w:sz w:val="24"/>
          <w:szCs w:val="24"/>
          <w:lang w:eastAsia="tr-TR"/>
        </w:rPr>
        <w:t xml:space="preserve"> (25 Mayıs 2018). </w:t>
      </w:r>
      <w:hyperlink r:id="rId114" w:history="1">
        <w:r w:rsidRPr="00F626BA">
          <w:rPr>
            <w:rFonts w:ascii="Times New Roman" w:eastAsia="Times New Roman" w:hAnsi="Times New Roman" w:cs="Times New Roman"/>
            <w:i/>
            <w:iCs/>
            <w:color w:val="0000FF"/>
            <w:sz w:val="24"/>
            <w:szCs w:val="24"/>
            <w:u w:val="single"/>
            <w:lang w:eastAsia="tr-TR"/>
          </w:rPr>
          <w:t>"</w:t>
        </w:r>
        <w:proofErr w:type="spellStart"/>
        <w:r w:rsidRPr="00F626BA">
          <w:rPr>
            <w:rFonts w:ascii="Times New Roman" w:eastAsia="Times New Roman" w:hAnsi="Times New Roman" w:cs="Times New Roman"/>
            <w:i/>
            <w:iCs/>
            <w:color w:val="0000FF"/>
            <w:sz w:val="24"/>
            <w:szCs w:val="24"/>
            <w:u w:val="single"/>
            <w:lang w:eastAsia="tr-TR"/>
          </w:rPr>
          <w:t>Erdogan</w:t>
        </w:r>
        <w:proofErr w:type="spellEnd"/>
        <w:r w:rsidRPr="00F626BA">
          <w:rPr>
            <w:rFonts w:ascii="Times New Roman" w:eastAsia="Times New Roman" w:hAnsi="Times New Roman" w:cs="Times New Roman"/>
            <w:i/>
            <w:iCs/>
            <w:color w:val="0000FF"/>
            <w:sz w:val="24"/>
            <w:szCs w:val="24"/>
            <w:u w:val="single"/>
            <w:lang w:eastAsia="tr-TR"/>
          </w:rPr>
          <w:t xml:space="preserve"> Is </w:t>
        </w:r>
        <w:proofErr w:type="spellStart"/>
        <w:r w:rsidRPr="00F626BA">
          <w:rPr>
            <w:rFonts w:ascii="Times New Roman" w:eastAsia="Times New Roman" w:hAnsi="Times New Roman" w:cs="Times New Roman"/>
            <w:i/>
            <w:iCs/>
            <w:color w:val="0000FF"/>
            <w:sz w:val="24"/>
            <w:szCs w:val="24"/>
            <w:u w:val="single"/>
            <w:lang w:eastAsia="tr-TR"/>
          </w:rPr>
          <w:t>Failing</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Economics</w:t>
        </w:r>
        <w:proofErr w:type="spellEnd"/>
        <w:r w:rsidRPr="00F626BA">
          <w:rPr>
            <w:rFonts w:ascii="Times New Roman" w:eastAsia="Times New Roman" w:hAnsi="Times New Roman" w:cs="Times New Roman"/>
            <w:i/>
            <w:iCs/>
            <w:color w:val="0000FF"/>
            <w:sz w:val="24"/>
            <w:szCs w:val="24"/>
            <w:u w:val="single"/>
            <w:lang w:eastAsia="tr-TR"/>
          </w:rPr>
          <w:t xml:space="preserve"> 101"</w:t>
        </w:r>
      </w:hyperlink>
      <w:r w:rsidRPr="00F626BA">
        <w:rPr>
          <w:rFonts w:ascii="Times New Roman" w:eastAsia="Times New Roman" w:hAnsi="Times New Roman" w:cs="Times New Roman"/>
          <w:i/>
          <w:iCs/>
          <w:sz w:val="24"/>
          <w:szCs w:val="24"/>
          <w:lang w:eastAsia="tr-TR"/>
        </w:rPr>
        <w:t xml:space="preserve">. </w:t>
      </w:r>
      <w:proofErr w:type="spellStart"/>
      <w:r w:rsidRPr="00F626BA">
        <w:rPr>
          <w:rFonts w:ascii="Times New Roman" w:eastAsia="Times New Roman" w:hAnsi="Times New Roman" w:cs="Times New Roman"/>
          <w:i/>
          <w:iCs/>
          <w:sz w:val="24"/>
          <w:szCs w:val="24"/>
          <w:lang w:eastAsia="tr-TR"/>
        </w:rPr>
        <w:t>Foreign</w:t>
      </w:r>
      <w:proofErr w:type="spellEnd"/>
      <w:r w:rsidRPr="00F626BA">
        <w:rPr>
          <w:rFonts w:ascii="Times New Roman" w:eastAsia="Times New Roman" w:hAnsi="Times New Roman" w:cs="Times New Roman"/>
          <w:i/>
          <w:iCs/>
          <w:sz w:val="24"/>
          <w:szCs w:val="24"/>
          <w:lang w:eastAsia="tr-TR"/>
        </w:rPr>
        <w:t xml:space="preserve"> </w:t>
      </w:r>
      <w:proofErr w:type="spellStart"/>
      <w:r w:rsidRPr="00F626BA">
        <w:rPr>
          <w:rFonts w:ascii="Times New Roman" w:eastAsia="Times New Roman" w:hAnsi="Times New Roman" w:cs="Times New Roman"/>
          <w:i/>
          <w:iCs/>
          <w:sz w:val="24"/>
          <w:szCs w:val="24"/>
          <w:lang w:eastAsia="tr-TR"/>
        </w:rPr>
        <w:t>Policy</w:t>
      </w:r>
      <w:proofErr w:type="spellEnd"/>
      <w:r w:rsidRPr="00F626BA">
        <w:rPr>
          <w:rFonts w:ascii="Times New Roman" w:eastAsia="Times New Roman" w:hAnsi="Times New Roman" w:cs="Times New Roman"/>
          <w:i/>
          <w:iCs/>
          <w:sz w:val="24"/>
          <w:szCs w:val="24"/>
          <w:lang w:eastAsia="tr-TR"/>
        </w:rPr>
        <w:t xml:space="preserve">. 13 Haziran 2018 tarihinde kaynağından </w:t>
      </w:r>
      <w:hyperlink r:id="rId115" w:history="1">
        <w:r w:rsidRPr="00F626BA">
          <w:rPr>
            <w:rFonts w:ascii="Times New Roman" w:eastAsia="Times New Roman" w:hAnsi="Times New Roman" w:cs="Times New Roman"/>
            <w:i/>
            <w:iCs/>
            <w:color w:val="0000FF"/>
            <w:sz w:val="24"/>
            <w:szCs w:val="24"/>
            <w:u w:val="single"/>
            <w:lang w:eastAsia="tr-TR"/>
          </w:rPr>
          <w:t>arşivlendi</w:t>
        </w:r>
      </w:hyperlink>
      <w:r w:rsidRPr="00F626BA">
        <w:rPr>
          <w:rFonts w:ascii="Times New Roman" w:eastAsia="Times New Roman" w:hAnsi="Times New Roman" w:cs="Times New Roman"/>
          <w:i/>
          <w:iCs/>
          <w:sz w:val="24"/>
          <w:szCs w:val="24"/>
          <w:lang w:eastAsia="tr-TR"/>
        </w:rPr>
        <w:t>. Erişim tarihi: 5 Şubat 2020.</w:t>
      </w:r>
      <w:r w:rsidRPr="00F626BA">
        <w:rPr>
          <w:rFonts w:ascii="Times New Roman" w:eastAsia="Times New Roman" w:hAnsi="Times New Roman" w:cs="Times New Roman"/>
          <w:sz w:val="24"/>
          <w:szCs w:val="24"/>
          <w:lang w:eastAsia="tr-TR"/>
        </w:rPr>
        <w:t xml:space="preserve"> </w:t>
      </w:r>
    </w:p>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hyperlink r:id="rId116" w:anchor="cite_ref-14" w:history="1">
        <w:r w:rsidRPr="00F626BA">
          <w:rPr>
            <w:rFonts w:ascii="Times New Roman" w:eastAsia="Times New Roman" w:hAnsi="Times New Roman" w:cs="Times New Roman"/>
            <w:b/>
            <w:bCs/>
            <w:color w:val="0000FF"/>
            <w:sz w:val="24"/>
            <w:szCs w:val="24"/>
            <w:u w:val="single"/>
            <w:lang w:eastAsia="tr-TR"/>
          </w:rPr>
          <w:t>^</w:t>
        </w:r>
      </w:hyperlink>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i/>
          <w:iCs/>
          <w:sz w:val="24"/>
          <w:szCs w:val="24"/>
          <w:lang w:eastAsia="tr-TR"/>
        </w:rPr>
        <w:t>Jack</w:t>
      </w:r>
      <w:proofErr w:type="spellEnd"/>
      <w:r w:rsidRPr="00F626BA">
        <w:rPr>
          <w:rFonts w:ascii="Times New Roman" w:eastAsia="Times New Roman" w:hAnsi="Times New Roman" w:cs="Times New Roman"/>
          <w:i/>
          <w:iCs/>
          <w:sz w:val="24"/>
          <w:szCs w:val="24"/>
          <w:lang w:eastAsia="tr-TR"/>
        </w:rPr>
        <w:t xml:space="preserve"> </w:t>
      </w:r>
      <w:proofErr w:type="spellStart"/>
      <w:r w:rsidRPr="00F626BA">
        <w:rPr>
          <w:rFonts w:ascii="Times New Roman" w:eastAsia="Times New Roman" w:hAnsi="Times New Roman" w:cs="Times New Roman"/>
          <w:i/>
          <w:iCs/>
          <w:sz w:val="24"/>
          <w:szCs w:val="24"/>
          <w:lang w:eastAsia="tr-TR"/>
        </w:rPr>
        <w:t>Ewing</w:t>
      </w:r>
      <w:proofErr w:type="spellEnd"/>
      <w:r w:rsidRPr="00F626BA">
        <w:rPr>
          <w:rFonts w:ascii="Times New Roman" w:eastAsia="Times New Roman" w:hAnsi="Times New Roman" w:cs="Times New Roman"/>
          <w:i/>
          <w:iCs/>
          <w:sz w:val="24"/>
          <w:szCs w:val="24"/>
          <w:lang w:eastAsia="tr-TR"/>
        </w:rPr>
        <w:t xml:space="preserve"> (17 Ağustos 2018). </w:t>
      </w:r>
      <w:hyperlink r:id="rId117" w:history="1">
        <w:r w:rsidRPr="00F626BA">
          <w:rPr>
            <w:rFonts w:ascii="Times New Roman" w:eastAsia="Times New Roman" w:hAnsi="Times New Roman" w:cs="Times New Roman"/>
            <w:i/>
            <w:iCs/>
            <w:color w:val="0000FF"/>
            <w:sz w:val="24"/>
            <w:szCs w:val="24"/>
            <w:u w:val="single"/>
            <w:lang w:eastAsia="tr-TR"/>
          </w:rPr>
          <w:t xml:space="preserve">"Life in </w:t>
        </w:r>
        <w:proofErr w:type="spellStart"/>
        <w:r w:rsidRPr="00F626BA">
          <w:rPr>
            <w:rFonts w:ascii="Times New Roman" w:eastAsia="Times New Roman" w:hAnsi="Times New Roman" w:cs="Times New Roman"/>
            <w:i/>
            <w:iCs/>
            <w:color w:val="0000FF"/>
            <w:sz w:val="24"/>
            <w:szCs w:val="24"/>
            <w:u w:val="single"/>
            <w:lang w:eastAsia="tr-TR"/>
          </w:rPr>
          <w:t>Turkey</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Now</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Tough</w:t>
        </w:r>
        <w:proofErr w:type="spellEnd"/>
        <w:r w:rsidRPr="00F626BA">
          <w:rPr>
            <w:rFonts w:ascii="Times New Roman" w:eastAsia="Times New Roman" w:hAnsi="Times New Roman" w:cs="Times New Roman"/>
            <w:i/>
            <w:iCs/>
            <w:color w:val="0000FF"/>
            <w:sz w:val="24"/>
            <w:szCs w:val="24"/>
            <w:u w:val="single"/>
            <w:lang w:eastAsia="tr-TR"/>
          </w:rPr>
          <w:t xml:space="preserve"> Talk, but </w:t>
        </w:r>
        <w:proofErr w:type="spellStart"/>
        <w:r w:rsidRPr="00F626BA">
          <w:rPr>
            <w:rFonts w:ascii="Times New Roman" w:eastAsia="Times New Roman" w:hAnsi="Times New Roman" w:cs="Times New Roman"/>
            <w:i/>
            <w:iCs/>
            <w:color w:val="0000FF"/>
            <w:sz w:val="24"/>
            <w:szCs w:val="24"/>
            <w:u w:val="single"/>
            <w:lang w:eastAsia="tr-TR"/>
          </w:rPr>
          <w:t>Fears</w:t>
        </w:r>
        <w:proofErr w:type="spellEnd"/>
        <w:r w:rsidRPr="00F626BA">
          <w:rPr>
            <w:rFonts w:ascii="Times New Roman" w:eastAsia="Times New Roman" w:hAnsi="Times New Roman" w:cs="Times New Roman"/>
            <w:i/>
            <w:iCs/>
            <w:color w:val="0000FF"/>
            <w:sz w:val="24"/>
            <w:szCs w:val="24"/>
            <w:u w:val="single"/>
            <w:lang w:eastAsia="tr-TR"/>
          </w:rPr>
          <w:t xml:space="preserve"> of </w:t>
        </w:r>
        <w:proofErr w:type="spellStart"/>
        <w:r w:rsidRPr="00F626BA">
          <w:rPr>
            <w:rFonts w:ascii="Times New Roman" w:eastAsia="Times New Roman" w:hAnsi="Times New Roman" w:cs="Times New Roman"/>
            <w:i/>
            <w:iCs/>
            <w:color w:val="0000FF"/>
            <w:sz w:val="24"/>
            <w:szCs w:val="24"/>
            <w:u w:val="single"/>
            <w:lang w:eastAsia="tr-TR"/>
          </w:rPr>
          <w:t>Drug</w:t>
        </w:r>
        <w:proofErr w:type="spellEnd"/>
        <w:r w:rsidRPr="00F626BA">
          <w:rPr>
            <w:rFonts w:ascii="Times New Roman" w:eastAsia="Times New Roman" w:hAnsi="Times New Roman" w:cs="Times New Roman"/>
            <w:i/>
            <w:iCs/>
            <w:color w:val="0000FF"/>
            <w:sz w:val="24"/>
            <w:szCs w:val="24"/>
            <w:u w:val="single"/>
            <w:lang w:eastAsia="tr-TR"/>
          </w:rPr>
          <w:t xml:space="preserve"> </w:t>
        </w:r>
        <w:proofErr w:type="spellStart"/>
        <w:r w:rsidRPr="00F626BA">
          <w:rPr>
            <w:rFonts w:ascii="Times New Roman" w:eastAsia="Times New Roman" w:hAnsi="Times New Roman" w:cs="Times New Roman"/>
            <w:i/>
            <w:iCs/>
            <w:color w:val="0000FF"/>
            <w:sz w:val="24"/>
            <w:szCs w:val="24"/>
            <w:u w:val="single"/>
            <w:lang w:eastAsia="tr-TR"/>
          </w:rPr>
          <w:t>Shortages</w:t>
        </w:r>
        <w:proofErr w:type="spellEnd"/>
        <w:r w:rsidRPr="00F626BA">
          <w:rPr>
            <w:rFonts w:ascii="Times New Roman" w:eastAsia="Times New Roman" w:hAnsi="Times New Roman" w:cs="Times New Roman"/>
            <w:i/>
            <w:iCs/>
            <w:color w:val="0000FF"/>
            <w:sz w:val="24"/>
            <w:szCs w:val="24"/>
            <w:u w:val="single"/>
            <w:lang w:eastAsia="tr-TR"/>
          </w:rPr>
          <w:t>"</w:t>
        </w:r>
      </w:hyperlink>
      <w:r w:rsidRPr="00F626BA">
        <w:rPr>
          <w:rFonts w:ascii="Times New Roman" w:eastAsia="Times New Roman" w:hAnsi="Times New Roman" w:cs="Times New Roman"/>
          <w:i/>
          <w:iCs/>
          <w:sz w:val="24"/>
          <w:szCs w:val="24"/>
          <w:lang w:eastAsia="tr-TR"/>
        </w:rPr>
        <w:t xml:space="preserve">. New York </w:t>
      </w:r>
      <w:proofErr w:type="spellStart"/>
      <w:r w:rsidRPr="00F626BA">
        <w:rPr>
          <w:rFonts w:ascii="Times New Roman" w:eastAsia="Times New Roman" w:hAnsi="Times New Roman" w:cs="Times New Roman"/>
          <w:i/>
          <w:iCs/>
          <w:sz w:val="24"/>
          <w:szCs w:val="24"/>
          <w:lang w:eastAsia="tr-TR"/>
        </w:rPr>
        <w:t>Times</w:t>
      </w:r>
      <w:proofErr w:type="spellEnd"/>
      <w:r w:rsidRPr="00F626BA">
        <w:rPr>
          <w:rFonts w:ascii="Times New Roman" w:eastAsia="Times New Roman" w:hAnsi="Times New Roman" w:cs="Times New Roman"/>
          <w:i/>
          <w:iCs/>
          <w:sz w:val="24"/>
          <w:szCs w:val="24"/>
          <w:lang w:eastAsia="tr-TR"/>
        </w:rPr>
        <w:t>.</w:t>
      </w:r>
      <w:r w:rsidRPr="00F626BA">
        <w:rPr>
          <w:rFonts w:ascii="Times New Roman" w:eastAsia="Times New Roman" w:hAnsi="Times New Roman" w:cs="Times New Roman"/>
          <w:sz w:val="24"/>
          <w:szCs w:val="24"/>
          <w:lang w:eastAsia="tr-TR"/>
        </w:rPr>
        <w:t xml:space="preserve"> </w:t>
      </w:r>
    </w:p>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hyperlink r:id="rId118" w:anchor="cite_ref-15" w:history="1">
        <w:r w:rsidRPr="00F626BA">
          <w:rPr>
            <w:rFonts w:ascii="Times New Roman" w:eastAsia="Times New Roman" w:hAnsi="Times New Roman" w:cs="Times New Roman"/>
            <w:b/>
            <w:bCs/>
            <w:color w:val="0000FF"/>
            <w:sz w:val="24"/>
            <w:szCs w:val="24"/>
            <w:u w:val="single"/>
            <w:lang w:eastAsia="tr-TR"/>
          </w:rPr>
          <w:t>^</w:t>
        </w:r>
      </w:hyperlink>
      <w:r w:rsidRPr="00F626BA">
        <w:rPr>
          <w:rFonts w:ascii="Times New Roman" w:eastAsia="Times New Roman" w:hAnsi="Times New Roman" w:cs="Times New Roman"/>
          <w:sz w:val="24"/>
          <w:szCs w:val="24"/>
          <w:lang w:eastAsia="tr-TR"/>
        </w:rPr>
        <w:t xml:space="preserve"> </w:t>
      </w:r>
      <w:hyperlink r:id="rId119" w:anchor="collapse_2" w:history="1">
        <w:r w:rsidRPr="00F626BA">
          <w:rPr>
            <w:rFonts w:ascii="Times New Roman" w:eastAsia="Times New Roman" w:hAnsi="Times New Roman" w:cs="Times New Roman"/>
            <w:color w:val="0000FF"/>
            <w:sz w:val="24"/>
            <w:szCs w:val="24"/>
            <w:u w:val="single"/>
            <w:lang w:eastAsia="tr-TR"/>
          </w:rPr>
          <w:t>https://evds2.tcmb.gov.tr/index.php?/evds/serieMarket/#collapse_2</w:t>
        </w:r>
      </w:hyperlink>
      <w:r w:rsidRPr="00F626BA">
        <w:rPr>
          <w:rFonts w:ascii="Times New Roman" w:eastAsia="Times New Roman" w:hAnsi="Times New Roman" w:cs="Times New Roman"/>
          <w:sz w:val="24"/>
          <w:szCs w:val="24"/>
          <w:lang w:eastAsia="tr-TR"/>
        </w:rPr>
        <w:t xml:space="preserve"> </w:t>
      </w:r>
    </w:p>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hyperlink r:id="rId120" w:anchor="cite_ref-16" w:history="1">
        <w:r w:rsidRPr="00F626BA">
          <w:rPr>
            <w:rFonts w:ascii="Times New Roman" w:eastAsia="Times New Roman" w:hAnsi="Times New Roman" w:cs="Times New Roman"/>
            <w:b/>
            <w:bCs/>
            <w:color w:val="0000FF"/>
            <w:sz w:val="24"/>
            <w:szCs w:val="24"/>
            <w:u w:val="single"/>
            <w:lang w:eastAsia="tr-TR"/>
          </w:rPr>
          <w:t>^</w:t>
        </w:r>
      </w:hyperlink>
      <w:r w:rsidRPr="00F626BA">
        <w:rPr>
          <w:rFonts w:ascii="Times New Roman" w:eastAsia="Times New Roman" w:hAnsi="Times New Roman" w:cs="Times New Roman"/>
          <w:sz w:val="24"/>
          <w:szCs w:val="24"/>
          <w:lang w:eastAsia="tr-TR"/>
        </w:rPr>
        <w:t xml:space="preserve"> </w:t>
      </w:r>
      <w:hyperlink r:id="rId121" w:history="1">
        <w:r w:rsidRPr="00F626BA">
          <w:rPr>
            <w:rFonts w:ascii="Times New Roman" w:eastAsia="Times New Roman" w:hAnsi="Times New Roman" w:cs="Times New Roman"/>
            <w:color w:val="0000FF"/>
            <w:sz w:val="24"/>
            <w:szCs w:val="24"/>
            <w:u w:val="single"/>
            <w:lang w:eastAsia="tr-TR"/>
          </w:rPr>
          <w:t>https://m.dunya.com/amp/finans/haberler/merkez-bankasi-brut-doviz-rezervi-33-milyar-dolar-azaldi-haberi-460222</w:t>
        </w:r>
      </w:hyperlink>
      <w:r w:rsidRPr="00F626BA">
        <w:rPr>
          <w:rFonts w:ascii="Times New Roman" w:eastAsia="Times New Roman" w:hAnsi="Times New Roman" w:cs="Times New Roman"/>
          <w:sz w:val="24"/>
          <w:szCs w:val="24"/>
          <w:lang w:eastAsia="tr-TR"/>
        </w:rPr>
        <w:t xml:space="preserve"> </w:t>
      </w:r>
    </w:p>
    <w:p w:rsidR="00F626BA" w:rsidRPr="00F626BA" w:rsidRDefault="00F626BA" w:rsidP="00F626BA">
      <w:pPr>
        <w:numPr>
          <w:ilvl w:val="1"/>
          <w:numId w:val="2"/>
        </w:numPr>
        <w:spacing w:before="100" w:beforeAutospacing="1" w:after="100" w:afterAutospacing="1"/>
        <w:ind w:left="720"/>
        <w:rPr>
          <w:rFonts w:ascii="Times New Roman" w:eastAsia="Times New Roman" w:hAnsi="Times New Roman" w:cs="Times New Roman"/>
          <w:sz w:val="24"/>
          <w:szCs w:val="24"/>
          <w:lang w:eastAsia="tr-TR"/>
        </w:rPr>
      </w:pPr>
      <w:hyperlink r:id="rId122" w:anchor="cite_ref-17" w:history="1">
        <w:r w:rsidRPr="00F626BA">
          <w:rPr>
            <w:rFonts w:ascii="Times New Roman" w:eastAsia="Times New Roman" w:hAnsi="Times New Roman" w:cs="Times New Roman"/>
            <w:b/>
            <w:bCs/>
            <w:color w:val="0000FF"/>
            <w:sz w:val="24"/>
            <w:szCs w:val="24"/>
            <w:u w:val="single"/>
            <w:lang w:eastAsia="tr-TR"/>
          </w:rPr>
          <w:t>^</w:t>
        </w:r>
      </w:hyperlink>
      <w:r w:rsidRPr="00F626BA">
        <w:rPr>
          <w:rFonts w:ascii="Times New Roman" w:eastAsia="Times New Roman" w:hAnsi="Times New Roman" w:cs="Times New Roman"/>
          <w:sz w:val="24"/>
          <w:szCs w:val="24"/>
          <w:lang w:eastAsia="tr-TR"/>
        </w:rPr>
        <w:t xml:space="preserve"> </w:t>
      </w:r>
      <w:hyperlink r:id="rId123" w:history="1">
        <w:r w:rsidRPr="00F626BA">
          <w:rPr>
            <w:rFonts w:ascii="Times New Roman" w:eastAsia="Times New Roman" w:hAnsi="Times New Roman" w:cs="Times New Roman"/>
            <w:color w:val="0000FF"/>
            <w:sz w:val="24"/>
            <w:szCs w:val="24"/>
            <w:u w:val="single"/>
            <w:lang w:eastAsia="tr-TR"/>
          </w:rPr>
          <w:t>https://www.sozcu.com.tr/2020/ekonomi/merkezin-net-rezervi-20-gunde-92-milyar-dolar-azaldi-5639986/</w:t>
        </w:r>
      </w:hyperlink>
      <w:r w:rsidRPr="00F626BA">
        <w:rPr>
          <w:rFonts w:ascii="Times New Roman" w:eastAsia="Times New Roman" w:hAnsi="Times New Roman" w:cs="Times New Roman"/>
          <w:sz w:val="24"/>
          <w:szCs w:val="24"/>
          <w:lang w:eastAsia="tr-TR"/>
        </w:rPr>
        <w:t xml:space="preserve"> </w:t>
      </w:r>
    </w:p>
    <w:p w:rsidR="00F626BA" w:rsidRPr="00F626BA" w:rsidRDefault="00F626BA" w:rsidP="00F626BA">
      <w:pPr>
        <w:spacing w:after="240"/>
        <w:rPr>
          <w:rFonts w:ascii="Times New Roman" w:eastAsia="Times New Roman" w:hAnsi="Times New Roman" w:cs="Times New Roman"/>
          <w:sz w:val="24"/>
          <w:szCs w:val="24"/>
          <w:lang w:eastAsia="tr-TR"/>
        </w:rPr>
      </w:pPr>
    </w:p>
    <w:p w:rsidR="00F626BA" w:rsidRPr="00F626BA" w:rsidRDefault="00F626BA" w:rsidP="00F626BA">
      <w:pPr>
        <w:spacing w:before="100" w:beforeAutospacing="1" w:after="100" w:afterAutospacing="1"/>
        <w:jc w:val="center"/>
        <w:rPr>
          <w:rFonts w:ascii="Times New Roman" w:eastAsia="Times New Roman" w:hAnsi="Times New Roman" w:cs="Times New Roman"/>
          <w:sz w:val="24"/>
          <w:szCs w:val="24"/>
          <w:lang w:eastAsia="tr-TR"/>
        </w:rPr>
      </w:pPr>
      <w:proofErr w:type="spellStart"/>
      <w:r w:rsidRPr="00F626BA">
        <w:rPr>
          <w:rFonts w:ascii="Times New Roman" w:eastAsia="Times New Roman" w:hAnsi="Times New Roman" w:cs="Times New Roman"/>
          <w:sz w:val="24"/>
          <w:szCs w:val="24"/>
          <w:lang w:eastAsia="tr-TR"/>
        </w:rPr>
        <w:t>This</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page</w:t>
      </w:r>
      <w:proofErr w:type="spellEnd"/>
      <w:r w:rsidRPr="00F626BA">
        <w:rPr>
          <w:rFonts w:ascii="Times New Roman" w:eastAsia="Times New Roman" w:hAnsi="Times New Roman" w:cs="Times New Roman"/>
          <w:sz w:val="24"/>
          <w:szCs w:val="24"/>
          <w:lang w:eastAsia="tr-TR"/>
        </w:rPr>
        <w:t xml:space="preserve"> is </w:t>
      </w:r>
      <w:proofErr w:type="spellStart"/>
      <w:r w:rsidRPr="00F626BA">
        <w:rPr>
          <w:rFonts w:ascii="Times New Roman" w:eastAsia="Times New Roman" w:hAnsi="Times New Roman" w:cs="Times New Roman"/>
          <w:sz w:val="24"/>
          <w:szCs w:val="24"/>
          <w:lang w:eastAsia="tr-TR"/>
        </w:rPr>
        <w:t>based</w:t>
      </w:r>
      <w:proofErr w:type="spellEnd"/>
      <w:r w:rsidRPr="00F626BA">
        <w:rPr>
          <w:rFonts w:ascii="Times New Roman" w:eastAsia="Times New Roman" w:hAnsi="Times New Roman" w:cs="Times New Roman"/>
          <w:sz w:val="24"/>
          <w:szCs w:val="24"/>
          <w:lang w:eastAsia="tr-TR"/>
        </w:rPr>
        <w:t xml:space="preserve"> on a </w:t>
      </w:r>
      <w:proofErr w:type="spellStart"/>
      <w:r w:rsidRPr="00F626BA">
        <w:rPr>
          <w:rFonts w:ascii="Times New Roman" w:eastAsia="Times New Roman" w:hAnsi="Times New Roman" w:cs="Times New Roman"/>
          <w:sz w:val="24"/>
          <w:szCs w:val="24"/>
          <w:lang w:eastAsia="tr-TR"/>
        </w:rPr>
        <w:t>Wikipedia</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article</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written</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by</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contributors</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fldChar w:fldCharType="begin"/>
      </w:r>
      <w:r w:rsidRPr="00F626BA">
        <w:rPr>
          <w:rFonts w:ascii="Times New Roman" w:eastAsia="Times New Roman" w:hAnsi="Times New Roman" w:cs="Times New Roman"/>
          <w:sz w:val="24"/>
          <w:szCs w:val="24"/>
          <w:lang w:eastAsia="tr-TR"/>
        </w:rPr>
        <w:instrText xml:space="preserve"> HYPERLINK "https://tr.wikipedia.org/wiki/Türkiye'de_ekonomik_krizler" </w:instrText>
      </w:r>
      <w:r w:rsidRPr="00F626BA">
        <w:rPr>
          <w:rFonts w:ascii="Times New Roman" w:eastAsia="Times New Roman" w:hAnsi="Times New Roman" w:cs="Times New Roman"/>
          <w:sz w:val="24"/>
          <w:szCs w:val="24"/>
          <w:lang w:eastAsia="tr-TR"/>
        </w:rPr>
        <w:fldChar w:fldCharType="separate"/>
      </w:r>
      <w:r w:rsidRPr="00F626BA">
        <w:rPr>
          <w:rFonts w:ascii="Times New Roman" w:eastAsia="Times New Roman" w:hAnsi="Times New Roman" w:cs="Times New Roman"/>
          <w:color w:val="0000FF"/>
          <w:sz w:val="24"/>
          <w:szCs w:val="24"/>
          <w:u w:val="single"/>
          <w:lang w:eastAsia="tr-TR"/>
        </w:rPr>
        <w:t>read</w:t>
      </w:r>
      <w:proofErr w:type="spellEnd"/>
      <w:r w:rsidRPr="00F626BA">
        <w:rPr>
          <w:rFonts w:ascii="Times New Roman" w:eastAsia="Times New Roman" w:hAnsi="Times New Roman" w:cs="Times New Roman"/>
          <w:sz w:val="24"/>
          <w:szCs w:val="24"/>
          <w:lang w:eastAsia="tr-TR"/>
        </w:rPr>
        <w:fldChar w:fldCharType="end"/>
      </w:r>
      <w:r w:rsidRPr="00F626BA">
        <w:rPr>
          <w:rFonts w:ascii="Times New Roman" w:eastAsia="Times New Roman" w:hAnsi="Times New Roman" w:cs="Times New Roman"/>
          <w:sz w:val="24"/>
          <w:szCs w:val="24"/>
          <w:lang w:eastAsia="tr-TR"/>
        </w:rPr>
        <w:t>/</w:t>
      </w:r>
      <w:proofErr w:type="spellStart"/>
      <w:r w:rsidRPr="00F626BA">
        <w:rPr>
          <w:rFonts w:ascii="Times New Roman" w:eastAsia="Times New Roman" w:hAnsi="Times New Roman" w:cs="Times New Roman"/>
          <w:sz w:val="24"/>
          <w:szCs w:val="24"/>
          <w:lang w:eastAsia="tr-TR"/>
        </w:rPr>
        <w:fldChar w:fldCharType="begin"/>
      </w:r>
      <w:r w:rsidRPr="00F626BA">
        <w:rPr>
          <w:rFonts w:ascii="Times New Roman" w:eastAsia="Times New Roman" w:hAnsi="Times New Roman" w:cs="Times New Roman"/>
          <w:sz w:val="24"/>
          <w:szCs w:val="24"/>
          <w:lang w:eastAsia="tr-TR"/>
        </w:rPr>
        <w:instrText xml:space="preserve"> HYPERLINK "https://tr.wikipedia.org/w/index.php?title=Türkiye'de_ekonomik_krizler&amp;action=edit" </w:instrText>
      </w:r>
      <w:r w:rsidRPr="00F626BA">
        <w:rPr>
          <w:rFonts w:ascii="Times New Roman" w:eastAsia="Times New Roman" w:hAnsi="Times New Roman" w:cs="Times New Roman"/>
          <w:sz w:val="24"/>
          <w:szCs w:val="24"/>
          <w:lang w:eastAsia="tr-TR"/>
        </w:rPr>
        <w:fldChar w:fldCharType="separate"/>
      </w:r>
      <w:r w:rsidRPr="00F626BA">
        <w:rPr>
          <w:rFonts w:ascii="Times New Roman" w:eastAsia="Times New Roman" w:hAnsi="Times New Roman" w:cs="Times New Roman"/>
          <w:color w:val="0000FF"/>
          <w:sz w:val="24"/>
          <w:szCs w:val="24"/>
          <w:u w:val="single"/>
          <w:lang w:eastAsia="tr-TR"/>
        </w:rPr>
        <w:t>edit</w:t>
      </w:r>
      <w:proofErr w:type="spellEnd"/>
      <w:r w:rsidRPr="00F626BA">
        <w:rPr>
          <w:rFonts w:ascii="Times New Roman" w:eastAsia="Times New Roman" w:hAnsi="Times New Roman" w:cs="Times New Roman"/>
          <w:sz w:val="24"/>
          <w:szCs w:val="24"/>
          <w:lang w:eastAsia="tr-TR"/>
        </w:rPr>
        <w:fldChar w:fldCharType="end"/>
      </w:r>
      <w:r w:rsidRPr="00F626BA">
        <w:rPr>
          <w:rFonts w:ascii="Times New Roman" w:eastAsia="Times New Roman" w:hAnsi="Times New Roman" w:cs="Times New Roman"/>
          <w:sz w:val="24"/>
          <w:szCs w:val="24"/>
          <w:lang w:eastAsia="tr-TR"/>
        </w:rPr>
        <w:t>).</w:t>
      </w:r>
      <w:r w:rsidRPr="00F626BA">
        <w:rPr>
          <w:rFonts w:ascii="Times New Roman" w:eastAsia="Times New Roman" w:hAnsi="Times New Roman" w:cs="Times New Roman"/>
          <w:sz w:val="24"/>
          <w:szCs w:val="24"/>
          <w:lang w:eastAsia="tr-TR"/>
        </w:rPr>
        <w:br/>
      </w:r>
      <w:proofErr w:type="spellStart"/>
      <w:r w:rsidRPr="00F626BA">
        <w:rPr>
          <w:rFonts w:ascii="Times New Roman" w:eastAsia="Times New Roman" w:hAnsi="Times New Roman" w:cs="Times New Roman"/>
          <w:sz w:val="24"/>
          <w:szCs w:val="24"/>
          <w:lang w:eastAsia="tr-TR"/>
        </w:rPr>
        <w:t>Text</w:t>
      </w:r>
      <w:proofErr w:type="spellEnd"/>
      <w:r w:rsidRPr="00F626BA">
        <w:rPr>
          <w:rFonts w:ascii="Times New Roman" w:eastAsia="Times New Roman" w:hAnsi="Times New Roman" w:cs="Times New Roman"/>
          <w:sz w:val="24"/>
          <w:szCs w:val="24"/>
          <w:lang w:eastAsia="tr-TR"/>
        </w:rPr>
        <w:t xml:space="preserve"> is </w:t>
      </w:r>
      <w:proofErr w:type="spellStart"/>
      <w:r w:rsidRPr="00F626BA">
        <w:rPr>
          <w:rFonts w:ascii="Times New Roman" w:eastAsia="Times New Roman" w:hAnsi="Times New Roman" w:cs="Times New Roman"/>
          <w:sz w:val="24"/>
          <w:szCs w:val="24"/>
          <w:lang w:eastAsia="tr-TR"/>
        </w:rPr>
        <w:t>available</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under</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the</w:t>
      </w:r>
      <w:proofErr w:type="spellEnd"/>
      <w:r w:rsidRPr="00F626BA">
        <w:rPr>
          <w:rFonts w:ascii="Times New Roman" w:eastAsia="Times New Roman" w:hAnsi="Times New Roman" w:cs="Times New Roman"/>
          <w:sz w:val="24"/>
          <w:szCs w:val="24"/>
          <w:lang w:eastAsia="tr-TR"/>
        </w:rPr>
        <w:t xml:space="preserve"> </w:t>
      </w:r>
      <w:hyperlink r:id="rId124" w:history="1">
        <w:r w:rsidRPr="00F626BA">
          <w:rPr>
            <w:rFonts w:ascii="Times New Roman" w:eastAsia="Times New Roman" w:hAnsi="Times New Roman" w:cs="Times New Roman"/>
            <w:color w:val="0000FF"/>
            <w:sz w:val="24"/>
            <w:szCs w:val="24"/>
            <w:u w:val="single"/>
            <w:lang w:eastAsia="tr-TR"/>
          </w:rPr>
          <w:t xml:space="preserve">CC BY-SA </w:t>
        </w:r>
        <w:proofErr w:type="gramStart"/>
        <w:r w:rsidRPr="00F626BA">
          <w:rPr>
            <w:rFonts w:ascii="Times New Roman" w:eastAsia="Times New Roman" w:hAnsi="Times New Roman" w:cs="Times New Roman"/>
            <w:color w:val="0000FF"/>
            <w:sz w:val="24"/>
            <w:szCs w:val="24"/>
            <w:u w:val="single"/>
            <w:lang w:eastAsia="tr-TR"/>
          </w:rPr>
          <w:t>4.0</w:t>
        </w:r>
        <w:proofErr w:type="gramEnd"/>
      </w:hyperlink>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license</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additional</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terms</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may</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apply</w:t>
      </w:r>
      <w:proofErr w:type="spellEnd"/>
      <w:r w:rsidRPr="00F626BA">
        <w:rPr>
          <w:rFonts w:ascii="Times New Roman" w:eastAsia="Times New Roman" w:hAnsi="Times New Roman" w:cs="Times New Roman"/>
          <w:sz w:val="24"/>
          <w:szCs w:val="24"/>
          <w:lang w:eastAsia="tr-TR"/>
        </w:rPr>
        <w:t>.</w:t>
      </w:r>
      <w:r w:rsidRPr="00F626BA">
        <w:rPr>
          <w:rFonts w:ascii="Times New Roman" w:eastAsia="Times New Roman" w:hAnsi="Times New Roman" w:cs="Times New Roman"/>
          <w:sz w:val="24"/>
          <w:szCs w:val="24"/>
          <w:lang w:eastAsia="tr-TR"/>
        </w:rPr>
        <w:br/>
      </w:r>
      <w:proofErr w:type="spellStart"/>
      <w:r w:rsidRPr="00F626BA">
        <w:rPr>
          <w:rFonts w:ascii="Times New Roman" w:eastAsia="Times New Roman" w:hAnsi="Times New Roman" w:cs="Times New Roman"/>
          <w:sz w:val="24"/>
          <w:szCs w:val="24"/>
          <w:lang w:eastAsia="tr-TR"/>
        </w:rPr>
        <w:t>Images</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videos</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and</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audio</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are</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available</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under</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their</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respective</w:t>
      </w:r>
      <w:proofErr w:type="spellEnd"/>
      <w:r w:rsidRPr="00F626BA">
        <w:rPr>
          <w:rFonts w:ascii="Times New Roman" w:eastAsia="Times New Roman" w:hAnsi="Times New Roman" w:cs="Times New Roman"/>
          <w:sz w:val="24"/>
          <w:szCs w:val="24"/>
          <w:lang w:eastAsia="tr-TR"/>
        </w:rPr>
        <w:t xml:space="preserve"> </w:t>
      </w:r>
      <w:proofErr w:type="spellStart"/>
      <w:r w:rsidRPr="00F626BA">
        <w:rPr>
          <w:rFonts w:ascii="Times New Roman" w:eastAsia="Times New Roman" w:hAnsi="Times New Roman" w:cs="Times New Roman"/>
          <w:sz w:val="24"/>
          <w:szCs w:val="24"/>
          <w:lang w:eastAsia="tr-TR"/>
        </w:rPr>
        <w:t>licenses</w:t>
      </w:r>
      <w:proofErr w:type="spellEnd"/>
      <w:r w:rsidRPr="00F626BA">
        <w:rPr>
          <w:rFonts w:ascii="Times New Roman" w:eastAsia="Times New Roman" w:hAnsi="Times New Roman" w:cs="Times New Roman"/>
          <w:sz w:val="24"/>
          <w:szCs w:val="24"/>
          <w:lang w:eastAsia="tr-TR"/>
        </w:rPr>
        <w:t>.</w:t>
      </w:r>
    </w:p>
    <w:p w:rsidR="000118D8" w:rsidRPr="00F626BA" w:rsidRDefault="00F626BA">
      <w:pPr>
        <w:rPr>
          <w:sz w:val="36"/>
        </w:rPr>
      </w:pPr>
      <w:r w:rsidRPr="00F626BA">
        <w:rPr>
          <w:sz w:val="36"/>
        </w:rPr>
        <w:t xml:space="preserve">Önemli Not:  Bu çalışma </w:t>
      </w:r>
      <w:proofErr w:type="spellStart"/>
      <w:r w:rsidRPr="00F626BA">
        <w:rPr>
          <w:sz w:val="36"/>
        </w:rPr>
        <w:t>Wikipedia</w:t>
      </w:r>
      <w:proofErr w:type="spellEnd"/>
      <w:r w:rsidRPr="00F626BA">
        <w:rPr>
          <w:sz w:val="36"/>
        </w:rPr>
        <w:t xml:space="preserve"> sitesinde yapılan ortak katkılı bir çalışmadır ve kullanımı sırasında veriler ve olaylar çeşitli kaynaklardan kontrol edilmelidir. Ortak katkılı eserlerin önemi ve değeri, kullanım olanakları ve sınırlılıklarını göstermek üzere bu dersin </w:t>
      </w:r>
      <w:r>
        <w:rPr>
          <w:sz w:val="36"/>
        </w:rPr>
        <w:t xml:space="preserve">(SBS013.TEY) </w:t>
      </w:r>
      <w:r w:rsidRPr="00F626BA">
        <w:rPr>
          <w:sz w:val="36"/>
        </w:rPr>
        <w:t xml:space="preserve">bir parçası olarak </w:t>
      </w:r>
      <w:proofErr w:type="gramStart"/>
      <w:r w:rsidRPr="00F626BA">
        <w:rPr>
          <w:sz w:val="36"/>
        </w:rPr>
        <w:t>dahil</w:t>
      </w:r>
      <w:proofErr w:type="gramEnd"/>
      <w:r w:rsidRPr="00F626BA">
        <w:rPr>
          <w:sz w:val="36"/>
        </w:rPr>
        <w:t xml:space="preserve"> edilmiştir.  </w:t>
      </w:r>
    </w:p>
    <w:sectPr w:rsidR="000118D8" w:rsidRPr="00F626BA" w:rsidSect="000118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D6814"/>
    <w:multiLevelType w:val="multilevel"/>
    <w:tmpl w:val="F9E4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73ED0"/>
    <w:multiLevelType w:val="multilevel"/>
    <w:tmpl w:val="D19C02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F626BA"/>
    <w:rsid w:val="000118D8"/>
    <w:rsid w:val="003903C6"/>
    <w:rsid w:val="00C50AB4"/>
    <w:rsid w:val="00E135E5"/>
    <w:rsid w:val="00F626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8D8"/>
  </w:style>
  <w:style w:type="paragraph" w:styleId="Balk1">
    <w:name w:val="heading 1"/>
    <w:basedOn w:val="Normal"/>
    <w:link w:val="Balk1Char"/>
    <w:uiPriority w:val="9"/>
    <w:qFormat/>
    <w:rsid w:val="00F626BA"/>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626BA"/>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626B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626B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626BA"/>
    <w:rPr>
      <w:color w:val="0000FF"/>
      <w:u w:val="single"/>
    </w:rPr>
  </w:style>
  <w:style w:type="paragraph" w:styleId="NormalWeb">
    <w:name w:val="Normal (Web)"/>
    <w:basedOn w:val="Normal"/>
    <w:uiPriority w:val="99"/>
    <w:semiHidden/>
    <w:unhideWhenUsed/>
    <w:rsid w:val="00F626BA"/>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F626BA"/>
  </w:style>
  <w:style w:type="character" w:customStyle="1" w:styleId="hide-when-compact">
    <w:name w:val="hide-when-compact"/>
    <w:basedOn w:val="VarsaylanParagrafYazTipi"/>
    <w:rsid w:val="00F626BA"/>
  </w:style>
  <w:style w:type="character" w:styleId="Gl">
    <w:name w:val="Strong"/>
    <w:basedOn w:val="VarsaylanParagrafYazTipi"/>
    <w:uiPriority w:val="22"/>
    <w:qFormat/>
    <w:rsid w:val="00F626BA"/>
    <w:rPr>
      <w:b/>
      <w:bCs/>
    </w:rPr>
  </w:style>
  <w:style w:type="character" w:customStyle="1" w:styleId="reference-text">
    <w:name w:val="reference-text"/>
    <w:basedOn w:val="VarsaylanParagrafYazTipi"/>
    <w:rsid w:val="00F626BA"/>
  </w:style>
  <w:style w:type="character" w:styleId="HTMLCite">
    <w:name w:val="HTML Cite"/>
    <w:basedOn w:val="VarsaylanParagrafYazTipi"/>
    <w:uiPriority w:val="99"/>
    <w:semiHidden/>
    <w:unhideWhenUsed/>
    <w:rsid w:val="00F626BA"/>
    <w:rPr>
      <w:i/>
      <w:iCs/>
    </w:rPr>
  </w:style>
  <w:style w:type="character" w:customStyle="1" w:styleId="reference-accessdate">
    <w:name w:val="reference-accessdate"/>
    <w:basedOn w:val="VarsaylanParagrafYazTipi"/>
    <w:rsid w:val="00F626BA"/>
  </w:style>
  <w:style w:type="character" w:customStyle="1" w:styleId="nowrap">
    <w:name w:val="nowrap"/>
    <w:basedOn w:val="VarsaylanParagrafYazTipi"/>
    <w:rsid w:val="00F626BA"/>
  </w:style>
  <w:style w:type="paragraph" w:styleId="BalonMetni">
    <w:name w:val="Balloon Text"/>
    <w:basedOn w:val="Normal"/>
    <w:link w:val="BalonMetniChar"/>
    <w:uiPriority w:val="99"/>
    <w:semiHidden/>
    <w:unhideWhenUsed/>
    <w:rsid w:val="00F626BA"/>
    <w:rPr>
      <w:rFonts w:ascii="Tahoma" w:hAnsi="Tahoma" w:cs="Tahoma"/>
      <w:sz w:val="16"/>
      <w:szCs w:val="16"/>
    </w:rPr>
  </w:style>
  <w:style w:type="character" w:customStyle="1" w:styleId="BalonMetniChar">
    <w:name w:val="Balon Metni Char"/>
    <w:basedOn w:val="VarsaylanParagrafYazTipi"/>
    <w:link w:val="BalonMetni"/>
    <w:uiPriority w:val="99"/>
    <w:semiHidden/>
    <w:rsid w:val="00F626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5856016">
      <w:bodyDiv w:val="1"/>
      <w:marLeft w:val="0"/>
      <w:marRight w:val="0"/>
      <w:marTop w:val="0"/>
      <w:marBottom w:val="0"/>
      <w:divBdr>
        <w:top w:val="none" w:sz="0" w:space="0" w:color="auto"/>
        <w:left w:val="none" w:sz="0" w:space="0" w:color="auto"/>
        <w:bottom w:val="none" w:sz="0" w:space="0" w:color="auto"/>
        <w:right w:val="none" w:sz="0" w:space="0" w:color="auto"/>
      </w:divBdr>
      <w:divsChild>
        <w:div w:id="1281493388">
          <w:marLeft w:val="0"/>
          <w:marRight w:val="0"/>
          <w:marTop w:val="0"/>
          <w:marBottom w:val="0"/>
          <w:divBdr>
            <w:top w:val="none" w:sz="0" w:space="0" w:color="auto"/>
            <w:left w:val="none" w:sz="0" w:space="0" w:color="auto"/>
            <w:bottom w:val="none" w:sz="0" w:space="0" w:color="auto"/>
            <w:right w:val="none" w:sz="0" w:space="0" w:color="auto"/>
          </w:divBdr>
          <w:divsChild>
            <w:div w:id="796681245">
              <w:marLeft w:val="0"/>
              <w:marRight w:val="0"/>
              <w:marTop w:val="0"/>
              <w:marBottom w:val="0"/>
              <w:divBdr>
                <w:top w:val="none" w:sz="0" w:space="0" w:color="auto"/>
                <w:left w:val="none" w:sz="0" w:space="0" w:color="auto"/>
                <w:bottom w:val="none" w:sz="0" w:space="0" w:color="auto"/>
                <w:right w:val="none" w:sz="0" w:space="0" w:color="auto"/>
              </w:divBdr>
              <w:divsChild>
                <w:div w:id="1523473966">
                  <w:marLeft w:val="0"/>
                  <w:marRight w:val="0"/>
                  <w:marTop w:val="0"/>
                  <w:marBottom w:val="0"/>
                  <w:divBdr>
                    <w:top w:val="none" w:sz="0" w:space="0" w:color="auto"/>
                    <w:left w:val="none" w:sz="0" w:space="0" w:color="auto"/>
                    <w:bottom w:val="none" w:sz="0" w:space="0" w:color="auto"/>
                    <w:right w:val="none" w:sz="0" w:space="0" w:color="auto"/>
                  </w:divBdr>
                  <w:divsChild>
                    <w:div w:id="293483228">
                      <w:marLeft w:val="0"/>
                      <w:marRight w:val="0"/>
                      <w:marTop w:val="0"/>
                      <w:marBottom w:val="0"/>
                      <w:divBdr>
                        <w:top w:val="none" w:sz="0" w:space="0" w:color="auto"/>
                        <w:left w:val="none" w:sz="0" w:space="0" w:color="auto"/>
                        <w:bottom w:val="none" w:sz="0" w:space="0" w:color="auto"/>
                        <w:right w:val="none" w:sz="0" w:space="0" w:color="auto"/>
                      </w:divBdr>
                    </w:div>
                    <w:div w:id="952635423">
                      <w:marLeft w:val="0"/>
                      <w:marRight w:val="0"/>
                      <w:marTop w:val="0"/>
                      <w:marBottom w:val="0"/>
                      <w:divBdr>
                        <w:top w:val="none" w:sz="0" w:space="0" w:color="auto"/>
                        <w:left w:val="none" w:sz="0" w:space="0" w:color="auto"/>
                        <w:bottom w:val="none" w:sz="0" w:space="0" w:color="auto"/>
                        <w:right w:val="none" w:sz="0" w:space="0" w:color="auto"/>
                      </w:divBdr>
                    </w:div>
                    <w:div w:id="2078437921">
                      <w:marLeft w:val="0"/>
                      <w:marRight w:val="0"/>
                      <w:marTop w:val="0"/>
                      <w:marBottom w:val="0"/>
                      <w:divBdr>
                        <w:top w:val="none" w:sz="0" w:space="0" w:color="auto"/>
                        <w:left w:val="none" w:sz="0" w:space="0" w:color="auto"/>
                        <w:bottom w:val="none" w:sz="0" w:space="0" w:color="auto"/>
                        <w:right w:val="none" w:sz="0" w:space="0" w:color="auto"/>
                      </w:divBdr>
                    </w:div>
                    <w:div w:id="165023306">
                      <w:marLeft w:val="0"/>
                      <w:marRight w:val="0"/>
                      <w:marTop w:val="0"/>
                      <w:marBottom w:val="0"/>
                      <w:divBdr>
                        <w:top w:val="none" w:sz="0" w:space="0" w:color="auto"/>
                        <w:left w:val="none" w:sz="0" w:space="0" w:color="auto"/>
                        <w:bottom w:val="none" w:sz="0" w:space="0" w:color="auto"/>
                        <w:right w:val="none" w:sz="0" w:space="0" w:color="auto"/>
                      </w:divBdr>
                    </w:div>
                    <w:div w:id="366876061">
                      <w:marLeft w:val="0"/>
                      <w:marRight w:val="0"/>
                      <w:marTop w:val="0"/>
                      <w:marBottom w:val="0"/>
                      <w:divBdr>
                        <w:top w:val="none" w:sz="0" w:space="0" w:color="auto"/>
                        <w:left w:val="none" w:sz="0" w:space="0" w:color="auto"/>
                        <w:bottom w:val="none" w:sz="0" w:space="0" w:color="auto"/>
                        <w:right w:val="none" w:sz="0" w:space="0" w:color="auto"/>
                      </w:divBdr>
                      <w:divsChild>
                        <w:div w:id="1614283950">
                          <w:marLeft w:val="0"/>
                          <w:marRight w:val="0"/>
                          <w:marTop w:val="0"/>
                          <w:marBottom w:val="0"/>
                          <w:divBdr>
                            <w:top w:val="none" w:sz="0" w:space="0" w:color="auto"/>
                            <w:left w:val="none" w:sz="0" w:space="0" w:color="auto"/>
                            <w:bottom w:val="none" w:sz="0" w:space="0" w:color="auto"/>
                            <w:right w:val="none" w:sz="0" w:space="0" w:color="auto"/>
                          </w:divBdr>
                          <w:divsChild>
                            <w:div w:id="11048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3508">
                      <w:marLeft w:val="0"/>
                      <w:marRight w:val="0"/>
                      <w:marTop w:val="0"/>
                      <w:marBottom w:val="0"/>
                      <w:divBdr>
                        <w:top w:val="none" w:sz="0" w:space="0" w:color="auto"/>
                        <w:left w:val="none" w:sz="0" w:space="0" w:color="auto"/>
                        <w:bottom w:val="none" w:sz="0" w:space="0" w:color="auto"/>
                        <w:right w:val="none" w:sz="0" w:space="0" w:color="auto"/>
                      </w:divBdr>
                    </w:div>
                    <w:div w:id="495923704">
                      <w:marLeft w:val="0"/>
                      <w:marRight w:val="0"/>
                      <w:marTop w:val="0"/>
                      <w:marBottom w:val="0"/>
                      <w:divBdr>
                        <w:top w:val="none" w:sz="0" w:space="0" w:color="auto"/>
                        <w:left w:val="none" w:sz="0" w:space="0" w:color="auto"/>
                        <w:bottom w:val="none" w:sz="0" w:space="0" w:color="auto"/>
                        <w:right w:val="none" w:sz="0" w:space="0" w:color="auto"/>
                      </w:divBdr>
                    </w:div>
                    <w:div w:id="103816011">
                      <w:marLeft w:val="0"/>
                      <w:marRight w:val="0"/>
                      <w:marTop w:val="0"/>
                      <w:marBottom w:val="0"/>
                      <w:divBdr>
                        <w:top w:val="none" w:sz="0" w:space="0" w:color="auto"/>
                        <w:left w:val="none" w:sz="0" w:space="0" w:color="auto"/>
                        <w:bottom w:val="none" w:sz="0" w:space="0" w:color="auto"/>
                        <w:right w:val="none" w:sz="0" w:space="0" w:color="auto"/>
                      </w:divBdr>
                    </w:div>
                    <w:div w:id="340668617">
                      <w:marLeft w:val="0"/>
                      <w:marRight w:val="0"/>
                      <w:marTop w:val="0"/>
                      <w:marBottom w:val="0"/>
                      <w:divBdr>
                        <w:top w:val="none" w:sz="0" w:space="0" w:color="auto"/>
                        <w:left w:val="none" w:sz="0" w:space="0" w:color="auto"/>
                        <w:bottom w:val="none" w:sz="0" w:space="0" w:color="auto"/>
                        <w:right w:val="none" w:sz="0" w:space="0" w:color="auto"/>
                      </w:divBdr>
                      <w:divsChild>
                        <w:div w:id="64105876">
                          <w:marLeft w:val="0"/>
                          <w:marRight w:val="0"/>
                          <w:marTop w:val="0"/>
                          <w:marBottom w:val="0"/>
                          <w:divBdr>
                            <w:top w:val="none" w:sz="0" w:space="0" w:color="auto"/>
                            <w:left w:val="none" w:sz="0" w:space="0" w:color="auto"/>
                            <w:bottom w:val="none" w:sz="0" w:space="0" w:color="auto"/>
                            <w:right w:val="none" w:sz="0" w:space="0" w:color="auto"/>
                          </w:divBdr>
                          <w:divsChild>
                            <w:div w:id="1982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6114">
                      <w:marLeft w:val="0"/>
                      <w:marRight w:val="0"/>
                      <w:marTop w:val="0"/>
                      <w:marBottom w:val="0"/>
                      <w:divBdr>
                        <w:top w:val="none" w:sz="0" w:space="0" w:color="auto"/>
                        <w:left w:val="none" w:sz="0" w:space="0" w:color="auto"/>
                        <w:bottom w:val="none" w:sz="0" w:space="0" w:color="auto"/>
                        <w:right w:val="none" w:sz="0" w:space="0" w:color="auto"/>
                      </w:divBdr>
                    </w:div>
                    <w:div w:id="477721251">
                      <w:marLeft w:val="0"/>
                      <w:marRight w:val="0"/>
                      <w:marTop w:val="0"/>
                      <w:marBottom w:val="0"/>
                      <w:divBdr>
                        <w:top w:val="none" w:sz="0" w:space="0" w:color="auto"/>
                        <w:left w:val="none" w:sz="0" w:space="0" w:color="auto"/>
                        <w:bottom w:val="none" w:sz="0" w:space="0" w:color="auto"/>
                        <w:right w:val="none" w:sz="0" w:space="0" w:color="auto"/>
                      </w:divBdr>
                    </w:div>
                    <w:div w:id="74867446">
                      <w:marLeft w:val="0"/>
                      <w:marRight w:val="0"/>
                      <w:marTop w:val="0"/>
                      <w:marBottom w:val="0"/>
                      <w:divBdr>
                        <w:top w:val="none" w:sz="0" w:space="0" w:color="auto"/>
                        <w:left w:val="none" w:sz="0" w:space="0" w:color="auto"/>
                        <w:bottom w:val="none" w:sz="0" w:space="0" w:color="auto"/>
                        <w:right w:val="none" w:sz="0" w:space="0" w:color="auto"/>
                      </w:divBdr>
                    </w:div>
                    <w:div w:id="9758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kizero.com/tr/Kur" TargetMode="External"/><Relationship Id="rId117" Type="http://schemas.openxmlformats.org/officeDocument/2006/relationships/hyperlink" Target="https://www.nytimes.com/2018/08/17/business/turkey-lira-currency.html" TargetMode="External"/><Relationship Id="rId21" Type="http://schemas.openxmlformats.org/officeDocument/2006/relationships/hyperlink" Target="https://www.wikizero.com/w/index.php?title=%C4%B0thal_ikameci&amp;action=edit&amp;redlink=1" TargetMode="External"/><Relationship Id="rId42" Type="http://schemas.openxmlformats.org/officeDocument/2006/relationships/hyperlink" Target="https://www.wikizero.com/tr/Hiper_enflasyon" TargetMode="External"/><Relationship Id="rId47" Type="http://schemas.openxmlformats.org/officeDocument/2006/relationships/hyperlink" Target="https://www.wikizero.com/tr/T%C3%BCrkiye" TargetMode="External"/><Relationship Id="rId63" Type="http://schemas.openxmlformats.org/officeDocument/2006/relationships/hyperlink" Target="https://www.wikizero.com/tr/Ta%C5%9F%C4%B1nmaz_mal" TargetMode="External"/><Relationship Id="rId68" Type="http://schemas.openxmlformats.org/officeDocument/2006/relationships/hyperlink" Target="https://www.wikizero.com/tr/Finansal_krizler" TargetMode="External"/><Relationship Id="rId84" Type="http://schemas.openxmlformats.org/officeDocument/2006/relationships/hyperlink" Target="https://www.wikizero.com/tr/Euro" TargetMode="External"/><Relationship Id="rId89" Type="http://schemas.openxmlformats.org/officeDocument/2006/relationships/image" Target="media/image4.png"/><Relationship Id="rId112" Type="http://schemas.openxmlformats.org/officeDocument/2006/relationships/hyperlink" Target="https://web.archive.org/web/20180612184043/https:/www.economist.com/finance-and-economics/2018/05/19/how-turkey-fell-from-investment-darling-to-junk-rated-emerging-market" TargetMode="External"/><Relationship Id="rId16" Type="http://schemas.openxmlformats.org/officeDocument/2006/relationships/hyperlink" Target="https://www.wikizero.com/tr/T%C3%BCrkiye%27de_ekonomik_krizler" TargetMode="External"/><Relationship Id="rId107" Type="http://schemas.openxmlformats.org/officeDocument/2006/relationships/hyperlink" Target="http://sinestezi.wordpress.com/2009/04/04/turkiye-de-ekonomik-krizler-1994-1998-1999-ve-2001-krizleri/" TargetMode="External"/><Relationship Id="rId11" Type="http://schemas.openxmlformats.org/officeDocument/2006/relationships/hyperlink" Target="https://www.wikizero.com/tr/Moratoryum" TargetMode="External"/><Relationship Id="rId32" Type="http://schemas.openxmlformats.org/officeDocument/2006/relationships/image" Target="media/image1.png"/><Relationship Id="rId37" Type="http://schemas.openxmlformats.org/officeDocument/2006/relationships/hyperlink" Target="https://www.wikizero.com/tr/K%C3%B6rfez_Sava%C5%9F%C4%B1" TargetMode="External"/><Relationship Id="rId53" Type="http://schemas.openxmlformats.org/officeDocument/2006/relationships/hyperlink" Target="https://www.wikizero.com/tr/B%C3%BClent_Ecevit" TargetMode="External"/><Relationship Id="rId58" Type="http://schemas.openxmlformats.org/officeDocument/2006/relationships/hyperlink" Target="https://www.wikizero.com/tr/Vikipedi:Kaynak_g%C3%B6sterme" TargetMode="External"/><Relationship Id="rId74" Type="http://schemas.openxmlformats.org/officeDocument/2006/relationships/hyperlink" Target="https://www.wikizero.com/tr/T%C3%BCrkiye_cumhurba%C5%9Fkan%C4%B1" TargetMode="External"/><Relationship Id="rId79" Type="http://schemas.openxmlformats.org/officeDocument/2006/relationships/hyperlink" Target="https://www.wikizero.com/tr/Stagflasyon" TargetMode="External"/><Relationship Id="rId102" Type="http://schemas.openxmlformats.org/officeDocument/2006/relationships/hyperlink" Target="https://www.wikizero.com/tr/T%C3%BCrkiye%27de_ekonomik_krizler" TargetMode="External"/><Relationship Id="rId123" Type="http://schemas.openxmlformats.org/officeDocument/2006/relationships/hyperlink" Target="https://www.sozcu.com.tr/2020/ekonomi/merkezin-net-rezervi-20-gunde-92-milyar-dolar-azaldi-5639986/" TargetMode="External"/><Relationship Id="rId5" Type="http://schemas.openxmlformats.org/officeDocument/2006/relationships/hyperlink" Target="https://www.wikizero.com/tr/Makro_ekonomi" TargetMode="External"/><Relationship Id="rId61" Type="http://schemas.openxmlformats.org/officeDocument/2006/relationships/image" Target="media/image3.jpeg"/><Relationship Id="rId82" Type="http://schemas.openxmlformats.org/officeDocument/2006/relationships/hyperlink" Target="https://www.wikizero.com/tr/Merkez_Bankas%C4%B1" TargetMode="External"/><Relationship Id="rId90" Type="http://schemas.openxmlformats.org/officeDocument/2006/relationships/hyperlink" Target="https://www.wikizero.com/tr/Vikipedi:Kaynak_g%C3%B6sterme_%C5%9Fablonlar%C4%B1" TargetMode="External"/><Relationship Id="rId95" Type="http://schemas.openxmlformats.org/officeDocument/2006/relationships/hyperlink" Target="https://www.wikizero.com/tr/T%C3%BCrkiye%27de_ekonomik_krizler" TargetMode="External"/><Relationship Id="rId19" Type="http://schemas.openxmlformats.org/officeDocument/2006/relationships/hyperlink" Target="https://www.wikizero.com/tr/T%C3%BCrkiye%27de_ekonomik_krizler" TargetMode="External"/><Relationship Id="rId14" Type="http://schemas.openxmlformats.org/officeDocument/2006/relationships/hyperlink" Target="https://www.wikizero.com/tr/T%C3%BCrkiye%27de_ekonomik_krizler" TargetMode="External"/><Relationship Id="rId22" Type="http://schemas.openxmlformats.org/officeDocument/2006/relationships/hyperlink" Target="https://www.wikizero.com/tr/Serbest_piyasa" TargetMode="External"/><Relationship Id="rId27" Type="http://schemas.openxmlformats.org/officeDocument/2006/relationships/hyperlink" Target="https://www.wikizero.com/tr/Merkez_Bankas%C4%B1" TargetMode="External"/><Relationship Id="rId30" Type="http://schemas.openxmlformats.org/officeDocument/2006/relationships/hyperlink" Target="https://www.wikizero.com/tr/T%C3%BCrkiye%27de_ekonomik_krizler" TargetMode="External"/><Relationship Id="rId35" Type="http://schemas.openxmlformats.org/officeDocument/2006/relationships/hyperlink" Target="https://www.wikizero.com/tr/T%C3%BCrkiye%27de_ekonomik_krizler" TargetMode="External"/><Relationship Id="rId43" Type="http://schemas.openxmlformats.org/officeDocument/2006/relationships/hyperlink" Target="https://www.wikizero.com/tr/Dosya:T%C3%BCrkiye_D%C4%B1%C5%9F_Borcu,_2001-2011.png" TargetMode="External"/><Relationship Id="rId48" Type="http://schemas.openxmlformats.org/officeDocument/2006/relationships/hyperlink" Target="https://www.wikizero.com/tr/Mill%C3%AE_G%C3%BCvenlik_Kurulu_(T%C3%BCrkiye)" TargetMode="External"/><Relationship Id="rId56" Type="http://schemas.openxmlformats.org/officeDocument/2006/relationships/hyperlink" Target="https://www.wikizero.com/tr/T%C3%BCrkiye%27de_ekonomik_krizler" TargetMode="External"/><Relationship Id="rId64" Type="http://schemas.openxmlformats.org/officeDocument/2006/relationships/hyperlink" Target="https://www.wikizero.com/tr/Tutulu_sat%C4%B1%C5%9F" TargetMode="External"/><Relationship Id="rId69" Type="http://schemas.openxmlformats.org/officeDocument/2006/relationships/hyperlink" Target="https://www.wikizero.com/tr/T%C3%BCrk_liras%C4%B1" TargetMode="External"/><Relationship Id="rId77" Type="http://schemas.openxmlformats.org/officeDocument/2006/relationships/hyperlink" Target="https://www.wikizero.com/tr/T%C3%BCrkiye%27de_ekonomik_krizler" TargetMode="External"/><Relationship Id="rId100" Type="http://schemas.openxmlformats.org/officeDocument/2006/relationships/hyperlink" Target="https://www.wikizero.com/tr/T%C3%BCrkiye%27de_ekonomik_krizler" TargetMode="External"/><Relationship Id="rId105" Type="http://schemas.openxmlformats.org/officeDocument/2006/relationships/hyperlink" Target="https://www.wikizero.com/tr/T%C3%BCrkiye%27de_ekonomik_krizler" TargetMode="External"/><Relationship Id="rId113" Type="http://schemas.openxmlformats.org/officeDocument/2006/relationships/hyperlink" Target="https://www.wikizero.com/tr/T%C3%BCrkiye%27de_ekonomik_krizler" TargetMode="External"/><Relationship Id="rId118" Type="http://schemas.openxmlformats.org/officeDocument/2006/relationships/hyperlink" Target="https://www.wikizero.com/tr/T%C3%BCrkiye%27de_ekonomik_krizler" TargetMode="External"/><Relationship Id="rId126" Type="http://schemas.openxmlformats.org/officeDocument/2006/relationships/theme" Target="theme/theme1.xml"/><Relationship Id="rId8" Type="http://schemas.openxmlformats.org/officeDocument/2006/relationships/hyperlink" Target="https://www.wikizero.com/tr/T%C3%BCrkiye%27de_ekonomik_krizler" TargetMode="External"/><Relationship Id="rId51" Type="http://schemas.openxmlformats.org/officeDocument/2006/relationships/hyperlink" Target="https://www.wikizero.com/tr/T%C3%BCrkiye%27de_ekonomik_krizler" TargetMode="External"/><Relationship Id="rId72" Type="http://schemas.openxmlformats.org/officeDocument/2006/relationships/hyperlink" Target="https://www.wikizero.com/tr/T%C3%BCrkiye_ekonomisi" TargetMode="External"/><Relationship Id="rId80" Type="http://schemas.openxmlformats.org/officeDocument/2006/relationships/hyperlink" Target="https://www.wikizero.com/tr/T%C3%BCrkiye%27de_ekonomik_krizler" TargetMode="External"/><Relationship Id="rId85" Type="http://schemas.openxmlformats.org/officeDocument/2006/relationships/hyperlink" Target="https://www.wikizero.com/tr/T%C3%BCrkiye%27de_ekonomik_krizler" TargetMode="External"/><Relationship Id="rId93" Type="http://schemas.openxmlformats.org/officeDocument/2006/relationships/hyperlink" Target="https://www.wikizero.com/tr/T%C3%BCrkiye%27de_ekonomik_krizler" TargetMode="External"/><Relationship Id="rId98" Type="http://schemas.openxmlformats.org/officeDocument/2006/relationships/hyperlink" Target="https://www.wikizero.com/tr/T%C3%BCrkiye%27de_ekonomik_krizler" TargetMode="External"/><Relationship Id="rId121" Type="http://schemas.openxmlformats.org/officeDocument/2006/relationships/hyperlink" Target="https://m.dunya.com/amp/finans/haberler/merkez-bankasi-brut-doviz-rezervi-33-milyar-dolar-azaldi-haberi-460222" TargetMode="External"/><Relationship Id="rId3" Type="http://schemas.openxmlformats.org/officeDocument/2006/relationships/settings" Target="settings.xml"/><Relationship Id="rId12" Type="http://schemas.openxmlformats.org/officeDocument/2006/relationships/hyperlink" Target="https://www.wikizero.com/w/index.php?title=4_A%C4%9Fustos_Kararlar%C4%B1&amp;action=edit&amp;redlink=1" TargetMode="External"/><Relationship Id="rId17" Type="http://schemas.openxmlformats.org/officeDocument/2006/relationships/hyperlink" Target="https://www.wikizero.com/tr/T%C3%BCrkiye%27de_ekonomik_krizler" TargetMode="External"/><Relationship Id="rId25" Type="http://schemas.openxmlformats.org/officeDocument/2006/relationships/hyperlink" Target="https://www.wikizero.com/tr/D%C3%B6viz" TargetMode="External"/><Relationship Id="rId33" Type="http://schemas.openxmlformats.org/officeDocument/2006/relationships/hyperlink" Target="https://tr.wikipedia.org/w/index.php?title=T%C3%BCrkiye%27de_ekonomik_krizler&amp;action=edit" TargetMode="External"/><Relationship Id="rId38" Type="http://schemas.openxmlformats.org/officeDocument/2006/relationships/hyperlink" Target="https://tr.wikipedia.org/w/index.php?title=T%C3%BCrkiye%27de_ekonomik_krizler&amp;action=edit" TargetMode="External"/><Relationship Id="rId46" Type="http://schemas.openxmlformats.org/officeDocument/2006/relationships/hyperlink" Target="https://www.wikizero.com/tr/2001_T%C3%BCrkiye_ekonomik_krizi" TargetMode="External"/><Relationship Id="rId59" Type="http://schemas.openxmlformats.org/officeDocument/2006/relationships/hyperlink" Target="https://www.wikizero.com/tr/2008-2012_K%C3%BCresel_Ekonomik_Kriz" TargetMode="External"/><Relationship Id="rId67" Type="http://schemas.openxmlformats.org/officeDocument/2006/relationships/hyperlink" Target="https://www.wikizero.com/w/index.php?title=Finansal_bula%C5%9Fma&amp;action=edit&amp;redlink=1" TargetMode="External"/><Relationship Id="rId103" Type="http://schemas.openxmlformats.org/officeDocument/2006/relationships/hyperlink" Target="https://www.wikizero.com/tr/T%C3%BCrkiye%27de_ekonomik_krizler" TargetMode="External"/><Relationship Id="rId108" Type="http://schemas.openxmlformats.org/officeDocument/2006/relationships/hyperlink" Target="https://www.wikizero.com/tr/T%C3%BCrkiye%27de_ekonomik_krizler" TargetMode="External"/><Relationship Id="rId116" Type="http://schemas.openxmlformats.org/officeDocument/2006/relationships/hyperlink" Target="https://www.wikizero.com/tr/T%C3%BCrkiye%27de_ekonomik_krizler" TargetMode="External"/><Relationship Id="rId124" Type="http://schemas.openxmlformats.org/officeDocument/2006/relationships/hyperlink" Target="https://creativecommons.org/licenses/by-sa/4.0/" TargetMode="External"/><Relationship Id="rId20" Type="http://schemas.openxmlformats.org/officeDocument/2006/relationships/hyperlink" Target="https://www.wikizero.com/tr/T%C3%BCrkiye" TargetMode="External"/><Relationship Id="rId41" Type="http://schemas.openxmlformats.org/officeDocument/2006/relationships/hyperlink" Target="https://www.wikizero.com/tr/Kamu" TargetMode="External"/><Relationship Id="rId54" Type="http://schemas.openxmlformats.org/officeDocument/2006/relationships/hyperlink" Target="https://www.wikizero.com/tr/%C4%B0stanbul_Menkul_K%C4%B1ymetler_Borsas%C4%B1" TargetMode="External"/><Relationship Id="rId62" Type="http://schemas.openxmlformats.org/officeDocument/2006/relationships/hyperlink" Target="https://www.wikizero.com/tr/1929_D%C3%BCnya_Ekonomik_Bunal%C4%B1m%C4%B1" TargetMode="External"/><Relationship Id="rId70" Type="http://schemas.openxmlformats.org/officeDocument/2006/relationships/hyperlink" Target="https://www.wikizero.com/tr/Enflasyon" TargetMode="External"/><Relationship Id="rId75" Type="http://schemas.openxmlformats.org/officeDocument/2006/relationships/hyperlink" Target="https://www.wikizero.com/tr/Recep_Tayyip_Erdo%C4%9Fan" TargetMode="External"/><Relationship Id="rId83" Type="http://schemas.openxmlformats.org/officeDocument/2006/relationships/hyperlink" Target="https://www.wikizero.com/tr/Dolar" TargetMode="External"/><Relationship Id="rId88" Type="http://schemas.openxmlformats.org/officeDocument/2006/relationships/hyperlink" Target="https://www.wikizero.com/tr/T%C3%BCrkiye%27de_ekonomik_krizler" TargetMode="External"/><Relationship Id="rId91" Type="http://schemas.openxmlformats.org/officeDocument/2006/relationships/hyperlink" Target="https://www.wikizero.com/tr/Yard%C4%B1m:Dipnotlar" TargetMode="External"/><Relationship Id="rId96" Type="http://schemas.openxmlformats.org/officeDocument/2006/relationships/hyperlink" Target="https://www.wikizero.com/tr/T%C3%BCrkiye%27de_ekonomik_krizler" TargetMode="External"/><Relationship Id="rId111" Type="http://schemas.openxmlformats.org/officeDocument/2006/relationships/hyperlink" Target="https://www.economist.com/finance-and-economics/2018/05/19/how-turkey-fell-from-investment-darling-to-junk-rated-emerging-market" TargetMode="External"/><Relationship Id="rId1" Type="http://schemas.openxmlformats.org/officeDocument/2006/relationships/numbering" Target="numbering.xml"/><Relationship Id="rId6" Type="http://schemas.openxmlformats.org/officeDocument/2006/relationships/hyperlink" Target="https://www.wikizero.com/tr/1929_D%C3%BCnya_Ekonomik_Bunal%C4%B1m%C4%B1" TargetMode="External"/><Relationship Id="rId15" Type="http://schemas.openxmlformats.org/officeDocument/2006/relationships/hyperlink" Target="https://www.wikizero.com/tr/Stagflasyon" TargetMode="External"/><Relationship Id="rId23" Type="http://schemas.openxmlformats.org/officeDocument/2006/relationships/hyperlink" Target="https://www.wikizero.com/tr/Sanayi" TargetMode="External"/><Relationship Id="rId28" Type="http://schemas.openxmlformats.org/officeDocument/2006/relationships/hyperlink" Target="https://www.wikizero.com/tr/TL" TargetMode="External"/><Relationship Id="rId36" Type="http://schemas.openxmlformats.org/officeDocument/2006/relationships/hyperlink" Target="https://tr.wikipedia.org/w/index.php?title=T%C3%BCrkiye%27de_ekonomik_krizler&amp;action=edit" TargetMode="External"/><Relationship Id="rId49" Type="http://schemas.openxmlformats.org/officeDocument/2006/relationships/hyperlink" Target="https://www.wikizero.com/tr/Ahmet_Necdet_Sezer" TargetMode="External"/><Relationship Id="rId57" Type="http://schemas.openxmlformats.org/officeDocument/2006/relationships/hyperlink" Target="https://www.wikizero.com/tr/T%C3%BCrkiye%27de_ekonomik_krizler" TargetMode="External"/><Relationship Id="rId106" Type="http://schemas.openxmlformats.org/officeDocument/2006/relationships/hyperlink" Target="https://www.wikizero.com/tr/T%C3%BCrkiye%27de_ekonomik_krizler" TargetMode="External"/><Relationship Id="rId114" Type="http://schemas.openxmlformats.org/officeDocument/2006/relationships/hyperlink" Target="http://foreignpolicy.com/2018/05/25/erdogan-is-a-mad-economist-and-turkey-is-his-laboratory/" TargetMode="External"/><Relationship Id="rId119" Type="http://schemas.openxmlformats.org/officeDocument/2006/relationships/hyperlink" Target="https://evds2.tcmb.gov.tr/index.php?/evds/serieMarket/" TargetMode="External"/><Relationship Id="rId10" Type="http://schemas.openxmlformats.org/officeDocument/2006/relationships/hyperlink" Target="https://www.wikizero.com/tr/T%C3%BCrkiye%27de_ekonomik_krizler" TargetMode="External"/><Relationship Id="rId31" Type="http://schemas.openxmlformats.org/officeDocument/2006/relationships/hyperlink" Target="https://www.wikizero.com/tr/Dosya:Wiki_letter_w.svg" TargetMode="External"/><Relationship Id="rId44" Type="http://schemas.openxmlformats.org/officeDocument/2006/relationships/image" Target="media/image2.png"/><Relationship Id="rId52" Type="http://schemas.openxmlformats.org/officeDocument/2006/relationships/hyperlink" Target="https://www.wikizero.com/tr/Ahmet_Necdet_Sezer" TargetMode="External"/><Relationship Id="rId60" Type="http://schemas.openxmlformats.org/officeDocument/2006/relationships/hyperlink" Target="https://www.wikizero.com/tr/Dosya:OMXI15.jpg" TargetMode="External"/><Relationship Id="rId65" Type="http://schemas.openxmlformats.org/officeDocument/2006/relationships/hyperlink" Target="https://www.wikizero.com/tr/T%C3%BCrkiye%27de_ekonomik_krizler" TargetMode="External"/><Relationship Id="rId73" Type="http://schemas.openxmlformats.org/officeDocument/2006/relationships/hyperlink" Target="https://www.wikizero.com/tr/Cari_denge" TargetMode="External"/><Relationship Id="rId78" Type="http://schemas.openxmlformats.org/officeDocument/2006/relationships/hyperlink" Target="https://www.wikizero.com/tr/T%C3%BCrkiye%27de_ekonomik_krizler" TargetMode="External"/><Relationship Id="rId81" Type="http://schemas.openxmlformats.org/officeDocument/2006/relationships/hyperlink" Target="https://www.wikizero.com/tr/D%C3%B6viz" TargetMode="External"/><Relationship Id="rId86" Type="http://schemas.openxmlformats.org/officeDocument/2006/relationships/hyperlink" Target="https://www.wikizero.com/w/index.php?title=D%C3%B6viz_rezervleri&amp;action=edit&amp;redlink=1" TargetMode="External"/><Relationship Id="rId94" Type="http://schemas.openxmlformats.org/officeDocument/2006/relationships/hyperlink" Target="https://www.wikizero.com/tr/T%C3%BCrkiye%27de_ekonomik_krizler" TargetMode="External"/><Relationship Id="rId99" Type="http://schemas.openxmlformats.org/officeDocument/2006/relationships/hyperlink" Target="https://www.wikizero.com/tr/T%C3%BCrkiye%27de_ekonomik_krizler" TargetMode="External"/><Relationship Id="rId101" Type="http://schemas.openxmlformats.org/officeDocument/2006/relationships/hyperlink" Target="https://www.wikizero.com/tr/T%C3%BCrkiye%27de_ekonomik_krizler" TargetMode="External"/><Relationship Id="rId122" Type="http://schemas.openxmlformats.org/officeDocument/2006/relationships/hyperlink" Target="https://www.wikizero.com/tr/T%C3%BCrkiye%27de_ekonomik_krizler" TargetMode="External"/><Relationship Id="rId4" Type="http://schemas.openxmlformats.org/officeDocument/2006/relationships/webSettings" Target="webSettings.xml"/><Relationship Id="rId9" Type="http://schemas.openxmlformats.org/officeDocument/2006/relationships/hyperlink" Target="https://www.wikizero.com/tr/Deval%C3%BCasyon" TargetMode="External"/><Relationship Id="rId13" Type="http://schemas.openxmlformats.org/officeDocument/2006/relationships/hyperlink" Target="https://www.wikizero.com/tr/T%C3%BCrkiye%27de_ekonomik_krizler" TargetMode="External"/><Relationship Id="rId18" Type="http://schemas.openxmlformats.org/officeDocument/2006/relationships/hyperlink" Target="https://www.wikizero.com/tr/24_Ocak_Kararlar%C4%B1" TargetMode="External"/><Relationship Id="rId39" Type="http://schemas.openxmlformats.org/officeDocument/2006/relationships/hyperlink" Target="https://www.wikizero.com/tr/5_Nisan_Kararlar%C4%B1" TargetMode="External"/><Relationship Id="rId109" Type="http://schemas.openxmlformats.org/officeDocument/2006/relationships/hyperlink" Target="http://www.economist.com/finance/displaystory.cfm?story_id=11412394" TargetMode="External"/><Relationship Id="rId34" Type="http://schemas.openxmlformats.org/officeDocument/2006/relationships/hyperlink" Target="https://www.wikizero.com/tr/Banker" TargetMode="External"/><Relationship Id="rId50" Type="http://schemas.openxmlformats.org/officeDocument/2006/relationships/hyperlink" Target="https://www.wikizero.com/tr/B%C3%BClent_Ecevit" TargetMode="External"/><Relationship Id="rId55" Type="http://schemas.openxmlformats.org/officeDocument/2006/relationships/hyperlink" Target="https://www.wikizero.com/tr/T%C3%BCrkiye%27de_ekonomik_krizler" TargetMode="External"/><Relationship Id="rId76" Type="http://schemas.openxmlformats.org/officeDocument/2006/relationships/hyperlink" Target="https://www.wikizero.com/tr/Faiz" TargetMode="External"/><Relationship Id="rId97" Type="http://schemas.openxmlformats.org/officeDocument/2006/relationships/hyperlink" Target="https://www.wikizero.com/tr/T%C3%BCrkiye%27de_ekonomik_krizler" TargetMode="External"/><Relationship Id="rId104" Type="http://schemas.openxmlformats.org/officeDocument/2006/relationships/hyperlink" Target="https://www.wikizero.com/tr/T%C3%BCrkiye%27de_ekonomik_krizler" TargetMode="External"/><Relationship Id="rId120" Type="http://schemas.openxmlformats.org/officeDocument/2006/relationships/hyperlink" Target="https://www.wikizero.com/tr/T%C3%BCrkiye%27de_ekonomik_krizler" TargetMode="External"/><Relationship Id="rId125" Type="http://schemas.openxmlformats.org/officeDocument/2006/relationships/fontTable" Target="fontTable.xml"/><Relationship Id="rId7" Type="http://schemas.openxmlformats.org/officeDocument/2006/relationships/hyperlink" Target="https://www.wikizero.com/tr/Mill%C3%AE_Koruma_Kanunu" TargetMode="External"/><Relationship Id="rId71" Type="http://schemas.openxmlformats.org/officeDocument/2006/relationships/hyperlink" Target="https://www.wikizero.com/tr/Bor%C3%A7" TargetMode="External"/><Relationship Id="rId92" Type="http://schemas.openxmlformats.org/officeDocument/2006/relationships/hyperlink" Target="https://www.wikizero.com/tr/Yard%C4%B1m:Bak%C4%B1m_%C5%9Fablonunu_kald%C4%B1rmak" TargetMode="External"/><Relationship Id="rId2" Type="http://schemas.openxmlformats.org/officeDocument/2006/relationships/styles" Target="styles.xml"/><Relationship Id="rId29" Type="http://schemas.openxmlformats.org/officeDocument/2006/relationships/hyperlink" Target="https://www.wikizero.com/tr/Deval%C3%BCasyon" TargetMode="External"/><Relationship Id="rId24" Type="http://schemas.openxmlformats.org/officeDocument/2006/relationships/hyperlink" Target="https://www.wikizero.com/tr/Sabit_kur" TargetMode="External"/><Relationship Id="rId40" Type="http://schemas.openxmlformats.org/officeDocument/2006/relationships/hyperlink" Target="https://www.wikizero.com/tr/T%C3%BCrkiye%27de_ekonomik_krizler" TargetMode="External"/><Relationship Id="rId45" Type="http://schemas.openxmlformats.org/officeDocument/2006/relationships/hyperlink" Target="https://tr.wikipedia.org/w/index.php?title=T%C3%BCrkiye%27de_ekonomik_krizler&amp;action=edit" TargetMode="External"/><Relationship Id="rId66" Type="http://schemas.openxmlformats.org/officeDocument/2006/relationships/hyperlink" Target="https://www.wikizero.com/tr/2018-20_T%C3%BCrkiye_d%C3%B6viz_ve_bor%C3%A7_krizi" TargetMode="External"/><Relationship Id="rId87" Type="http://schemas.openxmlformats.org/officeDocument/2006/relationships/hyperlink" Target="https://www.wikizero.com/tr/T%C3%BCrkiye%27de_ekonomik_krizler" TargetMode="External"/><Relationship Id="rId110" Type="http://schemas.openxmlformats.org/officeDocument/2006/relationships/hyperlink" Target="https://www.wikizero.com/tr/T%C3%BCrkiye%27de_ekonomik_krizler" TargetMode="External"/><Relationship Id="rId115" Type="http://schemas.openxmlformats.org/officeDocument/2006/relationships/hyperlink" Target="https://web.archive.org/web/20180613112733/https:/foreignpolicy.com/2018/05/25/erdogan-is-a-mad-economist-and-turkey-is-his-laboratory/"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3953</Words>
  <Characters>22538</Characters>
  <Application>Microsoft Office Word</Application>
  <DocSecurity>0</DocSecurity>
  <Lines>187</Lines>
  <Paragraphs>52</Paragraphs>
  <ScaleCrop>false</ScaleCrop>
  <Company/>
  <LinksUpToDate>false</LinksUpToDate>
  <CharactersWithSpaces>26439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1</cp:revision>
  <dcterms:created xsi:type="dcterms:W3CDTF">2020-05-31T01:17:00Z</dcterms:created>
  <dcterms:modified xsi:type="dcterms:W3CDTF">2020-05-31T01:24:00Z</dcterms:modified>
</cp:coreProperties>
</file>