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2D40CE" w:rsidRDefault="00C006FC" w:rsidP="00C006FC">
            <w:pPr>
              <w:pStyle w:val="DersBilgileri"/>
              <w:rPr>
                <w:szCs w:val="16"/>
              </w:rPr>
            </w:pPr>
            <w:r w:rsidRPr="00C006FC">
              <w:rPr>
                <w:szCs w:val="16"/>
              </w:rPr>
              <w:t xml:space="preserve">Çocuklarda Akılcı İlaç Kullanımı </w:t>
            </w:r>
            <w:r w:rsidR="00DC31F5">
              <w:rPr>
                <w:szCs w:val="16"/>
              </w:rPr>
              <w:t>v</w:t>
            </w:r>
            <w:r w:rsidRPr="00C006FC">
              <w:rPr>
                <w:szCs w:val="16"/>
              </w:rPr>
              <w:t xml:space="preserve">e Çocukluk Çağı </w:t>
            </w:r>
            <w:proofErr w:type="spellStart"/>
            <w:r w:rsidRPr="00C006FC">
              <w:rPr>
                <w:szCs w:val="16"/>
              </w:rPr>
              <w:t>Profilaktik</w:t>
            </w:r>
            <w:proofErr w:type="spellEnd"/>
            <w:r w:rsidRPr="00C006FC">
              <w:rPr>
                <w:szCs w:val="16"/>
              </w:rPr>
              <w:t xml:space="preserve"> İlaç Reçetelerinin Düzenlenmesi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2D40CE" w:rsidP="00832AEF">
            <w:pPr>
              <w:pStyle w:val="DersBilgileri"/>
              <w:rPr>
                <w:szCs w:val="16"/>
              </w:rPr>
            </w:pPr>
            <w:proofErr w:type="spellStart"/>
            <w:r>
              <w:rPr>
                <w:szCs w:val="16"/>
              </w:rPr>
              <w:t>Öğr.Gör.</w:t>
            </w:r>
            <w:proofErr w:type="gramStart"/>
            <w:r>
              <w:rPr>
                <w:szCs w:val="16"/>
              </w:rPr>
              <w:t>Dr.Göksel</w:t>
            </w:r>
            <w:proofErr w:type="spellEnd"/>
            <w:proofErr w:type="gramEnd"/>
            <w:r>
              <w:rPr>
                <w:szCs w:val="16"/>
              </w:rPr>
              <w:t xml:space="preserve"> Vatansever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2D40CE" w:rsidP="00832AEF">
            <w:pPr>
              <w:pStyle w:val="DersBilgileri"/>
              <w:rPr>
                <w:szCs w:val="16"/>
              </w:rPr>
            </w:pPr>
            <w:r>
              <w:rPr>
                <w:szCs w:val="16"/>
              </w:rPr>
              <w:t>Dönem 5 Staj Dersi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2D40CE" w:rsidP="00832AEF">
            <w:pPr>
              <w:pStyle w:val="DersBilgileri"/>
              <w:rPr>
                <w:szCs w:val="16"/>
              </w:rPr>
            </w:pPr>
            <w:r>
              <w:rPr>
                <w:szCs w:val="16"/>
              </w:rPr>
              <w:t>Uygulama Dersi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604348" w:rsidP="00832AEF">
            <w:pPr>
              <w:pStyle w:val="DersBilgileri"/>
              <w:rPr>
                <w:szCs w:val="16"/>
              </w:rPr>
            </w:pPr>
            <w:r>
              <w:rPr>
                <w:szCs w:val="16"/>
              </w:rPr>
              <w:t>Akılcı ilaç kullanımını tanımlanır. Dünyada ve Türkiye’de akılcı ilaç kullanımının durumunu konuşulur. Akılcı ilaç kullanımı konusunda dikkat edilecek hususları tartışılır. Senaryolar üzerinden akılcı ilaç kullanımı ilkeleri göz önüne alınarak reçete yazma pratiği yapılır.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2D40CE" w:rsidP="00832AEF">
            <w:pPr>
              <w:pStyle w:val="DersBilgileri"/>
              <w:rPr>
                <w:szCs w:val="16"/>
              </w:rPr>
            </w:pPr>
            <w:r>
              <w:rPr>
                <w:szCs w:val="16"/>
              </w:rPr>
              <w:t>Çocuk Sağlığı ve Hastalıkları Genel Polikliniği ve Acil Servisi’ne başvuran</w:t>
            </w:r>
            <w:r w:rsidR="00DC31F5">
              <w:rPr>
                <w:szCs w:val="16"/>
              </w:rPr>
              <w:t xml:space="preserve"> </w:t>
            </w:r>
            <w:r w:rsidR="00604348">
              <w:rPr>
                <w:szCs w:val="16"/>
              </w:rPr>
              <w:t>hastalara akılcı ilaç kullanımı ilkeleri temel alınarak reçete yazma becerisinin kazanılması</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2D40CE" w:rsidP="00832AEF">
            <w:pPr>
              <w:pStyle w:val="DersBilgileri"/>
              <w:rPr>
                <w:szCs w:val="16"/>
              </w:rPr>
            </w:pPr>
            <w:r>
              <w:rPr>
                <w:szCs w:val="16"/>
              </w:rPr>
              <w:t>1,5 saat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2D40CE"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C006FC" w:rsidRPr="00C006FC" w:rsidRDefault="00C006FC" w:rsidP="00C006FC">
            <w:pPr>
              <w:pStyle w:val="NormalWeb"/>
              <w:numPr>
                <w:ilvl w:val="0"/>
                <w:numId w:val="1"/>
              </w:numPr>
              <w:shd w:val="clear" w:color="auto" w:fill="FFFFFF"/>
              <w:rPr>
                <w:rFonts w:ascii="Verdana" w:hAnsi="Verdana" w:cs="Calibri"/>
                <w:sz w:val="16"/>
                <w:szCs w:val="16"/>
              </w:rPr>
            </w:pPr>
            <w:r w:rsidRPr="00C006FC">
              <w:rPr>
                <w:rFonts w:ascii="Verdana" w:hAnsi="Verdana" w:cs="Calibri"/>
                <w:sz w:val="16"/>
                <w:szCs w:val="16"/>
              </w:rPr>
              <w:t xml:space="preserve">Akıncı A. Akılcı </w:t>
            </w:r>
            <w:proofErr w:type="spellStart"/>
            <w:r w:rsidRPr="00C006FC">
              <w:rPr>
                <w:rFonts w:ascii="Verdana" w:hAnsi="Verdana" w:cs="Calibri"/>
                <w:sz w:val="16"/>
                <w:szCs w:val="16"/>
              </w:rPr>
              <w:t>ilac</w:t>
            </w:r>
            <w:proofErr w:type="spellEnd"/>
            <w:r w:rsidRPr="00C006FC">
              <w:rPr>
                <w:rFonts w:ascii="Arial" w:hAnsi="Arial" w:cs="Arial"/>
                <w:sz w:val="16"/>
                <w:szCs w:val="16"/>
              </w:rPr>
              <w:t>̧</w:t>
            </w:r>
            <w:r w:rsidRPr="00C006FC">
              <w:rPr>
                <w:rFonts w:ascii="Verdana" w:hAnsi="Verdana" w:cs="Calibri"/>
                <w:sz w:val="16"/>
                <w:szCs w:val="16"/>
              </w:rPr>
              <w:t xml:space="preserve"> Kullanımının Genel </w:t>
            </w:r>
            <w:proofErr w:type="spellStart"/>
            <w:r w:rsidRPr="00C006FC">
              <w:rPr>
                <w:rFonts w:ascii="Verdana" w:hAnsi="Verdana" w:cs="Calibri"/>
                <w:sz w:val="16"/>
                <w:szCs w:val="16"/>
              </w:rPr>
              <w:t>I</w:t>
            </w:r>
            <w:r w:rsidRPr="00C006FC">
              <w:rPr>
                <w:rFonts w:ascii="Arial" w:hAnsi="Arial" w:cs="Arial"/>
                <w:sz w:val="16"/>
                <w:szCs w:val="16"/>
              </w:rPr>
              <w:t>̇</w:t>
            </w:r>
            <w:r w:rsidRPr="00C006FC">
              <w:rPr>
                <w:rFonts w:ascii="Verdana" w:hAnsi="Verdana" w:cs="Calibri"/>
                <w:sz w:val="16"/>
                <w:szCs w:val="16"/>
              </w:rPr>
              <w:t>lkeleri</w:t>
            </w:r>
            <w:proofErr w:type="spellEnd"/>
            <w:r w:rsidRPr="00C006FC">
              <w:rPr>
                <w:rFonts w:ascii="Verdana" w:hAnsi="Verdana" w:cs="Calibri"/>
                <w:sz w:val="16"/>
                <w:szCs w:val="16"/>
              </w:rPr>
              <w:t xml:space="preserve"> ve </w:t>
            </w:r>
            <w:proofErr w:type="spellStart"/>
            <w:r w:rsidRPr="00C006FC">
              <w:rPr>
                <w:rFonts w:ascii="Verdana" w:hAnsi="Verdana" w:cs="Calibri"/>
                <w:sz w:val="16"/>
                <w:szCs w:val="16"/>
              </w:rPr>
              <w:t>Tu</w:t>
            </w:r>
            <w:r w:rsidRPr="00C006FC">
              <w:rPr>
                <w:rFonts w:ascii="Arial" w:hAnsi="Arial" w:cs="Arial"/>
                <w:sz w:val="16"/>
                <w:szCs w:val="16"/>
              </w:rPr>
              <w:t>̈</w:t>
            </w:r>
            <w:r w:rsidRPr="00C006FC">
              <w:rPr>
                <w:rFonts w:ascii="Verdana" w:hAnsi="Verdana" w:cs="Calibri"/>
                <w:sz w:val="16"/>
                <w:szCs w:val="16"/>
              </w:rPr>
              <w:t>rkiye’deki</w:t>
            </w:r>
            <w:proofErr w:type="spellEnd"/>
            <w:r w:rsidRPr="00C006FC">
              <w:rPr>
                <w:rFonts w:ascii="Verdana" w:hAnsi="Verdana" w:cs="Calibri"/>
                <w:sz w:val="16"/>
                <w:szCs w:val="16"/>
              </w:rPr>
              <w:t xml:space="preserve"> </w:t>
            </w:r>
            <w:proofErr w:type="spellStart"/>
            <w:r w:rsidRPr="00C006FC">
              <w:rPr>
                <w:rFonts w:ascii="Verdana" w:hAnsi="Verdana" w:cs="Calibri"/>
                <w:sz w:val="16"/>
                <w:szCs w:val="16"/>
              </w:rPr>
              <w:t>Gu</w:t>
            </w:r>
            <w:r w:rsidRPr="00C006FC">
              <w:rPr>
                <w:rFonts w:ascii="Arial" w:hAnsi="Arial" w:cs="Arial"/>
                <w:sz w:val="16"/>
                <w:szCs w:val="16"/>
              </w:rPr>
              <w:t>̈</w:t>
            </w:r>
            <w:r w:rsidRPr="00C006FC">
              <w:rPr>
                <w:rFonts w:ascii="Verdana" w:hAnsi="Verdana" w:cs="Calibri"/>
                <w:sz w:val="16"/>
                <w:szCs w:val="16"/>
              </w:rPr>
              <w:t>ncel</w:t>
            </w:r>
            <w:proofErr w:type="spellEnd"/>
            <w:r w:rsidRPr="00C006FC">
              <w:rPr>
                <w:rFonts w:ascii="Verdana" w:hAnsi="Verdana" w:cs="Calibri"/>
                <w:sz w:val="16"/>
                <w:szCs w:val="16"/>
              </w:rPr>
              <w:t xml:space="preserve"> Durum. </w:t>
            </w:r>
            <w:proofErr w:type="spellStart"/>
            <w:r w:rsidRPr="00C006FC">
              <w:rPr>
                <w:rFonts w:ascii="Verdana" w:hAnsi="Verdana" w:cs="Calibri"/>
                <w:sz w:val="16"/>
                <w:szCs w:val="16"/>
              </w:rPr>
              <w:t>Tu</w:t>
            </w:r>
            <w:r w:rsidRPr="00C006FC">
              <w:rPr>
                <w:rFonts w:ascii="Arial" w:hAnsi="Arial" w:cs="Arial"/>
                <w:sz w:val="16"/>
                <w:szCs w:val="16"/>
              </w:rPr>
              <w:t>̈</w:t>
            </w:r>
            <w:r w:rsidRPr="00C006FC">
              <w:rPr>
                <w:rFonts w:ascii="Verdana" w:hAnsi="Verdana" w:cs="Calibri"/>
                <w:sz w:val="16"/>
                <w:szCs w:val="16"/>
              </w:rPr>
              <w:t>rkiye</w:t>
            </w:r>
            <w:proofErr w:type="spellEnd"/>
            <w:r w:rsidRPr="00C006FC">
              <w:rPr>
                <w:rFonts w:ascii="Verdana" w:hAnsi="Verdana" w:cs="Calibri"/>
                <w:sz w:val="16"/>
                <w:szCs w:val="16"/>
              </w:rPr>
              <w:t xml:space="preserve"> Klinikleri J </w:t>
            </w:r>
            <w:proofErr w:type="spellStart"/>
            <w:r w:rsidRPr="00C006FC">
              <w:rPr>
                <w:rFonts w:ascii="Verdana" w:hAnsi="Verdana" w:cs="Calibri"/>
                <w:sz w:val="16"/>
                <w:szCs w:val="16"/>
              </w:rPr>
              <w:t>Pharmacol</w:t>
            </w:r>
            <w:proofErr w:type="spellEnd"/>
            <w:r w:rsidRPr="00C006FC">
              <w:rPr>
                <w:rFonts w:ascii="Verdana" w:hAnsi="Verdana" w:cs="Calibri"/>
                <w:sz w:val="16"/>
                <w:szCs w:val="16"/>
              </w:rPr>
              <w:t xml:space="preserve">-Special </w:t>
            </w:r>
            <w:proofErr w:type="spellStart"/>
            <w:r w:rsidRPr="00C006FC">
              <w:rPr>
                <w:rFonts w:ascii="Verdana" w:hAnsi="Verdana" w:cs="Calibri"/>
                <w:sz w:val="16"/>
                <w:szCs w:val="16"/>
              </w:rPr>
              <w:t>Topics</w:t>
            </w:r>
            <w:proofErr w:type="spellEnd"/>
            <w:r w:rsidRPr="00C006FC">
              <w:rPr>
                <w:rFonts w:ascii="Verdana" w:hAnsi="Verdana" w:cs="Calibri"/>
                <w:sz w:val="16"/>
                <w:szCs w:val="16"/>
              </w:rPr>
              <w:t xml:space="preserve"> 2015;3(1):1-10 </w:t>
            </w:r>
          </w:p>
          <w:p w:rsidR="00C006FC" w:rsidRPr="00C006FC" w:rsidRDefault="00C006FC" w:rsidP="00C006FC">
            <w:pPr>
              <w:pStyle w:val="NormalWeb"/>
              <w:numPr>
                <w:ilvl w:val="0"/>
                <w:numId w:val="1"/>
              </w:numPr>
              <w:shd w:val="clear" w:color="auto" w:fill="FFFFFF"/>
              <w:rPr>
                <w:rFonts w:ascii="Verdana" w:hAnsi="Verdana" w:cs="Calibri"/>
                <w:sz w:val="16"/>
                <w:szCs w:val="16"/>
              </w:rPr>
            </w:pPr>
            <w:r w:rsidRPr="00C006FC">
              <w:rPr>
                <w:rFonts w:ascii="Verdana" w:hAnsi="Verdana" w:cs="Calibri"/>
                <w:sz w:val="16"/>
                <w:szCs w:val="16"/>
              </w:rPr>
              <w:t xml:space="preserve">Akıcı N, </w:t>
            </w:r>
            <w:proofErr w:type="spellStart"/>
            <w:r w:rsidRPr="00C006FC">
              <w:rPr>
                <w:rFonts w:ascii="Verdana" w:hAnsi="Verdana" w:cs="Calibri"/>
                <w:sz w:val="16"/>
                <w:szCs w:val="16"/>
              </w:rPr>
              <w:t>Bas</w:t>
            </w:r>
            <w:r w:rsidRPr="00C006FC">
              <w:rPr>
                <w:rFonts w:ascii="Arial" w:hAnsi="Arial" w:cs="Arial"/>
                <w:sz w:val="16"/>
                <w:szCs w:val="16"/>
              </w:rPr>
              <w:t>̧</w:t>
            </w:r>
            <w:r w:rsidRPr="00C006FC">
              <w:rPr>
                <w:rFonts w:ascii="Verdana" w:hAnsi="Verdana" w:cs="Calibri"/>
                <w:sz w:val="16"/>
                <w:szCs w:val="16"/>
              </w:rPr>
              <w:t>aran</w:t>
            </w:r>
            <w:proofErr w:type="spellEnd"/>
            <w:r w:rsidRPr="00C006FC">
              <w:rPr>
                <w:rFonts w:ascii="Verdana" w:hAnsi="Verdana" w:cs="Calibri"/>
                <w:sz w:val="16"/>
                <w:szCs w:val="16"/>
              </w:rPr>
              <w:t xml:space="preserve"> N F. </w:t>
            </w:r>
            <w:proofErr w:type="spellStart"/>
            <w:r w:rsidRPr="00C006FC">
              <w:rPr>
                <w:rFonts w:ascii="Verdana" w:hAnsi="Verdana" w:cs="Calibri"/>
                <w:sz w:val="16"/>
                <w:szCs w:val="16"/>
              </w:rPr>
              <w:t>C</w:t>
            </w:r>
            <w:r w:rsidRPr="00C006FC">
              <w:rPr>
                <w:rFonts w:ascii="Arial" w:hAnsi="Arial" w:cs="Arial"/>
                <w:sz w:val="16"/>
                <w:szCs w:val="16"/>
              </w:rPr>
              <w:t>̧</w:t>
            </w:r>
            <w:r w:rsidRPr="00C006FC">
              <w:rPr>
                <w:rFonts w:ascii="Verdana" w:hAnsi="Verdana" w:cs="Calibri"/>
                <w:sz w:val="16"/>
                <w:szCs w:val="16"/>
              </w:rPr>
              <w:t>ocuklarda</w:t>
            </w:r>
            <w:proofErr w:type="spellEnd"/>
            <w:r w:rsidRPr="00C006FC">
              <w:rPr>
                <w:rFonts w:ascii="Verdana" w:hAnsi="Verdana" w:cs="Calibri"/>
                <w:sz w:val="16"/>
                <w:szCs w:val="16"/>
              </w:rPr>
              <w:t xml:space="preserve"> Akılcı </w:t>
            </w:r>
            <w:proofErr w:type="spellStart"/>
            <w:r w:rsidRPr="00C006FC">
              <w:rPr>
                <w:rFonts w:ascii="Verdana" w:hAnsi="Verdana" w:cs="Calibri"/>
                <w:sz w:val="16"/>
                <w:szCs w:val="16"/>
              </w:rPr>
              <w:t>I</w:t>
            </w:r>
            <w:r w:rsidRPr="00C006FC">
              <w:rPr>
                <w:rFonts w:ascii="Arial" w:hAnsi="Arial" w:cs="Arial"/>
                <w:sz w:val="16"/>
                <w:szCs w:val="16"/>
              </w:rPr>
              <w:t>̇</w:t>
            </w:r>
            <w:r w:rsidRPr="00C006FC">
              <w:rPr>
                <w:rFonts w:ascii="Verdana" w:hAnsi="Verdana" w:cs="Calibri"/>
                <w:sz w:val="16"/>
                <w:szCs w:val="16"/>
              </w:rPr>
              <w:t>lac</w:t>
            </w:r>
            <w:proofErr w:type="spellEnd"/>
            <w:r w:rsidRPr="00C006FC">
              <w:rPr>
                <w:rFonts w:ascii="Arial" w:hAnsi="Arial" w:cs="Arial"/>
                <w:sz w:val="16"/>
                <w:szCs w:val="16"/>
              </w:rPr>
              <w:t>̧</w:t>
            </w:r>
            <w:r w:rsidRPr="00C006FC">
              <w:rPr>
                <w:rFonts w:ascii="Verdana" w:hAnsi="Verdana" w:cs="Calibri"/>
                <w:sz w:val="16"/>
                <w:szCs w:val="16"/>
              </w:rPr>
              <w:t xml:space="preserve"> Kullanımı. </w:t>
            </w:r>
            <w:proofErr w:type="spellStart"/>
            <w:r w:rsidRPr="00C006FC">
              <w:rPr>
                <w:rFonts w:ascii="Verdana" w:hAnsi="Verdana" w:cs="Calibri"/>
                <w:sz w:val="16"/>
                <w:szCs w:val="16"/>
              </w:rPr>
              <w:t>Tu</w:t>
            </w:r>
            <w:r w:rsidRPr="00C006FC">
              <w:rPr>
                <w:rFonts w:ascii="Arial" w:hAnsi="Arial" w:cs="Arial"/>
                <w:sz w:val="16"/>
                <w:szCs w:val="16"/>
              </w:rPr>
              <w:t>̈</w:t>
            </w:r>
            <w:r w:rsidRPr="00C006FC">
              <w:rPr>
                <w:rFonts w:ascii="Verdana" w:hAnsi="Verdana" w:cs="Calibri"/>
                <w:sz w:val="16"/>
                <w:szCs w:val="16"/>
              </w:rPr>
              <w:t>rkiye</w:t>
            </w:r>
            <w:proofErr w:type="spellEnd"/>
            <w:r w:rsidRPr="00C006FC">
              <w:rPr>
                <w:rFonts w:ascii="Verdana" w:hAnsi="Verdana" w:cs="Calibri"/>
                <w:sz w:val="16"/>
                <w:szCs w:val="16"/>
              </w:rPr>
              <w:t xml:space="preserve"> Klinikleri J </w:t>
            </w:r>
            <w:proofErr w:type="spellStart"/>
            <w:r w:rsidRPr="00C006FC">
              <w:rPr>
                <w:rFonts w:ascii="Verdana" w:hAnsi="Verdana" w:cs="Calibri"/>
                <w:sz w:val="16"/>
                <w:szCs w:val="16"/>
              </w:rPr>
              <w:t>Pharmacol</w:t>
            </w:r>
            <w:proofErr w:type="spellEnd"/>
            <w:r w:rsidRPr="00C006FC">
              <w:rPr>
                <w:rFonts w:ascii="Verdana" w:hAnsi="Verdana" w:cs="Calibri"/>
                <w:sz w:val="16"/>
                <w:szCs w:val="16"/>
              </w:rPr>
              <w:t xml:space="preserve">-Special </w:t>
            </w:r>
            <w:proofErr w:type="spellStart"/>
            <w:r w:rsidRPr="00C006FC">
              <w:rPr>
                <w:rFonts w:ascii="Verdana" w:hAnsi="Verdana" w:cs="Calibri"/>
                <w:sz w:val="16"/>
                <w:szCs w:val="16"/>
              </w:rPr>
              <w:t>Topics</w:t>
            </w:r>
            <w:proofErr w:type="spellEnd"/>
            <w:r w:rsidRPr="00C006FC">
              <w:rPr>
                <w:rFonts w:ascii="Verdana" w:hAnsi="Verdana" w:cs="Calibri"/>
                <w:sz w:val="16"/>
                <w:szCs w:val="16"/>
              </w:rPr>
              <w:t xml:space="preserve"> 2015;3(1):50-56 </w:t>
            </w:r>
          </w:p>
          <w:p w:rsidR="00C006FC" w:rsidRPr="00C006FC" w:rsidRDefault="00C006FC" w:rsidP="00C006FC">
            <w:pPr>
              <w:pStyle w:val="NormalWeb"/>
              <w:numPr>
                <w:ilvl w:val="0"/>
                <w:numId w:val="1"/>
              </w:numPr>
              <w:shd w:val="clear" w:color="auto" w:fill="FFFFFF"/>
              <w:rPr>
                <w:rFonts w:ascii="Verdana" w:hAnsi="Verdana" w:cs="Calibri"/>
                <w:sz w:val="16"/>
                <w:szCs w:val="16"/>
              </w:rPr>
            </w:pPr>
            <w:proofErr w:type="spellStart"/>
            <w:r w:rsidRPr="00C006FC">
              <w:rPr>
                <w:rFonts w:ascii="Verdana" w:hAnsi="Verdana" w:cs="Calibri"/>
                <w:sz w:val="16"/>
                <w:szCs w:val="16"/>
              </w:rPr>
              <w:t>Gu</w:t>
            </w:r>
            <w:r w:rsidRPr="00C006FC">
              <w:rPr>
                <w:rFonts w:ascii="Arial" w:hAnsi="Arial" w:cs="Arial"/>
                <w:sz w:val="16"/>
                <w:szCs w:val="16"/>
              </w:rPr>
              <w:t>̈</w:t>
            </w:r>
            <w:r w:rsidRPr="00C006FC">
              <w:rPr>
                <w:rFonts w:ascii="Verdana" w:hAnsi="Verdana" w:cs="Calibri"/>
                <w:sz w:val="16"/>
                <w:szCs w:val="16"/>
              </w:rPr>
              <w:t>lmez</w:t>
            </w:r>
            <w:proofErr w:type="spellEnd"/>
            <w:r w:rsidRPr="00C006FC">
              <w:rPr>
                <w:rFonts w:ascii="Verdana" w:hAnsi="Verdana" w:cs="Calibri"/>
                <w:sz w:val="16"/>
                <w:szCs w:val="16"/>
              </w:rPr>
              <w:t xml:space="preserve"> E S. </w:t>
            </w:r>
            <w:proofErr w:type="spellStart"/>
            <w:r w:rsidRPr="00C006FC">
              <w:rPr>
                <w:rFonts w:ascii="Verdana" w:hAnsi="Verdana" w:cs="Calibri"/>
                <w:sz w:val="16"/>
                <w:szCs w:val="16"/>
              </w:rPr>
              <w:t>Du</w:t>
            </w:r>
            <w:r w:rsidRPr="00C006FC">
              <w:rPr>
                <w:rFonts w:ascii="Arial" w:hAnsi="Arial" w:cs="Arial"/>
                <w:sz w:val="16"/>
                <w:szCs w:val="16"/>
              </w:rPr>
              <w:t>̈</w:t>
            </w:r>
            <w:r w:rsidRPr="00C006FC">
              <w:rPr>
                <w:rFonts w:ascii="Verdana" w:hAnsi="Verdana" w:cs="Calibri"/>
                <w:sz w:val="16"/>
                <w:szCs w:val="16"/>
              </w:rPr>
              <w:t>nta</w:t>
            </w:r>
            <w:proofErr w:type="spellEnd"/>
            <w:r w:rsidRPr="00C006FC">
              <w:rPr>
                <w:rFonts w:ascii="Verdana" w:hAnsi="Verdana" w:cs="Calibri"/>
                <w:sz w:val="16"/>
                <w:szCs w:val="16"/>
              </w:rPr>
              <w:t xml:space="preserve"> Genelinde Akılcı </w:t>
            </w:r>
            <w:proofErr w:type="spellStart"/>
            <w:r w:rsidRPr="00C006FC">
              <w:rPr>
                <w:rFonts w:ascii="Verdana" w:hAnsi="Verdana" w:cs="Calibri"/>
                <w:sz w:val="16"/>
                <w:szCs w:val="16"/>
              </w:rPr>
              <w:t>I</w:t>
            </w:r>
            <w:r w:rsidRPr="00C006FC">
              <w:rPr>
                <w:rFonts w:ascii="Arial" w:hAnsi="Arial" w:cs="Arial"/>
                <w:sz w:val="16"/>
                <w:szCs w:val="16"/>
              </w:rPr>
              <w:t>̇</w:t>
            </w:r>
            <w:r w:rsidRPr="00C006FC">
              <w:rPr>
                <w:rFonts w:ascii="Verdana" w:hAnsi="Verdana" w:cs="Calibri"/>
                <w:sz w:val="16"/>
                <w:szCs w:val="16"/>
              </w:rPr>
              <w:t>lac</w:t>
            </w:r>
            <w:proofErr w:type="spellEnd"/>
            <w:r w:rsidRPr="00C006FC">
              <w:rPr>
                <w:rFonts w:ascii="Arial" w:hAnsi="Arial" w:cs="Arial"/>
                <w:sz w:val="16"/>
                <w:szCs w:val="16"/>
              </w:rPr>
              <w:t>̧</w:t>
            </w:r>
            <w:r w:rsidRPr="00C006FC">
              <w:rPr>
                <w:rFonts w:ascii="Verdana" w:hAnsi="Verdana" w:cs="Calibri"/>
                <w:sz w:val="16"/>
                <w:szCs w:val="16"/>
              </w:rPr>
              <w:t xml:space="preserve"> Kullanımı </w:t>
            </w:r>
            <w:proofErr w:type="spellStart"/>
            <w:r w:rsidRPr="00C006FC">
              <w:rPr>
                <w:rFonts w:ascii="Verdana" w:hAnsi="Verdana" w:cs="Calibri"/>
                <w:sz w:val="16"/>
                <w:szCs w:val="16"/>
              </w:rPr>
              <w:t>Uygulmalarına</w:t>
            </w:r>
            <w:proofErr w:type="spellEnd"/>
            <w:r w:rsidRPr="00C006FC">
              <w:rPr>
                <w:rFonts w:ascii="Verdana" w:hAnsi="Verdana" w:cs="Calibri"/>
                <w:sz w:val="16"/>
                <w:szCs w:val="16"/>
              </w:rPr>
              <w:t xml:space="preserve"> </w:t>
            </w:r>
            <w:proofErr w:type="spellStart"/>
            <w:r w:rsidRPr="00C006FC">
              <w:rPr>
                <w:rFonts w:ascii="Verdana" w:hAnsi="Verdana" w:cs="Calibri"/>
                <w:sz w:val="16"/>
                <w:szCs w:val="16"/>
              </w:rPr>
              <w:t>Bakıs</w:t>
            </w:r>
            <w:proofErr w:type="spellEnd"/>
            <w:r w:rsidRPr="00C006FC">
              <w:rPr>
                <w:rFonts w:ascii="Arial" w:hAnsi="Arial" w:cs="Arial"/>
                <w:sz w:val="16"/>
                <w:szCs w:val="16"/>
              </w:rPr>
              <w:t>̧</w:t>
            </w:r>
            <w:r w:rsidRPr="00C006FC">
              <w:rPr>
                <w:rFonts w:ascii="Verdana" w:hAnsi="Verdana" w:cs="Calibri"/>
                <w:sz w:val="16"/>
                <w:szCs w:val="16"/>
              </w:rPr>
              <w:t xml:space="preserve">. </w:t>
            </w:r>
            <w:proofErr w:type="spellStart"/>
            <w:r w:rsidRPr="00C006FC">
              <w:rPr>
                <w:rFonts w:ascii="Verdana" w:hAnsi="Verdana" w:cs="Calibri"/>
                <w:sz w:val="16"/>
                <w:szCs w:val="16"/>
              </w:rPr>
              <w:t>Tu</w:t>
            </w:r>
            <w:r w:rsidRPr="00C006FC">
              <w:rPr>
                <w:rFonts w:ascii="Arial" w:hAnsi="Arial" w:cs="Arial"/>
                <w:sz w:val="16"/>
                <w:szCs w:val="16"/>
              </w:rPr>
              <w:t>̈</w:t>
            </w:r>
            <w:r w:rsidRPr="00C006FC">
              <w:rPr>
                <w:rFonts w:ascii="Verdana" w:hAnsi="Verdana" w:cs="Calibri"/>
                <w:sz w:val="16"/>
                <w:szCs w:val="16"/>
              </w:rPr>
              <w:t>rkiye</w:t>
            </w:r>
            <w:proofErr w:type="spellEnd"/>
            <w:r w:rsidRPr="00C006FC">
              <w:rPr>
                <w:rFonts w:ascii="Verdana" w:hAnsi="Verdana" w:cs="Calibri"/>
                <w:sz w:val="16"/>
                <w:szCs w:val="16"/>
              </w:rPr>
              <w:t xml:space="preserve"> Klinikleri J </w:t>
            </w:r>
            <w:proofErr w:type="spellStart"/>
            <w:r w:rsidRPr="00C006FC">
              <w:rPr>
                <w:rFonts w:ascii="Verdana" w:hAnsi="Verdana" w:cs="Calibri"/>
                <w:sz w:val="16"/>
                <w:szCs w:val="16"/>
              </w:rPr>
              <w:t>Pharmacol</w:t>
            </w:r>
            <w:proofErr w:type="spellEnd"/>
            <w:r w:rsidRPr="00C006FC">
              <w:rPr>
                <w:rFonts w:ascii="Verdana" w:hAnsi="Verdana" w:cs="Calibri"/>
                <w:sz w:val="16"/>
                <w:szCs w:val="16"/>
              </w:rPr>
              <w:t xml:space="preserve">-Special </w:t>
            </w:r>
            <w:proofErr w:type="spellStart"/>
            <w:r w:rsidRPr="00C006FC">
              <w:rPr>
                <w:rFonts w:ascii="Verdana" w:hAnsi="Verdana" w:cs="Calibri"/>
                <w:sz w:val="16"/>
                <w:szCs w:val="16"/>
              </w:rPr>
              <w:t>Topics</w:t>
            </w:r>
            <w:proofErr w:type="spellEnd"/>
            <w:r w:rsidRPr="00C006FC">
              <w:rPr>
                <w:rFonts w:ascii="Verdana" w:hAnsi="Verdana" w:cs="Calibri"/>
                <w:sz w:val="16"/>
                <w:szCs w:val="16"/>
              </w:rPr>
              <w:t xml:space="preserve"> 2015;3(1):34-44 </w:t>
            </w:r>
          </w:p>
          <w:p w:rsidR="00C006FC" w:rsidRPr="00C006FC" w:rsidRDefault="00C006FC" w:rsidP="00C006FC">
            <w:pPr>
              <w:pStyle w:val="NormalWeb"/>
              <w:numPr>
                <w:ilvl w:val="0"/>
                <w:numId w:val="1"/>
              </w:numPr>
              <w:shd w:val="clear" w:color="auto" w:fill="FFFFFF"/>
              <w:rPr>
                <w:rFonts w:ascii="Verdana" w:hAnsi="Verdana" w:cs="Calibri"/>
                <w:sz w:val="16"/>
                <w:szCs w:val="16"/>
              </w:rPr>
            </w:pPr>
            <w:r w:rsidRPr="00C006FC">
              <w:rPr>
                <w:rFonts w:ascii="Verdana" w:hAnsi="Verdana" w:cs="Calibri"/>
                <w:sz w:val="16"/>
                <w:szCs w:val="16"/>
              </w:rPr>
              <w:t>Oktay S</w:t>
            </w:r>
            <w:r w:rsidRPr="00C006FC">
              <w:rPr>
                <w:rFonts w:ascii="Arial" w:hAnsi="Arial" w:cs="Arial"/>
                <w:sz w:val="16"/>
                <w:szCs w:val="16"/>
              </w:rPr>
              <w:t>̧</w:t>
            </w:r>
            <w:r w:rsidRPr="00C006FC">
              <w:rPr>
                <w:rFonts w:ascii="Verdana" w:hAnsi="Verdana" w:cs="Calibri"/>
                <w:sz w:val="16"/>
                <w:szCs w:val="16"/>
              </w:rPr>
              <w:t xml:space="preserve">. </w:t>
            </w:r>
            <w:proofErr w:type="spellStart"/>
            <w:r w:rsidRPr="00C006FC">
              <w:rPr>
                <w:rFonts w:ascii="Verdana" w:hAnsi="Verdana" w:cs="Calibri"/>
                <w:sz w:val="16"/>
                <w:szCs w:val="16"/>
              </w:rPr>
              <w:t>Tu</w:t>
            </w:r>
            <w:r w:rsidRPr="00C006FC">
              <w:rPr>
                <w:rFonts w:ascii="Arial" w:hAnsi="Arial" w:cs="Arial"/>
                <w:sz w:val="16"/>
                <w:szCs w:val="16"/>
              </w:rPr>
              <w:t>̈</w:t>
            </w:r>
            <w:r w:rsidRPr="00C006FC">
              <w:rPr>
                <w:rFonts w:ascii="Verdana" w:hAnsi="Verdana" w:cs="Calibri"/>
                <w:sz w:val="16"/>
                <w:szCs w:val="16"/>
              </w:rPr>
              <w:t>rkiye’de</w:t>
            </w:r>
            <w:proofErr w:type="spellEnd"/>
            <w:r w:rsidRPr="00C006FC">
              <w:rPr>
                <w:rFonts w:ascii="Verdana" w:hAnsi="Verdana" w:cs="Calibri"/>
                <w:sz w:val="16"/>
                <w:szCs w:val="16"/>
              </w:rPr>
              <w:t xml:space="preserve"> Akılcı </w:t>
            </w:r>
            <w:proofErr w:type="spellStart"/>
            <w:r w:rsidRPr="00C006FC">
              <w:rPr>
                <w:rFonts w:ascii="Verdana" w:hAnsi="Verdana" w:cs="Calibri"/>
                <w:sz w:val="16"/>
                <w:szCs w:val="16"/>
              </w:rPr>
              <w:t>I</w:t>
            </w:r>
            <w:r w:rsidRPr="00C006FC">
              <w:rPr>
                <w:rFonts w:ascii="Arial" w:hAnsi="Arial" w:cs="Arial"/>
                <w:sz w:val="16"/>
                <w:szCs w:val="16"/>
              </w:rPr>
              <w:t>̇</w:t>
            </w:r>
            <w:r w:rsidRPr="00C006FC">
              <w:rPr>
                <w:rFonts w:ascii="Verdana" w:hAnsi="Verdana" w:cs="Calibri"/>
                <w:sz w:val="16"/>
                <w:szCs w:val="16"/>
              </w:rPr>
              <w:t>lac</w:t>
            </w:r>
            <w:proofErr w:type="spellEnd"/>
            <w:r w:rsidRPr="00C006FC">
              <w:rPr>
                <w:rFonts w:ascii="Arial" w:hAnsi="Arial" w:cs="Arial"/>
                <w:sz w:val="16"/>
                <w:szCs w:val="16"/>
              </w:rPr>
              <w:t>̧</w:t>
            </w:r>
            <w:r w:rsidRPr="00C006FC">
              <w:rPr>
                <w:rFonts w:ascii="Verdana" w:hAnsi="Verdana" w:cs="Calibri"/>
                <w:sz w:val="16"/>
                <w:szCs w:val="16"/>
              </w:rPr>
              <w:t xml:space="preserve"> Kullanımının </w:t>
            </w:r>
            <w:proofErr w:type="spellStart"/>
            <w:r w:rsidRPr="00C006FC">
              <w:rPr>
                <w:rFonts w:ascii="Verdana" w:hAnsi="Verdana" w:cs="Calibri"/>
                <w:sz w:val="16"/>
                <w:szCs w:val="16"/>
              </w:rPr>
              <w:t>Tarihc</w:t>
            </w:r>
            <w:r w:rsidRPr="00C006FC">
              <w:rPr>
                <w:rFonts w:ascii="Arial" w:hAnsi="Arial" w:cs="Arial"/>
                <w:sz w:val="16"/>
                <w:szCs w:val="16"/>
              </w:rPr>
              <w:t>̧</w:t>
            </w:r>
            <w:r w:rsidRPr="00C006FC">
              <w:rPr>
                <w:rFonts w:ascii="Verdana" w:hAnsi="Verdana" w:cs="Calibri"/>
                <w:sz w:val="16"/>
                <w:szCs w:val="16"/>
              </w:rPr>
              <w:t>esi</w:t>
            </w:r>
            <w:proofErr w:type="spellEnd"/>
            <w:r w:rsidRPr="00C006FC">
              <w:rPr>
                <w:rFonts w:ascii="Verdana" w:hAnsi="Verdana" w:cs="Calibri"/>
                <w:sz w:val="16"/>
                <w:szCs w:val="16"/>
              </w:rPr>
              <w:t xml:space="preserve">. </w:t>
            </w:r>
            <w:proofErr w:type="spellStart"/>
            <w:r w:rsidRPr="00C006FC">
              <w:rPr>
                <w:rFonts w:ascii="Verdana" w:hAnsi="Verdana" w:cs="Calibri"/>
                <w:sz w:val="16"/>
                <w:szCs w:val="16"/>
              </w:rPr>
              <w:t>Tu</w:t>
            </w:r>
            <w:r w:rsidRPr="00C006FC">
              <w:rPr>
                <w:rFonts w:ascii="Arial" w:hAnsi="Arial" w:cs="Arial"/>
                <w:sz w:val="16"/>
                <w:szCs w:val="16"/>
              </w:rPr>
              <w:t>̈</w:t>
            </w:r>
            <w:r w:rsidRPr="00C006FC">
              <w:rPr>
                <w:rFonts w:ascii="Verdana" w:hAnsi="Verdana" w:cs="Calibri"/>
                <w:sz w:val="16"/>
                <w:szCs w:val="16"/>
              </w:rPr>
              <w:t>rkiye</w:t>
            </w:r>
            <w:proofErr w:type="spellEnd"/>
            <w:r w:rsidRPr="00C006FC">
              <w:rPr>
                <w:rFonts w:ascii="Verdana" w:hAnsi="Verdana" w:cs="Calibri"/>
                <w:sz w:val="16"/>
                <w:szCs w:val="16"/>
              </w:rPr>
              <w:t xml:space="preserve"> Klinikleri J </w:t>
            </w:r>
            <w:proofErr w:type="spellStart"/>
            <w:r w:rsidRPr="00C006FC">
              <w:rPr>
                <w:rFonts w:ascii="Verdana" w:hAnsi="Verdana" w:cs="Calibri"/>
                <w:sz w:val="16"/>
                <w:szCs w:val="16"/>
              </w:rPr>
              <w:t>Pharmacol</w:t>
            </w:r>
            <w:proofErr w:type="spellEnd"/>
            <w:r w:rsidRPr="00C006FC">
              <w:rPr>
                <w:rFonts w:ascii="Verdana" w:hAnsi="Verdana" w:cs="Calibri"/>
                <w:sz w:val="16"/>
                <w:szCs w:val="16"/>
              </w:rPr>
              <w:t xml:space="preserve">-Special </w:t>
            </w:r>
            <w:proofErr w:type="spellStart"/>
            <w:r w:rsidRPr="00C006FC">
              <w:rPr>
                <w:rFonts w:ascii="Verdana" w:hAnsi="Verdana" w:cs="Calibri"/>
                <w:sz w:val="16"/>
                <w:szCs w:val="16"/>
              </w:rPr>
              <w:t>Topics</w:t>
            </w:r>
            <w:proofErr w:type="spellEnd"/>
            <w:r w:rsidRPr="00C006FC">
              <w:rPr>
                <w:rFonts w:ascii="Verdana" w:hAnsi="Verdana" w:cs="Calibri"/>
                <w:sz w:val="16"/>
                <w:szCs w:val="16"/>
              </w:rPr>
              <w:t xml:space="preserve"> 2015;3(1):11-18 </w:t>
            </w:r>
          </w:p>
          <w:p w:rsidR="00BC32DD" w:rsidRPr="00C006FC" w:rsidRDefault="00BC32DD" w:rsidP="00C006FC">
            <w:pPr>
              <w:pStyle w:val="NormalWeb"/>
              <w:shd w:val="clear" w:color="auto" w:fill="FFFFFF"/>
              <w:ind w:left="720"/>
              <w:rPr>
                <w:rFonts w:ascii="Verdana" w:hAnsi="Verdana"/>
                <w:sz w:val="16"/>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604348"/>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7344BB"/>
    <w:multiLevelType w:val="multilevel"/>
    <w:tmpl w:val="F00ED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3C64DE8"/>
    <w:multiLevelType w:val="multilevel"/>
    <w:tmpl w:val="1A2A0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A48ED"/>
    <w:rsid w:val="00166DFA"/>
    <w:rsid w:val="002D40CE"/>
    <w:rsid w:val="00601EDB"/>
    <w:rsid w:val="00604348"/>
    <w:rsid w:val="007A4678"/>
    <w:rsid w:val="00832BE3"/>
    <w:rsid w:val="00BC32DD"/>
    <w:rsid w:val="00C006FC"/>
    <w:rsid w:val="00DC31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B036B"/>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NormalWeb">
    <w:name w:val="Normal (Web)"/>
    <w:basedOn w:val="Normal"/>
    <w:uiPriority w:val="99"/>
    <w:semiHidden/>
    <w:unhideWhenUsed/>
    <w:rsid w:val="002D40CE"/>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8149488">
      <w:bodyDiv w:val="1"/>
      <w:marLeft w:val="0"/>
      <w:marRight w:val="0"/>
      <w:marTop w:val="0"/>
      <w:marBottom w:val="0"/>
      <w:divBdr>
        <w:top w:val="none" w:sz="0" w:space="0" w:color="auto"/>
        <w:left w:val="none" w:sz="0" w:space="0" w:color="auto"/>
        <w:bottom w:val="none" w:sz="0" w:space="0" w:color="auto"/>
        <w:right w:val="none" w:sz="0" w:space="0" w:color="auto"/>
      </w:divBdr>
      <w:divsChild>
        <w:div w:id="767308097">
          <w:marLeft w:val="0"/>
          <w:marRight w:val="0"/>
          <w:marTop w:val="0"/>
          <w:marBottom w:val="0"/>
          <w:divBdr>
            <w:top w:val="none" w:sz="0" w:space="0" w:color="auto"/>
            <w:left w:val="none" w:sz="0" w:space="0" w:color="auto"/>
            <w:bottom w:val="none" w:sz="0" w:space="0" w:color="auto"/>
            <w:right w:val="none" w:sz="0" w:space="0" w:color="auto"/>
          </w:divBdr>
          <w:divsChild>
            <w:div w:id="1435055019">
              <w:marLeft w:val="0"/>
              <w:marRight w:val="0"/>
              <w:marTop w:val="0"/>
              <w:marBottom w:val="0"/>
              <w:divBdr>
                <w:top w:val="none" w:sz="0" w:space="0" w:color="auto"/>
                <w:left w:val="none" w:sz="0" w:space="0" w:color="auto"/>
                <w:bottom w:val="none" w:sz="0" w:space="0" w:color="auto"/>
                <w:right w:val="none" w:sz="0" w:space="0" w:color="auto"/>
              </w:divBdr>
              <w:divsChild>
                <w:div w:id="1833719339">
                  <w:marLeft w:val="0"/>
                  <w:marRight w:val="0"/>
                  <w:marTop w:val="0"/>
                  <w:marBottom w:val="0"/>
                  <w:divBdr>
                    <w:top w:val="none" w:sz="0" w:space="0" w:color="auto"/>
                    <w:left w:val="none" w:sz="0" w:space="0" w:color="auto"/>
                    <w:bottom w:val="none" w:sz="0" w:space="0" w:color="auto"/>
                    <w:right w:val="none" w:sz="0" w:space="0" w:color="auto"/>
                  </w:divBdr>
                  <w:divsChild>
                    <w:div w:id="7922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754705">
      <w:bodyDiv w:val="1"/>
      <w:marLeft w:val="0"/>
      <w:marRight w:val="0"/>
      <w:marTop w:val="0"/>
      <w:marBottom w:val="0"/>
      <w:divBdr>
        <w:top w:val="none" w:sz="0" w:space="0" w:color="auto"/>
        <w:left w:val="none" w:sz="0" w:space="0" w:color="auto"/>
        <w:bottom w:val="none" w:sz="0" w:space="0" w:color="auto"/>
        <w:right w:val="none" w:sz="0" w:space="0" w:color="auto"/>
      </w:divBdr>
    </w:div>
    <w:div w:id="1625307446">
      <w:bodyDiv w:val="1"/>
      <w:marLeft w:val="0"/>
      <w:marRight w:val="0"/>
      <w:marTop w:val="0"/>
      <w:marBottom w:val="0"/>
      <w:divBdr>
        <w:top w:val="none" w:sz="0" w:space="0" w:color="auto"/>
        <w:left w:val="none" w:sz="0" w:space="0" w:color="auto"/>
        <w:bottom w:val="none" w:sz="0" w:space="0" w:color="auto"/>
        <w:right w:val="none" w:sz="0" w:space="0" w:color="auto"/>
      </w:divBdr>
      <w:divsChild>
        <w:div w:id="166334764">
          <w:marLeft w:val="0"/>
          <w:marRight w:val="0"/>
          <w:marTop w:val="0"/>
          <w:marBottom w:val="0"/>
          <w:divBdr>
            <w:top w:val="none" w:sz="0" w:space="0" w:color="auto"/>
            <w:left w:val="none" w:sz="0" w:space="0" w:color="auto"/>
            <w:bottom w:val="none" w:sz="0" w:space="0" w:color="auto"/>
            <w:right w:val="none" w:sz="0" w:space="0" w:color="auto"/>
          </w:divBdr>
          <w:divsChild>
            <w:div w:id="462581768">
              <w:marLeft w:val="0"/>
              <w:marRight w:val="0"/>
              <w:marTop w:val="0"/>
              <w:marBottom w:val="0"/>
              <w:divBdr>
                <w:top w:val="none" w:sz="0" w:space="0" w:color="auto"/>
                <w:left w:val="none" w:sz="0" w:space="0" w:color="auto"/>
                <w:bottom w:val="none" w:sz="0" w:space="0" w:color="auto"/>
                <w:right w:val="none" w:sz="0" w:space="0" w:color="auto"/>
              </w:divBdr>
              <w:divsChild>
                <w:div w:id="165443496">
                  <w:marLeft w:val="0"/>
                  <w:marRight w:val="0"/>
                  <w:marTop w:val="0"/>
                  <w:marBottom w:val="0"/>
                  <w:divBdr>
                    <w:top w:val="none" w:sz="0" w:space="0" w:color="auto"/>
                    <w:left w:val="none" w:sz="0" w:space="0" w:color="auto"/>
                    <w:bottom w:val="none" w:sz="0" w:space="0" w:color="auto"/>
                    <w:right w:val="none" w:sz="0" w:space="0" w:color="auto"/>
                  </w:divBdr>
                  <w:divsChild>
                    <w:div w:id="1786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937916">
      <w:bodyDiv w:val="1"/>
      <w:marLeft w:val="0"/>
      <w:marRight w:val="0"/>
      <w:marTop w:val="0"/>
      <w:marBottom w:val="0"/>
      <w:divBdr>
        <w:top w:val="none" w:sz="0" w:space="0" w:color="auto"/>
        <w:left w:val="none" w:sz="0" w:space="0" w:color="auto"/>
        <w:bottom w:val="none" w:sz="0" w:space="0" w:color="auto"/>
        <w:right w:val="none" w:sz="0" w:space="0" w:color="auto"/>
      </w:divBdr>
      <w:divsChild>
        <w:div w:id="361983250">
          <w:marLeft w:val="0"/>
          <w:marRight w:val="0"/>
          <w:marTop w:val="0"/>
          <w:marBottom w:val="0"/>
          <w:divBdr>
            <w:top w:val="none" w:sz="0" w:space="0" w:color="auto"/>
            <w:left w:val="none" w:sz="0" w:space="0" w:color="auto"/>
            <w:bottom w:val="none" w:sz="0" w:space="0" w:color="auto"/>
            <w:right w:val="none" w:sz="0" w:space="0" w:color="auto"/>
          </w:divBdr>
          <w:divsChild>
            <w:div w:id="1021396073">
              <w:marLeft w:val="0"/>
              <w:marRight w:val="0"/>
              <w:marTop w:val="0"/>
              <w:marBottom w:val="0"/>
              <w:divBdr>
                <w:top w:val="none" w:sz="0" w:space="0" w:color="auto"/>
                <w:left w:val="none" w:sz="0" w:space="0" w:color="auto"/>
                <w:bottom w:val="none" w:sz="0" w:space="0" w:color="auto"/>
                <w:right w:val="none" w:sz="0" w:space="0" w:color="auto"/>
              </w:divBdr>
              <w:divsChild>
                <w:div w:id="346254552">
                  <w:marLeft w:val="0"/>
                  <w:marRight w:val="0"/>
                  <w:marTop w:val="0"/>
                  <w:marBottom w:val="0"/>
                  <w:divBdr>
                    <w:top w:val="none" w:sz="0" w:space="0" w:color="auto"/>
                    <w:left w:val="none" w:sz="0" w:space="0" w:color="auto"/>
                    <w:bottom w:val="none" w:sz="0" w:space="0" w:color="auto"/>
                    <w:right w:val="none" w:sz="0" w:space="0" w:color="auto"/>
                  </w:divBdr>
                  <w:divsChild>
                    <w:div w:id="7905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221</Words>
  <Characters>1266</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Microsoft Office User</cp:lastModifiedBy>
  <cp:revision>4</cp:revision>
  <dcterms:created xsi:type="dcterms:W3CDTF">2020-05-27T12:08:00Z</dcterms:created>
  <dcterms:modified xsi:type="dcterms:W3CDTF">2020-05-27T12:28:00Z</dcterms:modified>
</cp:coreProperties>
</file>