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786" w:rsidRPr="001A2552" w:rsidRDefault="00284786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284786" w:rsidRPr="001A2552" w:rsidRDefault="00284786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284786" w:rsidRDefault="00284786" w:rsidP="00BC32DD">
      <w:pPr>
        <w:pStyle w:val="Basliklar"/>
        <w:jc w:val="center"/>
        <w:rPr>
          <w:sz w:val="16"/>
          <w:szCs w:val="16"/>
        </w:rPr>
      </w:pPr>
    </w:p>
    <w:p w:rsidR="00284786" w:rsidRPr="001A2552" w:rsidRDefault="00284786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284786" w:rsidRPr="001A2552" w:rsidRDefault="00284786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284786" w:rsidRPr="001A2552" w:rsidTr="00832AEF">
        <w:trPr>
          <w:jc w:val="center"/>
        </w:trPr>
        <w:tc>
          <w:tcPr>
            <w:tcW w:w="2745" w:type="dxa"/>
            <w:vAlign w:val="center"/>
          </w:tcPr>
          <w:p w:rsidR="00284786" w:rsidRPr="001A2552" w:rsidRDefault="00284786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284786" w:rsidRPr="001A2552" w:rsidRDefault="0028478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Trace elements</w:t>
            </w:r>
          </w:p>
        </w:tc>
      </w:tr>
      <w:tr w:rsidR="00284786" w:rsidRPr="001A2552" w:rsidTr="00832AEF">
        <w:trPr>
          <w:jc w:val="center"/>
        </w:trPr>
        <w:tc>
          <w:tcPr>
            <w:tcW w:w="2745" w:type="dxa"/>
            <w:vAlign w:val="center"/>
          </w:tcPr>
          <w:p w:rsidR="00284786" w:rsidRPr="001A2552" w:rsidRDefault="00284786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284786" w:rsidRPr="001A2552" w:rsidRDefault="002847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Aslıhan Gürbüz</w:t>
            </w:r>
          </w:p>
        </w:tc>
      </w:tr>
      <w:tr w:rsidR="00284786" w:rsidRPr="001A2552" w:rsidTr="00832AEF">
        <w:trPr>
          <w:jc w:val="center"/>
        </w:trPr>
        <w:tc>
          <w:tcPr>
            <w:tcW w:w="2745" w:type="dxa"/>
            <w:vAlign w:val="center"/>
          </w:tcPr>
          <w:p w:rsidR="00284786" w:rsidRPr="001A2552" w:rsidRDefault="00284786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284786" w:rsidRPr="001A2552" w:rsidRDefault="002847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Semestre 1</w:t>
            </w:r>
          </w:p>
        </w:tc>
      </w:tr>
      <w:tr w:rsidR="00284786" w:rsidRPr="001A2552" w:rsidTr="00832AEF">
        <w:trPr>
          <w:jc w:val="center"/>
        </w:trPr>
        <w:tc>
          <w:tcPr>
            <w:tcW w:w="2745" w:type="dxa"/>
            <w:vAlign w:val="center"/>
          </w:tcPr>
          <w:p w:rsidR="00284786" w:rsidRPr="001A2552" w:rsidRDefault="00284786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284786" w:rsidRPr="001A2552" w:rsidRDefault="002847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284786" w:rsidRPr="001A2552" w:rsidTr="00832AEF">
        <w:trPr>
          <w:jc w:val="center"/>
        </w:trPr>
        <w:tc>
          <w:tcPr>
            <w:tcW w:w="2745" w:type="dxa"/>
            <w:vAlign w:val="center"/>
          </w:tcPr>
          <w:p w:rsidR="00284786" w:rsidRPr="001A2552" w:rsidRDefault="00284786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284786" w:rsidRPr="001A2552" w:rsidRDefault="002847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Theoretical</w:t>
            </w:r>
          </w:p>
        </w:tc>
      </w:tr>
      <w:tr w:rsidR="00284786" w:rsidRPr="001A2552" w:rsidTr="00832AEF">
        <w:trPr>
          <w:jc w:val="center"/>
        </w:trPr>
        <w:tc>
          <w:tcPr>
            <w:tcW w:w="2745" w:type="dxa"/>
            <w:vAlign w:val="center"/>
          </w:tcPr>
          <w:p w:rsidR="00284786" w:rsidRPr="001A2552" w:rsidRDefault="00284786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84786" w:rsidRPr="001A2552" w:rsidRDefault="002847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Structure of trace elements and their effects on metabolism</w:t>
            </w:r>
          </w:p>
        </w:tc>
      </w:tr>
      <w:tr w:rsidR="00284786" w:rsidRPr="001A2552" w:rsidTr="00832AEF">
        <w:trPr>
          <w:jc w:val="center"/>
        </w:trPr>
        <w:tc>
          <w:tcPr>
            <w:tcW w:w="2745" w:type="dxa"/>
            <w:vAlign w:val="center"/>
          </w:tcPr>
          <w:p w:rsidR="00284786" w:rsidRPr="001A2552" w:rsidRDefault="00284786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284786" w:rsidRPr="001A2552" w:rsidRDefault="002847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 provide medical students with trace elemnet’s effects on human metabolism</w:t>
            </w:r>
          </w:p>
        </w:tc>
      </w:tr>
      <w:tr w:rsidR="00284786" w:rsidRPr="001A2552" w:rsidTr="00832AEF">
        <w:trPr>
          <w:jc w:val="center"/>
        </w:trPr>
        <w:tc>
          <w:tcPr>
            <w:tcW w:w="2745" w:type="dxa"/>
            <w:vAlign w:val="center"/>
          </w:tcPr>
          <w:p w:rsidR="00284786" w:rsidRPr="001A2552" w:rsidRDefault="00284786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284786" w:rsidRPr="001A2552" w:rsidRDefault="002847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hour</w:t>
            </w:r>
          </w:p>
        </w:tc>
      </w:tr>
      <w:tr w:rsidR="00284786" w:rsidRPr="001A2552" w:rsidTr="00832AEF">
        <w:trPr>
          <w:jc w:val="center"/>
        </w:trPr>
        <w:tc>
          <w:tcPr>
            <w:tcW w:w="2745" w:type="dxa"/>
            <w:vAlign w:val="center"/>
          </w:tcPr>
          <w:p w:rsidR="00284786" w:rsidRPr="001A2552" w:rsidRDefault="00284786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284786" w:rsidRPr="001A2552" w:rsidRDefault="002847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284786" w:rsidRPr="001A2552" w:rsidTr="00832AEF">
        <w:trPr>
          <w:jc w:val="center"/>
        </w:trPr>
        <w:tc>
          <w:tcPr>
            <w:tcW w:w="2745" w:type="dxa"/>
            <w:vAlign w:val="center"/>
          </w:tcPr>
          <w:p w:rsidR="00284786" w:rsidRPr="001A2552" w:rsidRDefault="00284786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284786" w:rsidRPr="001A2552" w:rsidRDefault="002847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 be semester 1 student</w:t>
            </w:r>
          </w:p>
        </w:tc>
      </w:tr>
      <w:tr w:rsidR="00284786" w:rsidRPr="001A2552" w:rsidTr="00832AEF">
        <w:trPr>
          <w:jc w:val="center"/>
        </w:trPr>
        <w:tc>
          <w:tcPr>
            <w:tcW w:w="2745" w:type="dxa"/>
            <w:vAlign w:val="center"/>
          </w:tcPr>
          <w:p w:rsidR="00284786" w:rsidRPr="001A2552" w:rsidRDefault="00284786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84786" w:rsidRDefault="00284786" w:rsidP="007173DB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Lippincott’s Illustrated Reviews Biochemistry, 5th Edition. Harvey RA, Ferrier DR. Lippincott Williams &amp; Wilkins, 2011; Chapter 10, 13 &amp; 14.</w:t>
            </w:r>
          </w:p>
          <w:p w:rsidR="00284786" w:rsidRPr="001A2552" w:rsidRDefault="00284786" w:rsidP="007173DB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</w:rPr>
              <w:t>Harper’s Illustrated Biochemistry, 30th Edition. Rodwell VW, Bender DA, Botham KM, Kennely PJ, Weil PA. Lange, 2015; Chapter 19 &amp; 20.</w:t>
            </w:r>
          </w:p>
        </w:tc>
      </w:tr>
      <w:tr w:rsidR="00284786" w:rsidRPr="001A2552" w:rsidTr="00832AEF">
        <w:trPr>
          <w:jc w:val="center"/>
        </w:trPr>
        <w:tc>
          <w:tcPr>
            <w:tcW w:w="2745" w:type="dxa"/>
            <w:vAlign w:val="center"/>
          </w:tcPr>
          <w:p w:rsidR="00284786" w:rsidRPr="001A2552" w:rsidRDefault="00284786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284786" w:rsidRPr="001A2552" w:rsidRDefault="00284786" w:rsidP="00832AEF">
            <w:pPr>
              <w:pStyle w:val="DersBilgileri"/>
              <w:rPr>
                <w:szCs w:val="16"/>
              </w:rPr>
            </w:pPr>
          </w:p>
        </w:tc>
      </w:tr>
      <w:tr w:rsidR="00284786" w:rsidRPr="001A2552" w:rsidTr="00832AEF">
        <w:trPr>
          <w:jc w:val="center"/>
        </w:trPr>
        <w:tc>
          <w:tcPr>
            <w:tcW w:w="2745" w:type="dxa"/>
            <w:vAlign w:val="center"/>
          </w:tcPr>
          <w:p w:rsidR="00284786" w:rsidRPr="001A2552" w:rsidRDefault="00284786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284786" w:rsidRPr="001A2552" w:rsidRDefault="00284786" w:rsidP="00832AEF">
            <w:pPr>
              <w:pStyle w:val="DersBilgileri"/>
              <w:rPr>
                <w:szCs w:val="16"/>
              </w:rPr>
            </w:pPr>
          </w:p>
        </w:tc>
      </w:tr>
      <w:tr w:rsidR="00284786" w:rsidRPr="001A2552" w:rsidTr="00832AEF">
        <w:trPr>
          <w:jc w:val="center"/>
        </w:trPr>
        <w:tc>
          <w:tcPr>
            <w:tcW w:w="2745" w:type="dxa"/>
            <w:vAlign w:val="center"/>
          </w:tcPr>
          <w:p w:rsidR="00284786" w:rsidRPr="001A2552" w:rsidRDefault="00284786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284786" w:rsidRPr="001A2552" w:rsidRDefault="00284786" w:rsidP="00832AEF">
            <w:pPr>
              <w:pStyle w:val="DersBilgileri"/>
              <w:rPr>
                <w:szCs w:val="16"/>
              </w:rPr>
            </w:pPr>
          </w:p>
        </w:tc>
      </w:tr>
    </w:tbl>
    <w:p w:rsidR="00284786" w:rsidRPr="001A2552" w:rsidRDefault="00284786" w:rsidP="00BC32DD">
      <w:pPr>
        <w:rPr>
          <w:sz w:val="16"/>
          <w:szCs w:val="16"/>
        </w:rPr>
      </w:pPr>
    </w:p>
    <w:p w:rsidR="00284786" w:rsidRPr="001A2552" w:rsidRDefault="00284786" w:rsidP="00BC32DD">
      <w:pPr>
        <w:rPr>
          <w:sz w:val="16"/>
          <w:szCs w:val="16"/>
        </w:rPr>
      </w:pPr>
    </w:p>
    <w:p w:rsidR="00284786" w:rsidRPr="001A2552" w:rsidRDefault="00284786" w:rsidP="00BC32DD">
      <w:pPr>
        <w:rPr>
          <w:sz w:val="16"/>
          <w:szCs w:val="16"/>
        </w:rPr>
      </w:pPr>
    </w:p>
    <w:p w:rsidR="00284786" w:rsidRDefault="00284786" w:rsidP="00BC32DD"/>
    <w:p w:rsidR="00284786" w:rsidRDefault="00284786"/>
    <w:sectPr w:rsidR="00284786" w:rsidSect="00F63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2DD"/>
    <w:rsid w:val="000A48ED"/>
    <w:rsid w:val="00166DFA"/>
    <w:rsid w:val="001A2552"/>
    <w:rsid w:val="00284786"/>
    <w:rsid w:val="007173DB"/>
    <w:rsid w:val="00753539"/>
    <w:rsid w:val="00832AEF"/>
    <w:rsid w:val="00832BE3"/>
    <w:rsid w:val="00950D8C"/>
    <w:rsid w:val="00B333C2"/>
    <w:rsid w:val="00BC32DD"/>
    <w:rsid w:val="00C376C3"/>
    <w:rsid w:val="00EB0AE2"/>
    <w:rsid w:val="00F63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jc w:val="both"/>
    </w:pPr>
    <w:rPr>
      <w:rFonts w:ascii="Verdana" w:eastAsia="Times New Roman" w:hAnsi="Verdana"/>
      <w:sz w:val="2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uiPriority w:val="99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uiPriority w:val="99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uiPriority w:val="99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uiPriority w:val="99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8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126</Words>
  <Characters>723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Ankara Üniversitesi</dc:title>
  <dc:subject/>
  <dc:creator/>
  <cp:keywords/>
  <dc:description/>
  <cp:lastModifiedBy>Aslihan Avci</cp:lastModifiedBy>
  <cp:revision>3</cp:revision>
  <dcterms:created xsi:type="dcterms:W3CDTF">2020-06-10T11:56:00Z</dcterms:created>
  <dcterms:modified xsi:type="dcterms:W3CDTF">2020-06-10T12:00:00Z</dcterms:modified>
</cp:coreProperties>
</file>