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2410A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625E87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753C9D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4720D5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675FE0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CC57712" w14:textId="77777777" w:rsidTr="00D26170">
        <w:trPr>
          <w:jc w:val="center"/>
        </w:trPr>
        <w:tc>
          <w:tcPr>
            <w:tcW w:w="2745" w:type="dxa"/>
            <w:vAlign w:val="center"/>
          </w:tcPr>
          <w:p w14:paraId="079FE48F" w14:textId="77777777" w:rsidR="00BC32DD" w:rsidRPr="001A2552" w:rsidRDefault="00BC32DD" w:rsidP="00D2617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C0FFF65" w14:textId="217895DC" w:rsidR="00BC32DD" w:rsidRPr="001A2552" w:rsidRDefault="006C6EF6" w:rsidP="00D2617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</w:t>
            </w:r>
            <w:r w:rsidR="004B4753">
              <w:rPr>
                <w:b/>
                <w:bCs/>
                <w:szCs w:val="16"/>
              </w:rPr>
              <w:t>ntibiyotik kullanımının Temel Prensipleri</w:t>
            </w:r>
          </w:p>
        </w:tc>
      </w:tr>
      <w:tr w:rsidR="00BC32DD" w:rsidRPr="001A2552" w14:paraId="02CA6BC4" w14:textId="77777777" w:rsidTr="00D26170">
        <w:trPr>
          <w:jc w:val="center"/>
        </w:trPr>
        <w:tc>
          <w:tcPr>
            <w:tcW w:w="2745" w:type="dxa"/>
            <w:vAlign w:val="center"/>
          </w:tcPr>
          <w:p w14:paraId="2E75BBEA" w14:textId="77777777" w:rsidR="00BC32DD" w:rsidRPr="001A2552" w:rsidRDefault="00BC32DD" w:rsidP="00D2617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5B6D9B2" w14:textId="5166BFFC" w:rsidR="00BC32DD" w:rsidRPr="001A2552" w:rsidRDefault="006C6EF6" w:rsidP="00D2617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Fügen</w:t>
            </w:r>
            <w:proofErr w:type="spellEnd"/>
            <w:r>
              <w:rPr>
                <w:szCs w:val="16"/>
              </w:rPr>
              <w:t xml:space="preserve"> Yörük</w:t>
            </w:r>
          </w:p>
        </w:tc>
      </w:tr>
      <w:tr w:rsidR="00BC32DD" w:rsidRPr="001A2552" w14:paraId="3EA0E020" w14:textId="77777777" w:rsidTr="00D26170">
        <w:trPr>
          <w:jc w:val="center"/>
        </w:trPr>
        <w:tc>
          <w:tcPr>
            <w:tcW w:w="2745" w:type="dxa"/>
            <w:vAlign w:val="center"/>
          </w:tcPr>
          <w:p w14:paraId="2A94F979" w14:textId="77777777" w:rsidR="00BC32DD" w:rsidRPr="001A2552" w:rsidRDefault="00BC32DD" w:rsidP="00D2617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0336470" w14:textId="6DE007BA" w:rsidR="00BC32DD" w:rsidRPr="001A2552" w:rsidRDefault="006C6EF6" w:rsidP="00D2617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BC32DD" w:rsidRPr="001A2552" w14:paraId="7B0ED79B" w14:textId="77777777" w:rsidTr="00D26170">
        <w:trPr>
          <w:jc w:val="center"/>
        </w:trPr>
        <w:tc>
          <w:tcPr>
            <w:tcW w:w="2745" w:type="dxa"/>
            <w:vAlign w:val="center"/>
          </w:tcPr>
          <w:p w14:paraId="3CC2F162" w14:textId="77777777" w:rsidR="00BC32DD" w:rsidRPr="001A2552" w:rsidRDefault="00BC32DD" w:rsidP="00D2617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DB31A90" w14:textId="2458F128" w:rsidR="00BC32DD" w:rsidRPr="001A2552" w:rsidRDefault="00D26170" w:rsidP="00D2617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3 / AKTS4</w:t>
            </w:r>
          </w:p>
        </w:tc>
      </w:tr>
      <w:tr w:rsidR="00BC32DD" w:rsidRPr="001A2552" w14:paraId="78BF5D3E" w14:textId="77777777" w:rsidTr="00D26170">
        <w:trPr>
          <w:jc w:val="center"/>
        </w:trPr>
        <w:tc>
          <w:tcPr>
            <w:tcW w:w="2745" w:type="dxa"/>
            <w:vAlign w:val="center"/>
          </w:tcPr>
          <w:p w14:paraId="03725896" w14:textId="77777777" w:rsidR="00BC32DD" w:rsidRPr="001A2552" w:rsidRDefault="00BC32DD" w:rsidP="00D2617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4BD2EF5" w14:textId="03285FE8" w:rsidR="00BC32DD" w:rsidRPr="001A2552" w:rsidRDefault="00D26170" w:rsidP="00D2617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teorik</w:t>
            </w:r>
          </w:p>
        </w:tc>
      </w:tr>
      <w:tr w:rsidR="00BC32DD" w:rsidRPr="001A2552" w14:paraId="7F6EEA50" w14:textId="77777777" w:rsidTr="00D26170">
        <w:trPr>
          <w:jc w:val="center"/>
        </w:trPr>
        <w:tc>
          <w:tcPr>
            <w:tcW w:w="2745" w:type="dxa"/>
            <w:vAlign w:val="center"/>
          </w:tcPr>
          <w:p w14:paraId="60691778" w14:textId="77777777" w:rsidR="00BC32DD" w:rsidRPr="001A2552" w:rsidRDefault="00BC32DD" w:rsidP="00D2617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794CDFE" w14:textId="0963F4F1" w:rsidR="00BC32DD" w:rsidRDefault="004B4753" w:rsidP="00D2617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Kime antibiyotik başlanması düşünülebilir</w:t>
            </w:r>
          </w:p>
          <w:p w14:paraId="3AB651DA" w14:textId="49BD32F8" w:rsidR="004B4753" w:rsidRPr="001A2552" w:rsidRDefault="004B4753" w:rsidP="004B475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Antibiyotik başlarken nelere dikkat edilmesi gerekir</w:t>
            </w:r>
            <w:bookmarkStart w:id="0" w:name="_GoBack"/>
            <w:bookmarkEnd w:id="0"/>
          </w:p>
        </w:tc>
      </w:tr>
      <w:tr w:rsidR="00BC32DD" w:rsidRPr="001A2552" w14:paraId="162898C4" w14:textId="77777777" w:rsidTr="00D26170">
        <w:trPr>
          <w:jc w:val="center"/>
        </w:trPr>
        <w:tc>
          <w:tcPr>
            <w:tcW w:w="2745" w:type="dxa"/>
            <w:vAlign w:val="center"/>
          </w:tcPr>
          <w:p w14:paraId="5D200243" w14:textId="77777777" w:rsidR="00BC32DD" w:rsidRPr="001A2552" w:rsidRDefault="00BC32DD" w:rsidP="00D2617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003A047" w14:textId="337A613B" w:rsidR="00BC32DD" w:rsidRPr="001A2552" w:rsidRDefault="006C6EF6" w:rsidP="00D2617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Antibiyotik reçete ederken hangi prensiplere uyulacağının öğrenilmesi</w:t>
            </w:r>
          </w:p>
        </w:tc>
      </w:tr>
      <w:tr w:rsidR="00BC32DD" w:rsidRPr="001A2552" w14:paraId="2E448296" w14:textId="77777777" w:rsidTr="00D26170">
        <w:trPr>
          <w:jc w:val="center"/>
        </w:trPr>
        <w:tc>
          <w:tcPr>
            <w:tcW w:w="2745" w:type="dxa"/>
            <w:vAlign w:val="center"/>
          </w:tcPr>
          <w:p w14:paraId="2E7949EE" w14:textId="77777777" w:rsidR="00BC32DD" w:rsidRPr="001A2552" w:rsidRDefault="00BC32DD" w:rsidP="00D2617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E16082C" w14:textId="3E72C616" w:rsidR="00BC32DD" w:rsidRPr="001A2552" w:rsidRDefault="006C6EF6" w:rsidP="00D2617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40dk</w:t>
            </w:r>
          </w:p>
        </w:tc>
      </w:tr>
      <w:tr w:rsidR="00BC32DD" w:rsidRPr="001A2552" w14:paraId="0109ACEC" w14:textId="77777777" w:rsidTr="00D26170">
        <w:trPr>
          <w:jc w:val="center"/>
        </w:trPr>
        <w:tc>
          <w:tcPr>
            <w:tcW w:w="2745" w:type="dxa"/>
            <w:vAlign w:val="center"/>
          </w:tcPr>
          <w:p w14:paraId="15527F0C" w14:textId="77777777" w:rsidR="00BC32DD" w:rsidRPr="001A2552" w:rsidRDefault="00BC32DD" w:rsidP="00D2617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8E0BEF0" w14:textId="77777777" w:rsidR="00BC32DD" w:rsidRPr="001A2552" w:rsidRDefault="00454827" w:rsidP="00D2617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Tütkçe</w:t>
            </w:r>
          </w:p>
        </w:tc>
      </w:tr>
      <w:tr w:rsidR="00BC32DD" w:rsidRPr="001A2552" w14:paraId="5C98E065" w14:textId="77777777" w:rsidTr="00D26170">
        <w:trPr>
          <w:jc w:val="center"/>
        </w:trPr>
        <w:tc>
          <w:tcPr>
            <w:tcW w:w="2745" w:type="dxa"/>
            <w:vAlign w:val="center"/>
          </w:tcPr>
          <w:p w14:paraId="6B3B81E5" w14:textId="77777777" w:rsidR="00BC32DD" w:rsidRPr="001A2552" w:rsidRDefault="00BC32DD" w:rsidP="00D2617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4F315D1" w14:textId="77777777" w:rsidR="00BC32DD" w:rsidRPr="001A2552" w:rsidRDefault="00BC32DD" w:rsidP="00D26170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AC870A0" w14:textId="77777777" w:rsidTr="00D26170">
        <w:trPr>
          <w:jc w:val="center"/>
        </w:trPr>
        <w:tc>
          <w:tcPr>
            <w:tcW w:w="2745" w:type="dxa"/>
            <w:vAlign w:val="center"/>
          </w:tcPr>
          <w:p w14:paraId="6FE56AFD" w14:textId="77777777" w:rsidR="00BC32DD" w:rsidRPr="001A2552" w:rsidRDefault="00BC32DD" w:rsidP="00D2617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F46661E" w14:textId="765042FB" w:rsidR="00BC32DD" w:rsidRPr="001A2552" w:rsidRDefault="008F1BC1" w:rsidP="00D26170">
            <w:pPr>
              <w:pStyle w:val="Kaynakca"/>
              <w:rPr>
                <w:szCs w:val="16"/>
                <w:lang w:val="tr-TR"/>
              </w:rPr>
            </w:pPr>
            <w:r w:rsidRPr="008F1BC1">
              <w:rPr>
                <w:szCs w:val="16"/>
                <w:lang w:val="tr-TR"/>
              </w:rPr>
              <w:t>https://www.mayoclinicproceedings.org/article/S0025-6196(11)60140-7/pdf</w:t>
            </w:r>
          </w:p>
        </w:tc>
      </w:tr>
      <w:tr w:rsidR="00BC32DD" w:rsidRPr="001A2552" w14:paraId="697B400E" w14:textId="77777777" w:rsidTr="00D26170">
        <w:trPr>
          <w:jc w:val="center"/>
        </w:trPr>
        <w:tc>
          <w:tcPr>
            <w:tcW w:w="2745" w:type="dxa"/>
            <w:vAlign w:val="center"/>
          </w:tcPr>
          <w:p w14:paraId="5695A143" w14:textId="77777777" w:rsidR="00BC32DD" w:rsidRPr="001A2552" w:rsidRDefault="00BC32DD" w:rsidP="00D26170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455859D6" w14:textId="592FF3A3" w:rsidR="00BC32DD" w:rsidRPr="001A2552" w:rsidRDefault="00BD18F6" w:rsidP="00D2617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AKTS4</w:t>
            </w:r>
          </w:p>
        </w:tc>
      </w:tr>
      <w:tr w:rsidR="00BC32DD" w:rsidRPr="001A2552" w14:paraId="4FC2B517" w14:textId="77777777" w:rsidTr="00D26170">
        <w:trPr>
          <w:jc w:val="center"/>
        </w:trPr>
        <w:tc>
          <w:tcPr>
            <w:tcW w:w="2745" w:type="dxa"/>
            <w:vAlign w:val="center"/>
          </w:tcPr>
          <w:p w14:paraId="385546B5" w14:textId="77777777" w:rsidR="00BC32DD" w:rsidRPr="001A2552" w:rsidRDefault="00BC32DD" w:rsidP="00D2617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A865DA1" w14:textId="77777777" w:rsidR="00BC32DD" w:rsidRPr="001A2552" w:rsidRDefault="00BC32DD" w:rsidP="00D26170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92D25CB" w14:textId="77777777" w:rsidTr="00D26170">
        <w:trPr>
          <w:jc w:val="center"/>
        </w:trPr>
        <w:tc>
          <w:tcPr>
            <w:tcW w:w="2745" w:type="dxa"/>
            <w:vAlign w:val="center"/>
          </w:tcPr>
          <w:p w14:paraId="7BAA17C2" w14:textId="77777777" w:rsidR="00BC32DD" w:rsidRPr="001A2552" w:rsidRDefault="00BC32DD" w:rsidP="00D2617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75E569A" w14:textId="77777777" w:rsidR="00BC32DD" w:rsidRPr="001A2552" w:rsidRDefault="00BC32DD" w:rsidP="00D26170">
            <w:pPr>
              <w:pStyle w:val="DersBilgileri"/>
              <w:rPr>
                <w:szCs w:val="16"/>
              </w:rPr>
            </w:pPr>
          </w:p>
        </w:tc>
      </w:tr>
    </w:tbl>
    <w:p w14:paraId="240F9A0A" w14:textId="77777777" w:rsidR="00BC32DD" w:rsidRPr="001A2552" w:rsidRDefault="00BC32DD" w:rsidP="00BC32DD">
      <w:pPr>
        <w:rPr>
          <w:sz w:val="16"/>
          <w:szCs w:val="16"/>
        </w:rPr>
      </w:pPr>
    </w:p>
    <w:p w14:paraId="05953B71" w14:textId="77777777" w:rsidR="00BC32DD" w:rsidRPr="001A2552" w:rsidRDefault="00BC32DD" w:rsidP="00BC32DD">
      <w:pPr>
        <w:rPr>
          <w:sz w:val="16"/>
          <w:szCs w:val="16"/>
        </w:rPr>
      </w:pPr>
    </w:p>
    <w:p w14:paraId="49160E4E" w14:textId="77777777" w:rsidR="00BC32DD" w:rsidRPr="001A2552" w:rsidRDefault="00BC32DD" w:rsidP="00BC32DD">
      <w:pPr>
        <w:rPr>
          <w:sz w:val="16"/>
          <w:szCs w:val="16"/>
        </w:rPr>
      </w:pPr>
    </w:p>
    <w:p w14:paraId="6E2F9F46" w14:textId="77777777" w:rsidR="00BC32DD" w:rsidRDefault="00BC32DD" w:rsidP="00BC32DD"/>
    <w:p w14:paraId="33FE3193" w14:textId="77777777" w:rsidR="00D26170" w:rsidRDefault="00D26170"/>
    <w:sectPr w:rsidR="00D26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1377F"/>
    <w:rsid w:val="0037360B"/>
    <w:rsid w:val="00454827"/>
    <w:rsid w:val="004B4753"/>
    <w:rsid w:val="006C6EF6"/>
    <w:rsid w:val="00832BE3"/>
    <w:rsid w:val="008F1BC1"/>
    <w:rsid w:val="00B40BCD"/>
    <w:rsid w:val="00BC32DD"/>
    <w:rsid w:val="00BD18F6"/>
    <w:rsid w:val="00D26170"/>
    <w:rsid w:val="00FB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781CA"/>
  <w15:docId w15:val="{008B8903-6857-4881-B327-D6A80A95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3</cp:revision>
  <dcterms:created xsi:type="dcterms:W3CDTF">2020-06-17T11:29:00Z</dcterms:created>
  <dcterms:modified xsi:type="dcterms:W3CDTF">2020-06-17T11:34:00Z</dcterms:modified>
</cp:coreProperties>
</file>