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A247C" w14:textId="77777777" w:rsidR="002E5E72" w:rsidRDefault="002E5E72" w:rsidP="00E01EE3">
      <w:pPr>
        <w:spacing w:line="360" w:lineRule="auto"/>
        <w:jc w:val="center"/>
        <w:rPr>
          <w:rFonts w:ascii="Times New Roman" w:hAnsi="Times New Roman" w:cs="Times New Roman"/>
          <w:b/>
          <w:sz w:val="24"/>
          <w:szCs w:val="24"/>
        </w:rPr>
      </w:pPr>
      <w:bookmarkStart w:id="0" w:name="_GoBack"/>
      <w:bookmarkEnd w:id="0"/>
      <w:r w:rsidRPr="002E5E72">
        <w:rPr>
          <w:rFonts w:ascii="Times New Roman" w:hAnsi="Times New Roman" w:cs="Times New Roman"/>
          <w:b/>
          <w:sz w:val="24"/>
          <w:szCs w:val="24"/>
        </w:rPr>
        <w:t>KİTLE TOPLUMU VE KİTLE İLETİŞİMİ</w:t>
      </w:r>
    </w:p>
    <w:p w14:paraId="4FB68270" w14:textId="77777777" w:rsidR="00E01EE3" w:rsidRPr="002E5E72" w:rsidRDefault="00E01EE3" w:rsidP="00E01EE3">
      <w:pPr>
        <w:spacing w:line="360" w:lineRule="auto"/>
        <w:jc w:val="center"/>
        <w:rPr>
          <w:rFonts w:ascii="Times New Roman" w:hAnsi="Times New Roman" w:cs="Times New Roman"/>
          <w:b/>
          <w:sz w:val="24"/>
          <w:szCs w:val="24"/>
        </w:rPr>
      </w:pPr>
    </w:p>
    <w:p w14:paraId="27B6D0EA" w14:textId="77777777" w:rsidR="002E5E72" w:rsidRPr="002E5E72" w:rsidRDefault="007E46AA" w:rsidP="00E01E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Kitle, aralarında güçlü iletişim ve etkileşim ilişkisi olmayan topluluk olarak tanımlanabilir. Kitle, belirli bir amaç için bir araya gelip eylemde bulunma yeteneğine sahip değildir. Bu topluluk, kitle iletişim araçları yoluyla kendilerini, çevrelerini, hayatı ve yaşadıkları dünyayı anlamlandırmaya ve yorumlamaya başlar. Yaşadığımız hayat ile kitle iletişim araçlarının bize gösterdiği hayat birbirinden çok farklı olabilir ve biz bunun farkında olmayabiliriz. </w:t>
      </w:r>
    </w:p>
    <w:p w14:paraId="2B796CC3" w14:textId="77777777" w:rsidR="007E46AA" w:rsidRDefault="002D4D56" w:rsidP="00E01EE3">
      <w:pPr>
        <w:spacing w:line="360" w:lineRule="auto"/>
        <w:jc w:val="both"/>
        <w:rPr>
          <w:rFonts w:ascii="Times New Roman" w:hAnsi="Times New Roman" w:cs="Times New Roman"/>
          <w:sz w:val="24"/>
          <w:szCs w:val="24"/>
        </w:rPr>
      </w:pPr>
      <w:r w:rsidRPr="002D4D56">
        <w:rPr>
          <w:rFonts w:ascii="Times New Roman" w:hAnsi="Times New Roman" w:cs="Times New Roman"/>
          <w:sz w:val="24"/>
          <w:szCs w:val="24"/>
        </w:rPr>
        <w:t>Medya sözcüğü dilimize İngilizce’den geçmiştir. İngilizce’de “media” sözcüğü araç, ortam, ortam aracı anlamına gelen “medium” sözcüğünün çoğuludur. Bununla birlikte dilimizde medya sözcüğünün yerine “kitle iletişim araçları” ifadesi de kullanılmaktadır.</w:t>
      </w:r>
      <w:r>
        <w:rPr>
          <w:rFonts w:ascii="Times New Roman" w:hAnsi="Times New Roman" w:cs="Times New Roman"/>
          <w:sz w:val="24"/>
          <w:szCs w:val="24"/>
        </w:rPr>
        <w:t xml:space="preserve"> </w:t>
      </w:r>
      <w:r w:rsidR="002E5E72" w:rsidRPr="002E5E72">
        <w:rPr>
          <w:rFonts w:ascii="Times New Roman" w:hAnsi="Times New Roman" w:cs="Times New Roman"/>
          <w:sz w:val="24"/>
          <w:szCs w:val="24"/>
        </w:rPr>
        <w:t>Bir kişi ya da kuruluşun (iletişimcinin) bir araç, ortam veya kanal (gazete, dergi radyo, televizyon) kullanarak hızlı ve sürekli bir biçimde iletiler (mesajlar) yayarak geniş kitlelere ulaşmasına kitle iletişimi denir.</w:t>
      </w:r>
      <w:r w:rsidR="007E46AA">
        <w:rPr>
          <w:rFonts w:ascii="Times New Roman" w:hAnsi="Times New Roman" w:cs="Times New Roman"/>
          <w:sz w:val="24"/>
          <w:szCs w:val="24"/>
        </w:rPr>
        <w:t xml:space="preserve"> </w:t>
      </w:r>
    </w:p>
    <w:p w14:paraId="6C4E40D1" w14:textId="77777777" w:rsidR="002D4D56" w:rsidRDefault="002D4D56" w:rsidP="00E01EE3">
      <w:pPr>
        <w:spacing w:line="360" w:lineRule="auto"/>
        <w:jc w:val="both"/>
        <w:rPr>
          <w:rFonts w:ascii="Times New Roman" w:hAnsi="Times New Roman" w:cs="Times New Roman"/>
          <w:sz w:val="24"/>
          <w:szCs w:val="24"/>
        </w:rPr>
      </w:pPr>
      <w:r w:rsidRPr="002D4D56">
        <w:rPr>
          <w:rFonts w:ascii="Times New Roman" w:hAnsi="Times New Roman" w:cs="Times New Roman"/>
          <w:sz w:val="24"/>
          <w:szCs w:val="24"/>
        </w:rPr>
        <w:t xml:space="preserve">Sanayi devrimi ile birlikte 19. Yüzyılın ilk yıllarından itibaren kentleşme giderek yaygınlaşmış ve burjuva sınıfı Avrupa toplumlarına hakim olmaya başlamıştır. İletişimin giderek hızlandığı bu dönemde gazete ancak sınırlı bir seçkinler topluluğuna ulaşmakta, vergi vererek oy hakkına sahip olanlar </w:t>
      </w:r>
      <w:r>
        <w:rPr>
          <w:rFonts w:ascii="Times New Roman" w:hAnsi="Times New Roman" w:cs="Times New Roman"/>
          <w:sz w:val="24"/>
          <w:szCs w:val="24"/>
        </w:rPr>
        <w:t xml:space="preserve">gazete okuyabilmekteydiler. En </w:t>
      </w:r>
      <w:r w:rsidRPr="002D4D56">
        <w:rPr>
          <w:rFonts w:ascii="Times New Roman" w:hAnsi="Times New Roman" w:cs="Times New Roman"/>
          <w:sz w:val="24"/>
          <w:szCs w:val="24"/>
        </w:rPr>
        <w:t>bilindik gazeteler bile en fazla 1000 adet baskı yapmaktadır çünkü bu yıllarda gazete pahalı bir üründür.</w:t>
      </w:r>
    </w:p>
    <w:p w14:paraId="111972D0" w14:textId="77777777" w:rsidR="002D4D56" w:rsidRDefault="002D4D56" w:rsidP="00E01EE3">
      <w:pPr>
        <w:spacing w:line="360" w:lineRule="auto"/>
        <w:jc w:val="both"/>
        <w:rPr>
          <w:rFonts w:ascii="Times New Roman" w:hAnsi="Times New Roman" w:cs="Times New Roman"/>
          <w:sz w:val="24"/>
          <w:szCs w:val="24"/>
        </w:rPr>
      </w:pPr>
      <w:r w:rsidRPr="002D4D56">
        <w:rPr>
          <w:rFonts w:ascii="Times New Roman" w:hAnsi="Times New Roman" w:cs="Times New Roman"/>
          <w:sz w:val="24"/>
          <w:szCs w:val="24"/>
        </w:rPr>
        <w:t>Buhar makinesinin lokomotiflere adaptasyonu ile demiryolu, yerel düzeyde basımı ve dağıtımı yapılan gazetelerin başka yerlere ulaştırılmasını kolaylaştırmıştır. Haber üretiminde telgraf ile bilgi iletimi, demiryolları ile basılı materyallerin dağıtımı ucuzlamıştır.</w:t>
      </w:r>
    </w:p>
    <w:p w14:paraId="185643CC" w14:textId="77777777" w:rsidR="002D4D56" w:rsidRDefault="002D4D56" w:rsidP="00E01EE3">
      <w:pPr>
        <w:spacing w:line="360" w:lineRule="auto"/>
        <w:jc w:val="both"/>
        <w:rPr>
          <w:rFonts w:ascii="Times New Roman" w:hAnsi="Times New Roman" w:cs="Times New Roman"/>
          <w:sz w:val="24"/>
          <w:szCs w:val="24"/>
        </w:rPr>
      </w:pPr>
      <w:r w:rsidRPr="002D4D56">
        <w:rPr>
          <w:rFonts w:ascii="Times New Roman" w:hAnsi="Times New Roman" w:cs="Times New Roman"/>
          <w:sz w:val="24"/>
          <w:szCs w:val="24"/>
        </w:rPr>
        <w:t xml:space="preserve">20. Yüzyılın en hızlı ve yaygın kitle iletişim araçları sırasıyla radyo, televizyon ve internet olarak yer almaktadır. Anındalık söz konusu olduğunda bir kitle iletişim aracı olarak ilk kez radyo ile kitlelere ulaşan yayıncılar insanları nasıl etkileyebileceklerini radyonun ortaya çıktığı ilk yıllarda gördüler. 1938 Yılında H.G. Well’in ‘Dünyalar Savaşı’ isimli kitabından radyoya uyarlanan oyun, CBS stüdyolarından radyoda yayınlandığında ABD’de ciddi bir panik yaşanmıştır. Oyunda böceğe benzer Marslıların Londra ve New York başta olmak üzere dünyaya indiği ve dünyayı işgal ettiklerinin anlatılması dinleyicileri çok etkilemiş, elinde silahla uzaylıları bekleyenler, New York şehrini terk edenler olmuştur. Hem radyo oyunundan hem de sunuş şeklinden kaynaklanan yanlış anlama ve panik ertesi gün basında önemli bir yer </w:t>
      </w:r>
      <w:r w:rsidRPr="002D4D56">
        <w:rPr>
          <w:rFonts w:ascii="Times New Roman" w:hAnsi="Times New Roman" w:cs="Times New Roman"/>
          <w:sz w:val="24"/>
          <w:szCs w:val="24"/>
        </w:rPr>
        <w:lastRenderedPageBreak/>
        <w:t>bulmuş, yayıncılar halkı paniğe sevk etmekten mahkemeye çıkarılmış ve programın radyoda yayınlanması yasaklanmıştır</w:t>
      </w:r>
      <w:r>
        <w:rPr>
          <w:rFonts w:ascii="Times New Roman" w:hAnsi="Times New Roman" w:cs="Times New Roman"/>
          <w:sz w:val="24"/>
          <w:szCs w:val="24"/>
        </w:rPr>
        <w:t>,</w:t>
      </w:r>
    </w:p>
    <w:p w14:paraId="40739F5C" w14:textId="77777777" w:rsidR="002E5E72" w:rsidRPr="002E5E72" w:rsidRDefault="007E46AA" w:rsidP="00E01E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Marshall McLuhan daha 1960’larda “kitle iletişim araçları vücudumuzun bir uzantısıdır” demiştir. Günümüzde akıllı telefon ve tabletlerle birlikte bu düşünce çok daha geçerli hale gelmiştir. </w:t>
      </w:r>
    </w:p>
    <w:p w14:paraId="2EB55361" w14:textId="77777777" w:rsidR="002E5E72" w:rsidRDefault="002E5E72" w:rsidP="00E01EE3">
      <w:pPr>
        <w:spacing w:line="360" w:lineRule="auto"/>
        <w:jc w:val="both"/>
        <w:rPr>
          <w:rFonts w:ascii="Times New Roman" w:hAnsi="Times New Roman" w:cs="Times New Roman"/>
          <w:sz w:val="24"/>
          <w:szCs w:val="24"/>
        </w:rPr>
      </w:pPr>
      <w:r w:rsidRPr="002E5E72">
        <w:rPr>
          <w:rFonts w:ascii="Times New Roman" w:hAnsi="Times New Roman" w:cs="Times New Roman"/>
          <w:sz w:val="24"/>
          <w:szCs w:val="24"/>
        </w:rPr>
        <w:t>Kitle iletişimin gelişmesinde bugünkü gazetecilik anlayışının yayılmasında siyasi devrimlerin etkisi büyük olmuştur. Amerikan Bağımsızlık Savaşı ve Fransız ihtilali ile ifade özgürlüğü, anayasalara yazılırken modern demokrasinin devamı için özgür basının gerekliliği işaret edilmiştir.</w:t>
      </w:r>
    </w:p>
    <w:p w14:paraId="7D4C8A99" w14:textId="77777777" w:rsidR="007E46AA" w:rsidRDefault="007E46AA" w:rsidP="00E01EE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Kitle iletişim araçlarının geliştirilmesinde iki dünya savaşı dolayısıyla hızlı iletişim kurma ihtiyacının büyük bir etkisi olmuştur. Öncelikle askeri nedenlerle icatlar yapılmıştır. </w:t>
      </w:r>
    </w:p>
    <w:p w14:paraId="7C6E1207" w14:textId="77777777" w:rsidR="007E46AA" w:rsidRDefault="007E46AA" w:rsidP="00E01EE3">
      <w:pPr>
        <w:spacing w:line="360" w:lineRule="auto"/>
        <w:jc w:val="both"/>
        <w:rPr>
          <w:rFonts w:ascii="Times New Roman" w:hAnsi="Times New Roman" w:cs="Times New Roman"/>
          <w:sz w:val="24"/>
          <w:szCs w:val="24"/>
        </w:rPr>
      </w:pPr>
      <w:r>
        <w:rPr>
          <w:rFonts w:ascii="Times New Roman" w:hAnsi="Times New Roman" w:cs="Times New Roman"/>
          <w:sz w:val="24"/>
          <w:szCs w:val="24"/>
        </w:rPr>
        <w:t>Kitle toplumunu oluşturan nedenleri ve toplumsal yapı özelliklerini a</w:t>
      </w:r>
      <w:r w:rsidR="00E01EE3">
        <w:rPr>
          <w:rFonts w:ascii="Times New Roman" w:hAnsi="Times New Roman" w:cs="Times New Roman"/>
          <w:sz w:val="24"/>
          <w:szCs w:val="24"/>
        </w:rPr>
        <w:t>şağıdaki gibi maddeleyebiliriz:</w:t>
      </w:r>
    </w:p>
    <w:p w14:paraId="25B69FE3" w14:textId="77777777" w:rsidR="007E46AA" w:rsidRDefault="007E46AA" w:rsidP="00E01E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Kapitalist işbölümüne dayanan bir üretim sistemine sahiptir. </w:t>
      </w:r>
    </w:p>
    <w:p w14:paraId="6A209F5A" w14:textId="77777777" w:rsidR="007E46AA" w:rsidRDefault="007E46AA" w:rsidP="00E01E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Büyük ölçekli fabrikalarda meta üretimi yapılmaktadır.</w:t>
      </w:r>
    </w:p>
    <w:p w14:paraId="008E4260" w14:textId="77777777" w:rsidR="007E46AA" w:rsidRDefault="007E46AA" w:rsidP="00E01E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Nüfusun şehirlerde yoğunlaştığı görülmektedir. </w:t>
      </w:r>
    </w:p>
    <w:p w14:paraId="6C9507F5" w14:textId="77777777" w:rsidR="007E46AA" w:rsidRDefault="007E46AA" w:rsidP="00E01E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Karar alma mekanizması merkezileşmektedir.</w:t>
      </w:r>
    </w:p>
    <w:p w14:paraId="2C5F2CDB" w14:textId="77777777" w:rsidR="007E46AA" w:rsidRDefault="007E46AA" w:rsidP="00E01E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Bireycilik ön plandadır.</w:t>
      </w:r>
    </w:p>
    <w:p w14:paraId="5A488D52" w14:textId="77777777" w:rsidR="007E46AA" w:rsidRPr="00E01EE3" w:rsidRDefault="007E46AA" w:rsidP="00E01EE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Geleneksel bağlar ya çözülmeye başlamış ya da tamamen ortadan kalkmıştır.</w:t>
      </w:r>
    </w:p>
    <w:p w14:paraId="2C6272BC" w14:textId="77777777" w:rsidR="007E46AA" w:rsidRDefault="008D5DB0" w:rsidP="00E01EE3">
      <w:pPr>
        <w:spacing w:line="360" w:lineRule="auto"/>
        <w:jc w:val="both"/>
        <w:rPr>
          <w:rFonts w:ascii="Times New Roman" w:hAnsi="Times New Roman" w:cs="Times New Roman"/>
          <w:b/>
          <w:sz w:val="24"/>
          <w:szCs w:val="24"/>
        </w:rPr>
      </w:pPr>
      <w:r>
        <w:rPr>
          <w:rFonts w:ascii="Times New Roman" w:hAnsi="Times New Roman" w:cs="Times New Roman"/>
          <w:b/>
          <w:sz w:val="24"/>
          <w:szCs w:val="24"/>
        </w:rPr>
        <w:t>Eşik Bekçileri</w:t>
      </w:r>
    </w:p>
    <w:p w14:paraId="57D85802" w14:textId="77777777" w:rsidR="00276AFF" w:rsidRDefault="007E46AA" w:rsidP="00E01EE3">
      <w:pPr>
        <w:spacing w:line="360" w:lineRule="auto"/>
        <w:jc w:val="both"/>
        <w:rPr>
          <w:rFonts w:ascii="Times New Roman" w:hAnsi="Times New Roman" w:cs="Times New Roman"/>
          <w:sz w:val="24"/>
          <w:szCs w:val="24"/>
        </w:rPr>
      </w:pPr>
      <w:r w:rsidRPr="002D4D56">
        <w:rPr>
          <w:rFonts w:ascii="Times New Roman" w:hAnsi="Times New Roman" w:cs="Times New Roman"/>
          <w:sz w:val="24"/>
          <w:szCs w:val="24"/>
        </w:rPr>
        <w:t xml:space="preserve">Kitleye ulaşan iletişim içeriğinin üzerinde kontrolü olan kişi ya da gruplardır. </w:t>
      </w:r>
      <w:r w:rsidR="00E01EE3">
        <w:rPr>
          <w:rFonts w:ascii="Times New Roman" w:hAnsi="Times New Roman" w:cs="Times New Roman"/>
          <w:sz w:val="24"/>
          <w:szCs w:val="24"/>
        </w:rPr>
        <w:t xml:space="preserve">Bu kişiler, editör, genel yayın yönetmeni gibi görünür kişiler olabileceği gibi bizim bilmediğimiz kişiler de olabilir. </w:t>
      </w:r>
      <w:r w:rsidRPr="002D4D56">
        <w:rPr>
          <w:rFonts w:ascii="Times New Roman" w:hAnsi="Times New Roman" w:cs="Times New Roman"/>
          <w:sz w:val="24"/>
          <w:szCs w:val="24"/>
        </w:rPr>
        <w:t xml:space="preserve">Okuduğumuz, izlediğimiz, dinlediğimiz her şey bize birilerinin kontrolünden geçmiş, denetlenmiş olarak ulaşır. </w:t>
      </w:r>
    </w:p>
    <w:p w14:paraId="21B52A08" w14:textId="77777777" w:rsidR="00276AFF" w:rsidRPr="00276AFF" w:rsidRDefault="00276AFF" w:rsidP="00E01EE3">
      <w:pPr>
        <w:spacing w:line="360" w:lineRule="auto"/>
        <w:jc w:val="both"/>
        <w:rPr>
          <w:rFonts w:ascii="Times New Roman" w:hAnsi="Times New Roman" w:cs="Times New Roman"/>
          <w:b/>
          <w:sz w:val="24"/>
          <w:szCs w:val="24"/>
        </w:rPr>
      </w:pPr>
      <w:r>
        <w:rPr>
          <w:rFonts w:ascii="Times New Roman" w:hAnsi="Times New Roman" w:cs="Times New Roman"/>
          <w:b/>
          <w:sz w:val="24"/>
          <w:szCs w:val="24"/>
        </w:rPr>
        <w:t>Medyanın Toplumsal Etkileri</w:t>
      </w:r>
    </w:p>
    <w:p w14:paraId="3E1A3E90" w14:textId="77777777" w:rsidR="00276AFF" w:rsidRPr="002D4D56" w:rsidRDefault="00276AFF" w:rsidP="00E01EE3">
      <w:pPr>
        <w:spacing w:line="360" w:lineRule="auto"/>
        <w:jc w:val="both"/>
        <w:rPr>
          <w:rFonts w:ascii="Times New Roman" w:hAnsi="Times New Roman" w:cs="Times New Roman"/>
          <w:sz w:val="24"/>
          <w:szCs w:val="24"/>
        </w:rPr>
      </w:pPr>
      <w:r w:rsidRPr="00276AFF">
        <w:rPr>
          <w:rFonts w:ascii="Times New Roman" w:hAnsi="Times New Roman" w:cs="Times New Roman"/>
          <w:sz w:val="24"/>
          <w:szCs w:val="24"/>
        </w:rPr>
        <w:t xml:space="preserve">Medyanın etkilerine yönelik araştırmalar olumlu, olumsuz ve sınırlı olmak üzere üç farklı görüş ile şekillenmiştir. Medyanın etkilerine olumlu bakanlar medyanın toplumsal değişime ilerletici ve olumlu katkılar yaptığını savunarak özellikle bireylerin toplumsallaşması konusunda medyayı önemli bir etken olarak kabul etmişlerdir. Medyayı dünyaya açılan bir pencere olarak kabul edip insanların yaşadıkları kısıtlı çevrelerden başka düşünce ve yaşam </w:t>
      </w:r>
      <w:r w:rsidRPr="00276AFF">
        <w:rPr>
          <w:rFonts w:ascii="Times New Roman" w:hAnsi="Times New Roman" w:cs="Times New Roman"/>
          <w:sz w:val="24"/>
          <w:szCs w:val="24"/>
        </w:rPr>
        <w:lastRenderedPageBreak/>
        <w:t>alanlarına, kültürlere ulaşma aracı olarak görmüşlerdir. Yeni fikirlerin öğrenilmesi, var olan fikirlerin değiştirilmesi ve bunun hayata geçirilmesi konusunda medyanın önemli bir rol üstlendiği kabul edilmiştir. Medyanın etkilerinin sınırlı olduğunu savunanlar öncelikle medyanın belirli konularda genellikle fikirleri ve siyasal görüşleri değiştirmekten çok var olanı pekiştirdiği ya da sağlamlaştırdığı özellikle vurgulamaktadırlar. Ancak hiçbir görüşü olmayanların medyanın yönlendirici etkisine doğrudan açık hale geldikleri ifade edilmektedir. Medyanın özellikle suç ve şiddetin artmasına, kötü alışkanlıkların yaygınlaşması, bilinç körleşmesine neden olabilmesi, yerel kültürlerin silikleşmesi, küresel kültürün olumsuz yanlarının yaygınlaşması, adil olmayan egemen ideolojilerin devamlılığını sürdürmeye katkı sağlaması gibi konularda olumsuz etkileri olduğu ifade edilmektedir</w:t>
      </w:r>
      <w:r>
        <w:rPr>
          <w:rFonts w:ascii="Times New Roman" w:hAnsi="Times New Roman" w:cs="Times New Roman"/>
          <w:sz w:val="24"/>
          <w:szCs w:val="24"/>
        </w:rPr>
        <w:t>.</w:t>
      </w:r>
    </w:p>
    <w:p w14:paraId="0FDEE2FF" w14:textId="77777777" w:rsidR="007E46AA" w:rsidRPr="007E46AA" w:rsidRDefault="007E46AA" w:rsidP="007E46AA">
      <w:pPr>
        <w:jc w:val="both"/>
        <w:rPr>
          <w:rFonts w:ascii="Times New Roman" w:hAnsi="Times New Roman" w:cs="Times New Roman"/>
          <w:b/>
          <w:sz w:val="24"/>
          <w:szCs w:val="24"/>
        </w:rPr>
      </w:pPr>
    </w:p>
    <w:p w14:paraId="74B70B74" w14:textId="77777777" w:rsidR="007E46AA" w:rsidRPr="007E46AA" w:rsidRDefault="007E46AA" w:rsidP="007E46AA">
      <w:pPr>
        <w:pStyle w:val="ListParagraph"/>
        <w:jc w:val="both"/>
        <w:rPr>
          <w:rFonts w:ascii="Times New Roman" w:hAnsi="Times New Roman" w:cs="Times New Roman"/>
          <w:sz w:val="24"/>
          <w:szCs w:val="24"/>
        </w:rPr>
      </w:pPr>
    </w:p>
    <w:p w14:paraId="2D3F5189" w14:textId="77777777" w:rsidR="007E46AA" w:rsidRDefault="007E46AA" w:rsidP="002E5E72">
      <w:pPr>
        <w:jc w:val="both"/>
        <w:rPr>
          <w:rFonts w:ascii="Times New Roman" w:hAnsi="Times New Roman" w:cs="Times New Roman"/>
          <w:sz w:val="24"/>
          <w:szCs w:val="24"/>
        </w:rPr>
      </w:pPr>
    </w:p>
    <w:p w14:paraId="7127B9ED" w14:textId="77777777" w:rsidR="007E46AA" w:rsidRPr="002E5E72" w:rsidRDefault="007E46AA" w:rsidP="002E5E72">
      <w:pPr>
        <w:jc w:val="both"/>
        <w:rPr>
          <w:rFonts w:ascii="Times New Roman" w:hAnsi="Times New Roman" w:cs="Times New Roman"/>
          <w:sz w:val="24"/>
          <w:szCs w:val="24"/>
        </w:rPr>
      </w:pPr>
    </w:p>
    <w:p w14:paraId="1C14AC0A" w14:textId="77777777" w:rsidR="002E5E72" w:rsidRDefault="002E5E72"/>
    <w:sectPr w:rsidR="002E5E72">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F424E" w14:textId="77777777" w:rsidR="00AD0846" w:rsidRDefault="00AD0846" w:rsidP="00AD0846">
      <w:pPr>
        <w:spacing w:after="0" w:line="240" w:lineRule="auto"/>
      </w:pPr>
      <w:r>
        <w:separator/>
      </w:r>
    </w:p>
  </w:endnote>
  <w:endnote w:type="continuationSeparator" w:id="0">
    <w:p w14:paraId="1E976F78" w14:textId="77777777" w:rsidR="00AD0846" w:rsidRDefault="00AD0846" w:rsidP="00AD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A2"/>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A2"/>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FF1F1" w14:textId="77777777" w:rsidR="00AD0846" w:rsidRDefault="00AD0846" w:rsidP="00475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9CB7A" w14:textId="77777777" w:rsidR="00AD0846" w:rsidRDefault="00AD0846" w:rsidP="00AD084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5D6E5" w14:textId="77777777" w:rsidR="00AD0846" w:rsidRDefault="00AD0846" w:rsidP="00475D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3B4293" w14:textId="77777777" w:rsidR="00AD0846" w:rsidRDefault="00AD0846" w:rsidP="00AD084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3A1E0" w14:textId="77777777" w:rsidR="00AD0846" w:rsidRDefault="00AD0846" w:rsidP="00AD0846">
      <w:pPr>
        <w:spacing w:after="0" w:line="240" w:lineRule="auto"/>
      </w:pPr>
      <w:r>
        <w:separator/>
      </w:r>
    </w:p>
  </w:footnote>
  <w:footnote w:type="continuationSeparator" w:id="0">
    <w:p w14:paraId="7DED0663" w14:textId="77777777" w:rsidR="00AD0846" w:rsidRDefault="00AD0846" w:rsidP="00AD084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3D8"/>
    <w:multiLevelType w:val="hybridMultilevel"/>
    <w:tmpl w:val="7772AB0E"/>
    <w:lvl w:ilvl="0" w:tplc="D9E4C2D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E72"/>
    <w:rsid w:val="00276AFF"/>
    <w:rsid w:val="002D4D56"/>
    <w:rsid w:val="002E5E72"/>
    <w:rsid w:val="007E46AA"/>
    <w:rsid w:val="008D5DB0"/>
    <w:rsid w:val="00A56A1E"/>
    <w:rsid w:val="00AA3C27"/>
    <w:rsid w:val="00AD0846"/>
    <w:rsid w:val="00E01EE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B1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6AA"/>
    <w:pPr>
      <w:ind w:left="720"/>
      <w:contextualSpacing/>
    </w:pPr>
  </w:style>
  <w:style w:type="paragraph" w:styleId="BalloonText">
    <w:name w:val="Balloon Text"/>
    <w:basedOn w:val="Normal"/>
    <w:link w:val="BalloonTextChar"/>
    <w:uiPriority w:val="99"/>
    <w:semiHidden/>
    <w:unhideWhenUsed/>
    <w:rsid w:val="00A56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1E"/>
    <w:rPr>
      <w:rFonts w:ascii="Segoe UI" w:hAnsi="Segoe UI" w:cs="Segoe UI"/>
      <w:sz w:val="18"/>
      <w:szCs w:val="18"/>
    </w:rPr>
  </w:style>
  <w:style w:type="paragraph" w:styleId="Footer">
    <w:name w:val="footer"/>
    <w:basedOn w:val="Normal"/>
    <w:link w:val="FooterChar"/>
    <w:uiPriority w:val="99"/>
    <w:unhideWhenUsed/>
    <w:rsid w:val="00AD08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0846"/>
  </w:style>
  <w:style w:type="character" w:styleId="PageNumber">
    <w:name w:val="page number"/>
    <w:basedOn w:val="DefaultParagraphFont"/>
    <w:uiPriority w:val="99"/>
    <w:semiHidden/>
    <w:unhideWhenUsed/>
    <w:rsid w:val="00AD08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6AA"/>
    <w:pPr>
      <w:ind w:left="720"/>
      <w:contextualSpacing/>
    </w:pPr>
  </w:style>
  <w:style w:type="paragraph" w:styleId="BalloonText">
    <w:name w:val="Balloon Text"/>
    <w:basedOn w:val="Normal"/>
    <w:link w:val="BalloonTextChar"/>
    <w:uiPriority w:val="99"/>
    <w:semiHidden/>
    <w:unhideWhenUsed/>
    <w:rsid w:val="00A56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1E"/>
    <w:rPr>
      <w:rFonts w:ascii="Segoe UI" w:hAnsi="Segoe UI" w:cs="Segoe UI"/>
      <w:sz w:val="18"/>
      <w:szCs w:val="18"/>
    </w:rPr>
  </w:style>
  <w:style w:type="paragraph" w:styleId="Footer">
    <w:name w:val="footer"/>
    <w:basedOn w:val="Normal"/>
    <w:link w:val="FooterChar"/>
    <w:uiPriority w:val="99"/>
    <w:unhideWhenUsed/>
    <w:rsid w:val="00AD0846"/>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0846"/>
  </w:style>
  <w:style w:type="character" w:styleId="PageNumber">
    <w:name w:val="page number"/>
    <w:basedOn w:val="DefaultParagraphFont"/>
    <w:uiPriority w:val="99"/>
    <w:semiHidden/>
    <w:unhideWhenUsed/>
    <w:rsid w:val="00AD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408AA-8300-E442-B218-8F8FB1355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4578</Characters>
  <Application>Microsoft Macintosh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 Turgut</dc:creator>
  <cp:keywords/>
  <dc:description/>
  <cp:lastModifiedBy>g. t.</cp:lastModifiedBy>
  <cp:revision>4</cp:revision>
  <cp:lastPrinted>2019-03-28T13:16:00Z</cp:lastPrinted>
  <dcterms:created xsi:type="dcterms:W3CDTF">2019-03-28T13:16:00Z</dcterms:created>
  <dcterms:modified xsi:type="dcterms:W3CDTF">2020-03-19T07:24:00Z</dcterms:modified>
</cp:coreProperties>
</file>