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C8989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</w:rPr>
        <w:t>NEO-KLASİK YÖNETİM OKULU</w:t>
      </w:r>
    </w:p>
    <w:p w14:paraId="427505DE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6EEFDD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1929 krizinin etkilerinden kurtulabilmek i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in bulunan y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ntem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 daha verimli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alışmak ve daha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nl-NL"/>
        </w:rPr>
        <w:t xml:space="preserve">ok 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üretmek olmuştur. Bu da klasik y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netim okulunun eksikleri var mı sorusunu gündeme getirmiştir. Bu eksiklikleri tespit edebilmek i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in Elton Mayo ve ekibi tarafından Hawthorne deneyleri yapılmış, klasik okulun eksik bıraktığı insan unsuru üzerinde durulmuştur.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Elton Mayo, hem insan ilişkileri okulunun, hem de örgüt sosyolojisinin kurucusudur. </w:t>
      </w:r>
    </w:p>
    <w:p w14:paraId="20F4BF70" w14:textId="77777777" w:rsidR="00CB50C0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Neo-klasik okul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 klasik okulun g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rüş ve ilkelerini reddetmez, sadece bazı eksiklikleri olduğunu savunur. İnsanın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rgüt i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indeki davranışları üzerinde durmaktadır. Bu nedenle davranışsal okul olarak da anılmaktadır. </w:t>
      </w:r>
    </w:p>
    <w:p w14:paraId="6860F078" w14:textId="77777777" w:rsidR="00CB50C0" w:rsidRPr="00EB19E5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B19E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Mayo’nun üzerinde durduğu temel konular; dinlenme molalarının yorgunluk ve iş kazaları üzerindeki etkisi, ikinci olarak da fiziksel çalışma koşullarının personel devir hızı ve işe devamsızlık üzerindeki etkisidir. </w:t>
      </w:r>
    </w:p>
    <w:p w14:paraId="69F6220E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Hawtorne Deneyleri’nden önce iplik eğirme fabrikasında deneylerine başlamıştır. 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Molalar: molaları artırmanın etkisi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 dinlenme molalarının sıklığı ve süresi çalışanlar tarafından belirlenmeye başladıktan sonra personelin morali düzelmiş ve üretim miktarı artmıştır. Personelin devir hızı azalmıştır. </w:t>
      </w:r>
    </w:p>
    <w:p w14:paraId="22855398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</w:rPr>
        <w:t>HAWTHORNE DENEYLERİ</w:t>
      </w:r>
    </w:p>
    <w:p w14:paraId="6FE4C642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ydınlatmayı düzenlemenin etkisi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 iki gruba ayrılan işçilerin aydınlatma artırılsa da artırılmasa da üretimlerinin arttığı gözlemlenmiştir. </w:t>
      </w:r>
    </w:p>
    <w:p w14:paraId="3696BC3A" w14:textId="49F56F97" w:rsidR="00CB50C0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Daha sonra, çalışma koşullarında gerçekleştirilen çeşitli değişikliklerin çıktı miktarı ve moral üzerindeki etkilerini incelemek amacıyla Parça Montajı Test Odası çalışması yapılmıştır. 5 yıl boyunca çalışma koşullarında çeşitli iyileştirmeler yaparak çıktı miktarının nasıl arttığı gözlemlenmiştir. 5 yılın sonunda eski çalışma koşullarına geri dönülmüş ve çıktı miktarının azalmadığı tespit edilmiştir. Mayo’ya göre bunun sebebi ise montaj test odasına sadece 6 kadın işçinin alınmış olması ve aralarındaki ilişkilerin, bağın güçlü olmasıdır. </w:t>
      </w:r>
    </w:p>
    <w:p w14:paraId="4FBFC66D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Üçüncü aşamada laboratuar ortamında değil, çalışanların doğal ortamında inceleme yapılmıştır. İşçilerin genellikle çıktı miktarını sınırlandırma eğiliminde oldukları anlaşılmıştır. Çıktı miktarını artırmaya yönelik parasal özendirme programına da ilgi duymamışlardır. </w:t>
      </w:r>
    </w:p>
    <w:p w14:paraId="0B2C16C6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</w:rPr>
        <w:t>Sonu</w:t>
      </w: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</w:rPr>
        <w:t>lar: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  Çalışanların belirlemiş olduğu belli bir çıktı miktarı vardır ve bu miktarı aşmamaya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nl-NL"/>
        </w:rPr>
        <w:t>zen g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stermektedirler.  </w:t>
      </w:r>
    </w:p>
    <w:p w14:paraId="35724EDF" w14:textId="20DF0C5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Çalışma koşullarındaki iyileştirmenin </w:t>
      </w:r>
      <w:r w:rsidR="008D26D3">
        <w:rPr>
          <w:rFonts w:ascii="Times New Roman" w:hAnsi="Times New Roman" w:cs="Times New Roman"/>
          <w:color w:val="auto"/>
          <w:sz w:val="24"/>
          <w:szCs w:val="24"/>
        </w:rPr>
        <w:t xml:space="preserve">tek başına 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çıktı miktarını artırmada etkili olmadığı anlaşılmıştır. İş tatmini yani işini severek yapma ve grup üyeleri arasındaki uyum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nemlidir. Bi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imsel olmayan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rgütün ve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rgüt üyeleri arasındaki ilişkilerin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nemi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ortaya çıkmıştır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Çalışanlar arasında işbirliği ortamının gerçekleştirilmesi için yönetim, özel bir çaba içinde olmalıdır. </w:t>
      </w:r>
    </w:p>
    <w:p w14:paraId="7D48898A" w14:textId="0AE3FBC0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  <w:lang w:val="en-US"/>
        </w:rPr>
        <w:t>Mayo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’nun</w:t>
      </w:r>
      <w:r w:rsidR="00C2097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 ayak takımı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it-IT"/>
        </w:rPr>
        <w:t>hipotezi dedi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ği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 herkesin kendi çıkarını maksimize etmeye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alıştığı hipotezinin yanlış olduğu ortaya çıkmıştır. </w:t>
      </w:r>
    </w:p>
    <w:p w14:paraId="62D16CBD" w14:textId="77777777" w:rsidR="00CB50C0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İnsan ilişkileri yaklaşımı, daha sonra ortaya çıkan İnsan Kaynakları Yönetimi ve Örgütsel Davranış yaklaşımlarının da altyapısını oluşturmuştur. </w:t>
      </w:r>
    </w:p>
    <w:p w14:paraId="1745875F" w14:textId="77777777" w:rsidR="00E81CFF" w:rsidRPr="00082C34" w:rsidRDefault="00E81CFF" w:rsidP="00CB50C0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16712E3" w14:textId="2D958254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  <w:lang w:val="es-ES_tradnl"/>
        </w:rPr>
        <w:t>DOUGLAS MC</w:t>
      </w:r>
      <w:r w:rsidR="00E45237">
        <w:rPr>
          <w:rFonts w:ascii="Times New Roman" w:hAnsi="Times New Roman" w:cs="Times New Roman"/>
          <w:b/>
          <w:bCs/>
          <w:color w:val="auto"/>
          <w:sz w:val="24"/>
          <w:szCs w:val="24"/>
          <w:lang w:val="es-ES_tradnl"/>
        </w:rPr>
        <w:t xml:space="preserve"> </w:t>
      </w: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  <w:lang w:val="es-ES_tradnl"/>
        </w:rPr>
        <w:t>GREGOR</w:t>
      </w:r>
      <w:r w:rsidR="00530452">
        <w:rPr>
          <w:rFonts w:ascii="Times New Roman" w:hAnsi="Times New Roman" w:cs="Times New Roman"/>
          <w:b/>
          <w:bCs/>
          <w:color w:val="auto"/>
          <w:sz w:val="24"/>
          <w:szCs w:val="24"/>
          <w:lang w:val="es-ES_tradnl"/>
        </w:rPr>
        <w:t>,</w:t>
      </w: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  <w:lang w:val="es-ES_tradnl"/>
        </w:rPr>
        <w:t xml:space="preserve"> X VE Y T</w:t>
      </w: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İPİ YÖNETİCİ </w:t>
      </w: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  <w:lang w:val="es-ES_tradnl"/>
        </w:rPr>
        <w:t>MODEL</w:t>
      </w: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</w:rPr>
        <w:t>İ</w:t>
      </w:r>
    </w:p>
    <w:p w14:paraId="4A4C8454" w14:textId="482AD0B5" w:rsidR="00CB50C0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Psikoloji alanında pek çok araştırma yürütmüş bir akademisyendir. Yönetsel eylemi gerçekleştiren yöneticilerin davranışlarıyla ilgili varsayımlar öne sürmüştür. Geleneksel yönetim anlayışı, yöneticilerin örgüt üyelerini ayrı ayrı yönlendirmesine ve denetlemesine dayanmaktadır. </w:t>
      </w:r>
      <w:r w:rsidR="00E45237">
        <w:rPr>
          <w:rFonts w:ascii="Times New Roman" w:hAnsi="Times New Roman" w:cs="Times New Roman"/>
          <w:color w:val="auto"/>
          <w:sz w:val="24"/>
          <w:szCs w:val="24"/>
        </w:rPr>
        <w:t>Mc Gregor, k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lasik yönetim anlayışı çerçevesinde yöneticilerin yönetim anlayışıyla ilgili varsayımlarını X Kuramı olarak adlandırmıştır. </w:t>
      </w:r>
    </w:p>
    <w:p w14:paraId="747D59A3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7E4BB3A" w14:textId="77777777" w:rsidR="00CB50C0" w:rsidRPr="00EB19E5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B19E5">
        <w:rPr>
          <w:rFonts w:ascii="Times New Roman" w:hAnsi="Times New Roman" w:cs="Times New Roman"/>
          <w:b/>
          <w:color w:val="auto"/>
          <w:sz w:val="24"/>
          <w:szCs w:val="24"/>
        </w:rPr>
        <w:t>X Kuramı</w:t>
      </w:r>
    </w:p>
    <w:p w14:paraId="6CEF6108" w14:textId="77777777" w:rsidR="00CB50C0" w:rsidRPr="00082C34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İnsan doğası gereği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alışmaktan hoşlanmaz ve fırsat bulduğunda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alışmaktan ka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maya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alışır.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Bu nedenle işletme yönetimi, çalışması için personele baskı yapmalıdır. </w:t>
      </w:r>
    </w:p>
    <w:p w14:paraId="366A5C41" w14:textId="77777777" w:rsidR="00CB50C0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İ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nsanların genellikle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alışmaya zorlanmaları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, y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nlendirilmeleri ve denetlenmeleri gereklidir.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Gerekirse cezalandırılacakları konusunda gözdağı verilmelidir.</w:t>
      </w:r>
    </w:p>
    <w:p w14:paraId="2961F644" w14:textId="77777777" w:rsidR="00CB50C0" w:rsidRPr="00082C34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Personeli çalışmaya motive etmek için maddi bir ödüllendirme sistemi uygulamaya konulmalıdır. </w:t>
      </w:r>
    </w:p>
    <w:p w14:paraId="2E316193" w14:textId="77777777" w:rsidR="00CB50C0" w:rsidRPr="00082C34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İnsanlar, y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netmekten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ok y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netilmeyi tercih ederler.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Sorumluluk yüklenmekten hoşlanmazlar. </w:t>
      </w:r>
    </w:p>
    <w:p w14:paraId="37791A32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EEC92E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Doug</w:t>
      </w:r>
      <w:r>
        <w:rPr>
          <w:rFonts w:ascii="Times New Roman" w:hAnsi="Times New Roman" w:cs="Times New Roman"/>
          <w:color w:val="auto"/>
          <w:sz w:val="24"/>
          <w:szCs w:val="24"/>
        </w:rPr>
        <w:t>las McGregor X kuramına karşı,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 Y kuramını önermektedir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Bu kuramda, yöneltme ve denetim fonksiyonunun yerine </w:t>
      </w:r>
      <w:r w:rsidRPr="00FB7404">
        <w:rPr>
          <w:rFonts w:ascii="Times New Roman" w:hAnsi="Times New Roman" w:cs="Times New Roman"/>
          <w:b/>
          <w:i/>
          <w:color w:val="auto"/>
          <w:sz w:val="24"/>
          <w:szCs w:val="24"/>
        </w:rPr>
        <w:t>bütünleştirme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fonksiyonunun aldığını vurgulamaktadır. Y Kuramı’na göre:</w:t>
      </w:r>
    </w:p>
    <w:p w14:paraId="52A8BB75" w14:textId="77777777" w:rsidR="00CB50C0" w:rsidRPr="00082C34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İnsanlar fiziksel ve düşünsel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abalarını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oyun 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oynuyormuş ya da dinleniyormuş gibi ger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ekleştirebilirler.</w:t>
      </w:r>
    </w:p>
    <w:p w14:paraId="2E2C57DD" w14:textId="77777777" w:rsidR="00CB50C0" w:rsidRPr="00082C34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İnsanlar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zaten sorumluluğunu üstlendiği amaçlar doğrultusunda çalışırken 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kendi kendilerini y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nlendirebilir ve denetleyebilir.</w:t>
      </w:r>
    </w:p>
    <w:p w14:paraId="76338363" w14:textId="77777777" w:rsidR="00CB50C0" w:rsidRPr="00082C34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İnsanı sorumluluk almaya y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nlendirebilecek en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nemli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dül bireysel beklentilerin karşılanmasıdır.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Bu, örgütsel hedeflerle bireysel hedeflerin uyumunun doğrudan bir sonucu olabilir. </w:t>
      </w:r>
    </w:p>
    <w:p w14:paraId="31445F75" w14:textId="77777777" w:rsidR="00CB50C0" w:rsidRPr="00082C34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İnsan, sorumluluk almaya isteklidir.</w:t>
      </w:r>
    </w:p>
    <w:p w14:paraId="270ED3F6" w14:textId="77777777" w:rsidR="00CB50C0" w:rsidRPr="00082C34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İ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nsanlar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rgütsel sorunların çözümüne yaratıcı katkılarda bulunabilirler.</w:t>
      </w:r>
    </w:p>
    <w:p w14:paraId="7EE650A4" w14:textId="77777777" w:rsidR="00CB50C0" w:rsidRDefault="00CB50C0" w:rsidP="00CB50C0">
      <w:pPr>
        <w:pStyle w:val="Body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İnsanlar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 genellikle mevcut yeteneklerini tam anlamıyla kullanmamaktadırlar. </w:t>
      </w:r>
    </w:p>
    <w:p w14:paraId="64B0A055" w14:textId="77777777" w:rsidR="00CB50C0" w:rsidRDefault="00CB50C0" w:rsidP="00CB50C0">
      <w:pPr>
        <w:pStyle w:val="BodyA"/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703C75A" w14:textId="77777777" w:rsidR="00CB50C0" w:rsidRPr="00082C34" w:rsidRDefault="00CB50C0" w:rsidP="00CB50C0">
      <w:pPr>
        <w:pStyle w:val="BodyA"/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Örgüt yapısının bir bütün olarak ele alınması gereklidir. İşinde başarılı olabilmek için astlar üstlerin desteğini almak gerektiğine, üstler de astların çalışmalarına destek vermek gerektiğine inanmalıdır. </w:t>
      </w:r>
    </w:p>
    <w:p w14:paraId="1703A5CF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FCAF13" w14:textId="77777777" w:rsidR="00CB50C0" w:rsidRPr="00CB50C0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SIMON</w:t>
      </w:r>
    </w:p>
    <w:p w14:paraId="55D51A35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Herbert Simon, Gulick ve Urwick’in geliştirdikleri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rgütsel ilkelere ve Taylor’un bilimsel y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netim anlayışına atas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zleri adını verip bu ilkeleri eleştirmiştir. 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</w:rPr>
        <w:t>Simon’a g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  <w:lang w:val="sv-SE"/>
        </w:rPr>
        <w:t>ö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re 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  <w:lang w:val="sv-SE"/>
        </w:rPr>
        <w:t>ö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</w:rPr>
        <w:t>rneğin komuta birliği ilkesi bir illüzyondur. Astlar yalnızca bi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ç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</w:rPr>
        <w:t>imsel üstlerinden değ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il her 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ç</w:t>
      </w:r>
      <w:r w:rsidRPr="00EB19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eşit uzmandan emir alırlar. </w:t>
      </w:r>
    </w:p>
    <w:p w14:paraId="6B5B46D5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7B95995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Denetim alanın daraltılmasına da karşı çıkar. O’na g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re bu durumda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rgü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nl-NL"/>
        </w:rPr>
        <w:t>tsel d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üzeylerin sayısı artar ve iletişim güçleşir. </w:t>
      </w:r>
    </w:p>
    <w:p w14:paraId="0CAE7AE1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  <w:lang w:val="da-DK"/>
        </w:rPr>
        <w:t>Simon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’a g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re bilimsel y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netim anlayışı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 otomasyonun gelişmesine 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nemli katkı sağlamıştır ancak insan açısından uygun bir düzen getirdiği s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ylenemez. </w:t>
      </w:r>
    </w:p>
    <w:p w14:paraId="1CACC3BC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Simon karar verme üzerinde de durmuştur. O’na g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it-IT"/>
        </w:rPr>
        <w:t>re se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im kuramları en az üç ger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ek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 xml:space="preserve">i olmayan varsayımdan hareket etmektedir: </w:t>
      </w:r>
    </w:p>
    <w:p w14:paraId="2ADDCD67" w14:textId="77777777" w:rsidR="00CB50C0" w:rsidRPr="00082C34" w:rsidRDefault="00CB50C0" w:rsidP="00CB50C0">
      <w:pPr>
        <w:pStyle w:val="Body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Karar vericiler, her türlü var olan se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ece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ği ve her se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ece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ğin gelecekte doğuracağı sonu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ları ya da en azından sonu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ların dağılma olasılıklarını bilmektedirler.</w:t>
      </w:r>
    </w:p>
    <w:p w14:paraId="1A1DB48C" w14:textId="77777777" w:rsidR="00CB50C0" w:rsidRPr="00082C34" w:rsidRDefault="00CB50C0" w:rsidP="00CB50C0">
      <w:pPr>
        <w:pStyle w:val="Body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Karar vericiler sınırsız hesaplama yeteneğine sahiptirler.</w:t>
      </w:r>
    </w:p>
    <w:p w14:paraId="00A42752" w14:textId="77777777" w:rsidR="00CB50C0" w:rsidRPr="00082C34" w:rsidRDefault="00CB50C0" w:rsidP="00CB50C0">
      <w:pPr>
        <w:pStyle w:val="Body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Karar vericiler, kafalarında her olası sonucu tam ve uyumlu bir se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pt-PT"/>
        </w:rPr>
        <w:t>ç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me sırasına sokabilmektedirler.</w:t>
      </w:r>
    </w:p>
    <w:p w14:paraId="34851AB4" w14:textId="77777777" w:rsidR="00CB50C0" w:rsidRPr="00082C34" w:rsidRDefault="00CB50C0" w:rsidP="00CB50C0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>O’na g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re insan ne tam ussaldı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it-IT"/>
        </w:rPr>
        <w:t>r, ne de ussal de</w:t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>ğildir. Sınırlı bir ussallık s</w:t>
      </w:r>
      <w:r w:rsidRPr="00082C34">
        <w:rPr>
          <w:rFonts w:ascii="Times New Roman" w:hAnsi="Times New Roman" w:cs="Times New Roman"/>
          <w:color w:val="auto"/>
          <w:sz w:val="24"/>
          <w:szCs w:val="24"/>
          <w:lang w:val="sv-SE"/>
        </w:rPr>
        <w:t>ö</w:t>
      </w:r>
      <w:r>
        <w:rPr>
          <w:rFonts w:ascii="Times New Roman" w:hAnsi="Times New Roman" w:cs="Times New Roman"/>
          <w:color w:val="auto"/>
          <w:sz w:val="24"/>
          <w:szCs w:val="24"/>
        </w:rPr>
        <w:t>z konusudur.</w:t>
      </w:r>
    </w:p>
    <w:p w14:paraId="715E41C8" w14:textId="77777777" w:rsidR="0052059E" w:rsidRPr="00E81CFF" w:rsidRDefault="00CB50C0" w:rsidP="00E81CFF">
      <w:pPr>
        <w:pStyle w:val="Body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2C34">
        <w:rPr>
          <w:rFonts w:ascii="Times New Roman" w:hAnsi="Times New Roman" w:cs="Times New Roman"/>
          <w:color w:val="auto"/>
          <w:sz w:val="24"/>
          <w:szCs w:val="24"/>
        </w:rPr>
        <w:tab/>
      </w:r>
      <w:bookmarkStart w:id="0" w:name="_GoBack"/>
      <w:bookmarkEnd w:id="0"/>
      <w:r w:rsidRPr="00082C3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82C34">
        <w:rPr>
          <w:rFonts w:ascii="Times New Roman" w:hAnsi="Times New Roman" w:cs="Times New Roman"/>
          <w:color w:val="auto"/>
          <w:sz w:val="24"/>
          <w:szCs w:val="24"/>
        </w:rPr>
        <w:tab/>
      </w:r>
    </w:p>
    <w:sectPr w:rsidR="0052059E" w:rsidRPr="00E81CFF" w:rsidSect="0052059E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065EA" w14:textId="77777777" w:rsidR="00C2097F" w:rsidRDefault="00C2097F">
      <w:r>
        <w:separator/>
      </w:r>
    </w:p>
  </w:endnote>
  <w:endnote w:type="continuationSeparator" w:id="0">
    <w:p w14:paraId="4974F75A" w14:textId="77777777" w:rsidR="00C2097F" w:rsidRDefault="00C2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392DC" w14:textId="77777777" w:rsidR="00C2097F" w:rsidRDefault="00C2097F" w:rsidP="00C209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75C0EF" w14:textId="77777777" w:rsidR="00C2097F" w:rsidRDefault="00C2097F" w:rsidP="00C2097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1FB20" w14:textId="77777777" w:rsidR="00C2097F" w:rsidRDefault="00C2097F" w:rsidP="00C209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2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2BB5D1" w14:textId="77777777" w:rsidR="00C2097F" w:rsidRDefault="00C2097F" w:rsidP="00C209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E8B8E" w14:textId="77777777" w:rsidR="00C2097F" w:rsidRDefault="00C2097F">
      <w:r>
        <w:separator/>
      </w:r>
    </w:p>
  </w:footnote>
  <w:footnote w:type="continuationSeparator" w:id="0">
    <w:p w14:paraId="0E3F3295" w14:textId="77777777" w:rsidR="00C2097F" w:rsidRDefault="00C2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3"/>
    <w:multiLevelType w:val="hybridMultilevel"/>
    <w:tmpl w:val="7DFA86C8"/>
    <w:styleLink w:val="Numbered"/>
    <w:lvl w:ilvl="0" w:tplc="08FE729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C88C14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5209C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4A7DA0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182AB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5EE84A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D6BE5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6958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1E4A26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0B40CDB"/>
    <w:multiLevelType w:val="hybridMultilevel"/>
    <w:tmpl w:val="7DFA86C8"/>
    <w:numStyleLink w:val="Numbered"/>
  </w:abstractNum>
  <w:abstractNum w:abstractNumId="2">
    <w:nsid w:val="1AF3022E"/>
    <w:multiLevelType w:val="hybridMultilevel"/>
    <w:tmpl w:val="86DABE52"/>
    <w:styleLink w:val="BulletBig"/>
    <w:lvl w:ilvl="0" w:tplc="EAF69510">
      <w:start w:val="1"/>
      <w:numFmt w:val="bullet"/>
      <w:lvlText w:val="•"/>
      <w:lvlJc w:val="left"/>
      <w:pPr>
        <w:ind w:left="284" w:hanging="28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 w:tplc="F99A1894">
      <w:start w:val="1"/>
      <w:numFmt w:val="bullet"/>
      <w:lvlText w:val="•"/>
      <w:lvlJc w:val="left"/>
      <w:pPr>
        <w:ind w:left="524" w:hanging="28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 w:tplc="6DBC2106">
      <w:start w:val="1"/>
      <w:numFmt w:val="bullet"/>
      <w:lvlText w:val="•"/>
      <w:lvlJc w:val="left"/>
      <w:pPr>
        <w:ind w:left="764" w:hanging="28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3" w:tplc="445CD050">
      <w:start w:val="1"/>
      <w:numFmt w:val="bullet"/>
      <w:lvlText w:val="•"/>
      <w:lvlJc w:val="left"/>
      <w:pPr>
        <w:ind w:left="1004" w:hanging="28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4" w:tplc="15CA364A">
      <w:start w:val="1"/>
      <w:numFmt w:val="bullet"/>
      <w:lvlText w:val="•"/>
      <w:lvlJc w:val="left"/>
      <w:pPr>
        <w:ind w:left="1244" w:hanging="28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5" w:tplc="307A250C">
      <w:start w:val="1"/>
      <w:numFmt w:val="bullet"/>
      <w:lvlText w:val="•"/>
      <w:lvlJc w:val="left"/>
      <w:pPr>
        <w:ind w:left="1484" w:hanging="28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6" w:tplc="9294C470">
      <w:start w:val="1"/>
      <w:numFmt w:val="bullet"/>
      <w:lvlText w:val="•"/>
      <w:lvlJc w:val="left"/>
      <w:pPr>
        <w:ind w:left="1724" w:hanging="28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7" w:tplc="A7DAF3E2">
      <w:start w:val="1"/>
      <w:numFmt w:val="bullet"/>
      <w:lvlText w:val="•"/>
      <w:lvlJc w:val="left"/>
      <w:pPr>
        <w:ind w:left="1964" w:hanging="28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8" w:tplc="B8B22726">
      <w:start w:val="1"/>
      <w:numFmt w:val="bullet"/>
      <w:lvlText w:val="•"/>
      <w:lvlJc w:val="left"/>
      <w:pPr>
        <w:ind w:left="2204" w:hanging="28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</w:abstractNum>
  <w:abstractNum w:abstractNumId="3">
    <w:nsid w:val="279414E7"/>
    <w:multiLevelType w:val="hybridMultilevel"/>
    <w:tmpl w:val="86DABE52"/>
    <w:numStyleLink w:val="BulletBig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C0"/>
    <w:rsid w:val="002A3B11"/>
    <w:rsid w:val="003C431D"/>
    <w:rsid w:val="0052059E"/>
    <w:rsid w:val="00530452"/>
    <w:rsid w:val="008D26D3"/>
    <w:rsid w:val="009F1B5D"/>
    <w:rsid w:val="00C2097F"/>
    <w:rsid w:val="00CB50C0"/>
    <w:rsid w:val="00E45237"/>
    <w:rsid w:val="00E8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008E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C0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B50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Big">
    <w:name w:val="Bullet Big"/>
    <w:rsid w:val="00CB50C0"/>
    <w:pPr>
      <w:numPr>
        <w:numId w:val="1"/>
      </w:numPr>
    </w:pPr>
  </w:style>
  <w:style w:type="numbering" w:customStyle="1" w:styleId="Numbered">
    <w:name w:val="Numbered"/>
    <w:rsid w:val="00CB50C0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CB50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0C0"/>
    <w:rPr>
      <w:lang w:val="tr-TR"/>
    </w:rPr>
  </w:style>
  <w:style w:type="character" w:styleId="PageNumber">
    <w:name w:val="page number"/>
    <w:basedOn w:val="DefaultParagraphFont"/>
    <w:uiPriority w:val="99"/>
    <w:semiHidden/>
    <w:unhideWhenUsed/>
    <w:rsid w:val="00CB50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C0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B50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Big">
    <w:name w:val="Bullet Big"/>
    <w:rsid w:val="00CB50C0"/>
    <w:pPr>
      <w:numPr>
        <w:numId w:val="1"/>
      </w:numPr>
    </w:pPr>
  </w:style>
  <w:style w:type="numbering" w:customStyle="1" w:styleId="Numbered">
    <w:name w:val="Numbered"/>
    <w:rsid w:val="00CB50C0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CB50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0C0"/>
    <w:rPr>
      <w:lang w:val="tr-TR"/>
    </w:rPr>
  </w:style>
  <w:style w:type="character" w:styleId="PageNumber">
    <w:name w:val="page number"/>
    <w:basedOn w:val="DefaultParagraphFont"/>
    <w:uiPriority w:val="99"/>
    <w:semiHidden/>
    <w:unhideWhenUsed/>
    <w:rsid w:val="00CB5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904</Words>
  <Characters>5153</Characters>
  <Application>Microsoft Macintosh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t.</dc:creator>
  <cp:keywords/>
  <dc:description/>
  <cp:lastModifiedBy>g. t.</cp:lastModifiedBy>
  <cp:revision>7</cp:revision>
  <dcterms:created xsi:type="dcterms:W3CDTF">2019-10-30T10:58:00Z</dcterms:created>
  <dcterms:modified xsi:type="dcterms:W3CDTF">2019-12-15T10:23:00Z</dcterms:modified>
</cp:coreProperties>
</file>