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63" w:rsidRDefault="000C4B63" w:rsidP="000C4B63">
      <w:pPr>
        <w:spacing w:line="274" w:lineRule="auto"/>
        <w:ind w:left="1420" w:right="934" w:firstLine="278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"Bedellerin kalitesine itibar edilmemesi", </w:t>
      </w:r>
      <w:r>
        <w:rPr>
          <w:rFonts w:ascii="Arial" w:eastAsia="Arial" w:hAnsi="Arial"/>
          <w:sz w:val="15"/>
        </w:rPr>
        <w:t>yukarıda</w:t>
      </w:r>
      <w:r>
        <w:rPr>
          <w:rFonts w:ascii="Arial" w:eastAsia="Arial" w:hAnsi="Arial"/>
          <w:sz w:val="19"/>
        </w:rPr>
        <w:t xml:space="preserve"> da </w:t>
      </w:r>
      <w:r>
        <w:rPr>
          <w:rFonts w:ascii="Arial" w:eastAsia="Arial" w:hAnsi="Arial"/>
          <w:sz w:val="15"/>
        </w:rPr>
        <w:t>açıklandığı</w:t>
      </w:r>
      <w:r>
        <w:rPr>
          <w:rFonts w:ascii="Arial" w:eastAsia="Arial" w:hAnsi="Arial"/>
          <w:sz w:val="19"/>
        </w:rPr>
        <w:t xml:space="preserve"> üzere ancak para olarak </w:t>
      </w:r>
      <w:r>
        <w:rPr>
          <w:rFonts w:ascii="Arial" w:eastAsia="Arial" w:hAnsi="Arial"/>
          <w:sz w:val="15"/>
        </w:rPr>
        <w:t>kullanılan</w:t>
      </w:r>
      <w:r>
        <w:rPr>
          <w:rFonts w:ascii="Arial" w:eastAsia="Arial" w:hAnsi="Arial"/>
          <w:sz w:val="19"/>
        </w:rPr>
        <w:t xml:space="preserve"> nesneler için söz konusu </w:t>
      </w:r>
      <w:r>
        <w:rPr>
          <w:rFonts w:ascii="Arial" w:eastAsia="Arial" w:hAnsi="Arial"/>
          <w:sz w:val="15"/>
        </w:rPr>
        <w:t>olmalıdır.</w:t>
      </w:r>
      <w:r>
        <w:rPr>
          <w:rFonts w:ascii="Arial" w:eastAsia="Arial" w:hAnsi="Arial"/>
          <w:sz w:val="19"/>
        </w:rPr>
        <w:t xml:space="preserve"> Böylece para olarak </w:t>
      </w:r>
      <w:r>
        <w:rPr>
          <w:rFonts w:ascii="Arial" w:eastAsia="Arial" w:hAnsi="Arial"/>
          <w:sz w:val="15"/>
        </w:rPr>
        <w:t>kullanılan malların</w:t>
      </w:r>
      <w:r>
        <w:rPr>
          <w:rFonts w:ascii="Arial" w:eastAsia="Arial" w:hAnsi="Arial"/>
          <w:sz w:val="19"/>
        </w:rPr>
        <w:t xml:space="preserve"> birbiriyle </w:t>
      </w:r>
      <w:r>
        <w:rPr>
          <w:rFonts w:ascii="Arial" w:eastAsia="Arial" w:hAnsi="Arial"/>
          <w:sz w:val="15"/>
        </w:rPr>
        <w:t>değişiminde</w:t>
      </w:r>
      <w:r>
        <w:rPr>
          <w:rFonts w:ascii="Arial" w:eastAsia="Arial" w:hAnsi="Arial"/>
          <w:sz w:val="19"/>
        </w:rPr>
        <w:t xml:space="preserve"> mali </w:t>
      </w:r>
      <w:r>
        <w:rPr>
          <w:rFonts w:ascii="Arial" w:eastAsia="Arial" w:hAnsi="Arial"/>
          <w:sz w:val="15"/>
        </w:rPr>
        <w:t>değerleri</w:t>
      </w:r>
      <w:r>
        <w:rPr>
          <w:rFonts w:ascii="Arial" w:eastAsia="Arial" w:hAnsi="Arial"/>
          <w:sz w:val="19"/>
        </w:rPr>
        <w:t xml:space="preserve"> (cevdet) </w:t>
      </w:r>
      <w:r>
        <w:rPr>
          <w:rFonts w:ascii="Arial" w:eastAsia="Arial" w:hAnsi="Arial"/>
          <w:sz w:val="15"/>
        </w:rPr>
        <w:t>değil;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3" w:lineRule="auto"/>
        <w:ind w:left="1440" w:right="914" w:firstLine="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parasal </w:t>
      </w:r>
      <w:r>
        <w:rPr>
          <w:rFonts w:ascii="Arial" w:eastAsia="Arial" w:hAnsi="Arial"/>
          <w:sz w:val="14"/>
        </w:rPr>
        <w:t>değerleri</w:t>
      </w:r>
      <w:r>
        <w:rPr>
          <w:rFonts w:ascii="Arial" w:eastAsia="Arial" w:hAnsi="Arial"/>
          <w:sz w:val="19"/>
        </w:rPr>
        <w:t xml:space="preserve"> esas </w:t>
      </w:r>
      <w:r>
        <w:rPr>
          <w:rFonts w:ascii="Arial" w:eastAsia="Arial" w:hAnsi="Arial"/>
          <w:sz w:val="14"/>
        </w:rPr>
        <w:t>alınmış olmaktadır.</w:t>
      </w:r>
      <w:r>
        <w:rPr>
          <w:rFonts w:ascii="Arial" w:eastAsia="Arial" w:hAnsi="Arial"/>
          <w:sz w:val="19"/>
        </w:rPr>
        <w:t xml:space="preserve"> Fakat bu kaide bu </w:t>
      </w:r>
      <w:r>
        <w:rPr>
          <w:rFonts w:ascii="Arial" w:eastAsia="Arial" w:hAnsi="Arial"/>
          <w:sz w:val="14"/>
        </w:rPr>
        <w:t>bağlamı aşmış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4"/>
        </w:rPr>
        <w:t xml:space="preserve">fıkhın başka bablarında </w:t>
      </w:r>
      <w:r>
        <w:rPr>
          <w:rFonts w:ascii="Arial" w:eastAsia="Arial" w:hAnsi="Arial"/>
          <w:sz w:val="19"/>
        </w:rPr>
        <w:t>da temel</w:t>
      </w:r>
      <w:r>
        <w:rPr>
          <w:rFonts w:ascii="Arial" w:eastAsia="Arial" w:hAnsi="Arial"/>
          <w:sz w:val="14"/>
        </w:rPr>
        <w:t xml:space="preserve"> alınmıştır. </w:t>
      </w:r>
      <w:r>
        <w:rPr>
          <w:rFonts w:ascii="Arial" w:eastAsia="Arial" w:hAnsi="Arial"/>
          <w:sz w:val="19"/>
        </w:rPr>
        <w:t>Buna birkaç örnek verelim:</w:t>
      </w:r>
    </w:p>
    <w:p w:rsidR="000C4B63" w:rsidRDefault="000C4B63" w:rsidP="000C4B63">
      <w:pPr>
        <w:spacing w:line="26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1"/>
        </w:numPr>
        <w:tabs>
          <w:tab w:val="left" w:pos="1978"/>
        </w:tabs>
        <w:spacing w:line="274" w:lineRule="auto"/>
        <w:ind w:left="1440" w:right="914" w:firstLine="25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Altın </w:t>
      </w:r>
      <w:r>
        <w:rPr>
          <w:rFonts w:ascii="Arial" w:eastAsia="Arial" w:hAnsi="Arial"/>
          <w:sz w:val="19"/>
        </w:rPr>
        <w:t>ya da</w:t>
      </w:r>
      <w:r>
        <w:rPr>
          <w:rFonts w:ascii="Arial" w:eastAsia="Arial" w:hAnsi="Arial"/>
          <w:sz w:val="15"/>
        </w:rPr>
        <w:t xml:space="preserve"> gümüş takıların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5"/>
        </w:rPr>
        <w:t xml:space="preserve"> kapların zekatı </w:t>
      </w:r>
      <w:r>
        <w:rPr>
          <w:rFonts w:ascii="Arial" w:eastAsia="Arial" w:hAnsi="Arial"/>
          <w:sz w:val="19"/>
        </w:rPr>
        <w:t>verilirken</w:t>
      </w:r>
      <w:r>
        <w:rPr>
          <w:rFonts w:ascii="Arial" w:eastAsia="Arial" w:hAnsi="Arial"/>
          <w:sz w:val="15"/>
        </w:rPr>
        <w:t xml:space="preserve"> bunların değerinin değil ağırlığının </w:t>
      </w:r>
      <w:r>
        <w:rPr>
          <w:rFonts w:ascii="Arial" w:eastAsia="Arial" w:hAnsi="Arial"/>
          <w:sz w:val="19"/>
        </w:rPr>
        <w:t>dikkate</w:t>
      </w:r>
      <w:r>
        <w:rPr>
          <w:rFonts w:ascii="Arial" w:eastAsia="Arial" w:hAnsi="Arial"/>
          <w:sz w:val="15"/>
        </w:rPr>
        <w:t xml:space="preserve"> alınması. </w:t>
      </w:r>
      <w:r>
        <w:rPr>
          <w:rFonts w:ascii="Arial" w:eastAsia="Arial" w:hAnsi="Arial"/>
          <w:sz w:val="19"/>
        </w:rPr>
        <w:t>Buna göre bir</w:t>
      </w:r>
      <w:r>
        <w:rPr>
          <w:rFonts w:ascii="Arial" w:eastAsia="Arial" w:hAnsi="Arial"/>
          <w:sz w:val="15"/>
        </w:rPr>
        <w:t xml:space="preserve"> takının </w:t>
      </w:r>
      <w:r>
        <w:rPr>
          <w:rFonts w:ascii="Arial" w:eastAsia="Arial" w:hAnsi="Arial"/>
          <w:sz w:val="19"/>
        </w:rPr>
        <w:t>ya da</w:t>
      </w:r>
      <w:r>
        <w:rPr>
          <w:rFonts w:ascii="Arial" w:eastAsia="Arial" w:hAnsi="Arial"/>
          <w:sz w:val="15"/>
        </w:rPr>
        <w:t xml:space="preserve"> kabın </w:t>
      </w:r>
      <w:r>
        <w:rPr>
          <w:rFonts w:ascii="Arial" w:eastAsia="Arial" w:hAnsi="Arial"/>
          <w:sz w:val="19"/>
        </w:rPr>
        <w:t>nisab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4"/>
        </w:rPr>
        <w:t xml:space="preserve">miktarına ulaşmasının </w:t>
      </w:r>
      <w:r>
        <w:rPr>
          <w:rFonts w:ascii="Arial" w:eastAsia="Arial" w:hAnsi="Arial"/>
          <w:sz w:val="19"/>
        </w:rPr>
        <w:t>yegane kriteri</w:t>
      </w:r>
      <w:r>
        <w:rPr>
          <w:rFonts w:ascii="Arial" w:eastAsia="Arial" w:hAnsi="Arial"/>
          <w:sz w:val="14"/>
        </w:rPr>
        <w:t xml:space="preserve"> ağırlıktır. Bunları değerli kılan işçiliğin </w:t>
      </w:r>
      <w:r>
        <w:rPr>
          <w:rFonts w:ascii="Arial" w:eastAsia="Arial" w:hAnsi="Arial"/>
          <w:sz w:val="19"/>
        </w:rPr>
        <w:t>hiç</w:t>
      </w:r>
    </w:p>
    <w:p w:rsidR="000C4B63" w:rsidRDefault="000C4B63" w:rsidP="000C4B63">
      <w:pPr>
        <w:spacing w:line="279" w:lineRule="auto"/>
        <w:ind w:left="1420" w:right="934" w:firstLine="8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bir önemi yoktur. </w:t>
      </w:r>
      <w:r>
        <w:rPr>
          <w:rFonts w:ascii="Arial" w:eastAsia="Arial" w:hAnsi="Arial"/>
          <w:sz w:val="14"/>
        </w:rPr>
        <w:t>Aynı şekilde altın</w:t>
      </w:r>
      <w:r>
        <w:rPr>
          <w:rFonts w:ascii="Arial" w:eastAsia="Arial" w:hAnsi="Arial"/>
          <w:sz w:val="19"/>
        </w:rPr>
        <w:t xml:space="preserve"> ya da </w:t>
      </w:r>
      <w:r>
        <w:rPr>
          <w:rFonts w:ascii="Arial" w:eastAsia="Arial" w:hAnsi="Arial"/>
          <w:sz w:val="14"/>
        </w:rPr>
        <w:t>gümüşün</w:t>
      </w:r>
      <w:r>
        <w:rPr>
          <w:rFonts w:ascii="Arial" w:eastAsia="Arial" w:hAnsi="Arial"/>
          <w:sz w:val="19"/>
        </w:rPr>
        <w:t xml:space="preserve"> ayar </w:t>
      </w:r>
      <w:r>
        <w:rPr>
          <w:rFonts w:ascii="Arial" w:eastAsia="Arial" w:hAnsi="Arial"/>
          <w:sz w:val="14"/>
        </w:rPr>
        <w:t>farklılığı</w:t>
      </w:r>
      <w:r>
        <w:rPr>
          <w:rFonts w:ascii="Arial" w:eastAsia="Arial" w:hAnsi="Arial"/>
          <w:sz w:val="19"/>
        </w:rPr>
        <w:t xml:space="preserve"> {cevdet) da dikkate </w:t>
      </w:r>
      <w:r>
        <w:rPr>
          <w:rFonts w:ascii="Arial" w:eastAsia="Arial" w:hAnsi="Arial"/>
          <w:sz w:val="15"/>
        </w:rPr>
        <w:t>alınmaz.</w:t>
      </w:r>
      <w:r>
        <w:rPr>
          <w:rFonts w:ascii="Arial" w:eastAsia="Arial" w:hAnsi="Arial"/>
          <w:sz w:val="19"/>
        </w:rPr>
        <w:t xml:space="preserve"> Buna göre </w:t>
      </w:r>
      <w:r>
        <w:rPr>
          <w:rFonts w:ascii="Arial" w:eastAsia="Arial" w:hAnsi="Arial"/>
          <w:sz w:val="15"/>
        </w:rPr>
        <w:t>ağırlığı</w:t>
      </w:r>
      <w:r>
        <w:rPr>
          <w:rFonts w:ascii="Arial" w:eastAsia="Arial" w:hAnsi="Arial"/>
          <w:sz w:val="19"/>
        </w:rPr>
        <w:t xml:space="preserve"> zekat </w:t>
      </w:r>
      <w:r>
        <w:rPr>
          <w:rFonts w:ascii="Arial" w:eastAsia="Arial" w:hAnsi="Arial"/>
          <w:sz w:val="15"/>
        </w:rPr>
        <w:t>nisabına ulaşmayan</w:t>
      </w:r>
      <w:r>
        <w:rPr>
          <w:rFonts w:ascii="Arial" w:eastAsia="Arial" w:hAnsi="Arial"/>
          <w:sz w:val="19"/>
        </w:rPr>
        <w:t xml:space="preserve"> bir zinet </w:t>
      </w:r>
      <w:r>
        <w:rPr>
          <w:rFonts w:ascii="Arial" w:eastAsia="Arial" w:hAnsi="Arial"/>
          <w:sz w:val="15"/>
        </w:rPr>
        <w:t>eşyası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üzerindeki </w:t>
      </w:r>
      <w:r>
        <w:rPr>
          <w:rFonts w:ascii="Arial" w:eastAsia="Arial" w:hAnsi="Arial"/>
          <w:sz w:val="15"/>
        </w:rPr>
        <w:t>işçilikten {san'at/sıyağat) dolayı ağırlığından</w:t>
      </w:r>
      <w:r>
        <w:rPr>
          <w:rFonts w:ascii="Arial" w:eastAsia="Arial" w:hAnsi="Arial"/>
          <w:sz w:val="19"/>
        </w:rPr>
        <w:t xml:space="preserve"> daha fazla bir </w:t>
      </w:r>
      <w:r>
        <w:rPr>
          <w:rFonts w:ascii="Arial" w:eastAsia="Arial" w:hAnsi="Arial"/>
          <w:sz w:val="15"/>
        </w:rPr>
        <w:t>değere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4" w:lineRule="auto"/>
        <w:ind w:left="1440" w:right="934" w:hanging="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sahip olsa bile </w:t>
      </w:r>
      <w:r>
        <w:rPr>
          <w:rFonts w:ascii="Arial" w:eastAsia="Arial" w:hAnsi="Arial"/>
          <w:sz w:val="15"/>
        </w:rPr>
        <w:t>zekatı</w:t>
      </w:r>
      <w:r>
        <w:rPr>
          <w:rFonts w:ascii="Arial" w:eastAsia="Arial" w:hAnsi="Arial"/>
          <w:sz w:val="19"/>
        </w:rPr>
        <w:t xml:space="preserve"> gerekmezken, </w:t>
      </w:r>
      <w:r>
        <w:rPr>
          <w:rFonts w:ascii="Arial" w:eastAsia="Arial" w:hAnsi="Arial"/>
          <w:sz w:val="15"/>
        </w:rPr>
        <w:t>ağırlığı</w:t>
      </w:r>
      <w:r>
        <w:rPr>
          <w:rFonts w:ascii="Arial" w:eastAsia="Arial" w:hAnsi="Arial"/>
          <w:sz w:val="19"/>
        </w:rPr>
        <w:t xml:space="preserve"> zekat </w:t>
      </w:r>
      <w:r>
        <w:rPr>
          <w:rFonts w:ascii="Arial" w:eastAsia="Arial" w:hAnsi="Arial"/>
          <w:sz w:val="15"/>
        </w:rPr>
        <w:t>nisabına ulaşan</w:t>
      </w:r>
      <w:r>
        <w:rPr>
          <w:rFonts w:ascii="Arial" w:eastAsia="Arial" w:hAnsi="Arial"/>
          <w:sz w:val="19"/>
        </w:rPr>
        <w:t xml:space="preserve"> fakat </w:t>
      </w:r>
      <w:r>
        <w:rPr>
          <w:rFonts w:ascii="Arial" w:eastAsia="Arial" w:hAnsi="Arial"/>
          <w:sz w:val="15"/>
        </w:rPr>
        <w:t>değeri</w:t>
      </w:r>
      <w:r>
        <w:rPr>
          <w:rFonts w:ascii="Arial" w:eastAsia="Arial" w:hAnsi="Arial"/>
          <w:sz w:val="19"/>
        </w:rPr>
        <w:t xml:space="preserve"> belirtilen zinet eşyasının değerinden daha düşük olan şeye zekat düşer.</w:t>
      </w:r>
      <w:r>
        <w:rPr>
          <w:rFonts w:ascii="Arial" w:eastAsia="Arial" w:hAnsi="Arial"/>
          <w:sz w:val="19"/>
          <w:vertAlign w:val="superscript"/>
        </w:rPr>
        <w:t>55</w:t>
      </w:r>
      <w:r>
        <w:rPr>
          <w:rFonts w:ascii="Arial" w:eastAsia="Arial" w:hAnsi="Arial"/>
          <w:sz w:val="19"/>
        </w:rPr>
        <w:t xml:space="preserve"> Bu</w:t>
      </w:r>
    </w:p>
    <w:p w:rsidR="000C4B63" w:rsidRDefault="000C4B63" w:rsidP="000C4B63">
      <w:pPr>
        <w:spacing w:line="270" w:lineRule="auto"/>
        <w:ind w:left="1420" w:right="914" w:firstLine="2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7"/>
        </w:rPr>
        <w:t xml:space="preserve">görüş </w:t>
      </w:r>
      <w:r>
        <w:rPr>
          <w:rFonts w:ascii="Arial" w:eastAsia="Arial" w:hAnsi="Arial"/>
          <w:sz w:val="19"/>
        </w:rPr>
        <w:t>Hanefi mezhebinde imam EbO Hanife'yeve imam EbO YOsufa aittir.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 xml:space="preserve">imam Züfer, </w:t>
      </w:r>
      <w:r>
        <w:rPr>
          <w:rFonts w:ascii="Arial" w:eastAsia="Arial" w:hAnsi="Arial"/>
          <w:sz w:val="16"/>
        </w:rPr>
        <w:t>ağırlığın değil "değer"in</w:t>
      </w:r>
      <w:r>
        <w:rPr>
          <w:rFonts w:ascii="Arial" w:eastAsia="Arial" w:hAnsi="Arial"/>
          <w:sz w:val="19"/>
        </w:rPr>
        <w:t xml:space="preserve"> esas </w:t>
      </w:r>
      <w:r>
        <w:rPr>
          <w:rFonts w:ascii="Arial" w:eastAsia="Arial" w:hAnsi="Arial"/>
          <w:sz w:val="16"/>
        </w:rPr>
        <w:t>alınmasını</w:t>
      </w:r>
      <w:r>
        <w:rPr>
          <w:rFonts w:ascii="Arial" w:eastAsia="Arial" w:hAnsi="Arial"/>
          <w:sz w:val="19"/>
        </w:rPr>
        <w:t xml:space="preserve"> savunurken, imam Muhammed fakirler için daha uygun olan neyse, onun </w:t>
      </w:r>
      <w:r>
        <w:rPr>
          <w:rFonts w:ascii="Arial" w:eastAsia="Arial" w:hAnsi="Arial"/>
          <w:sz w:val="15"/>
        </w:rPr>
        <w:t>yapılması gerektiği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görüşündedir. </w:t>
      </w:r>
      <w:r>
        <w:rPr>
          <w:rFonts w:ascii="Arial" w:eastAsia="Arial" w:hAnsi="Arial"/>
          <w:sz w:val="19"/>
        </w:rPr>
        <w:t>Burada EbO Hanife ve EbO YOsufun riba konusundaki "kaliteye ve</w:t>
      </w:r>
      <w:r>
        <w:rPr>
          <w:rFonts w:ascii="Arial" w:eastAsia="Arial" w:hAnsi="Arial"/>
          <w:sz w:val="15"/>
        </w:rPr>
        <w:t xml:space="preserve"> değere </w:t>
      </w:r>
      <w:r>
        <w:rPr>
          <w:rFonts w:ascii="Arial" w:eastAsia="Arial" w:hAnsi="Arial"/>
          <w:sz w:val="19"/>
        </w:rPr>
        <w:t>itibar edilmemesi"</w:t>
      </w:r>
      <w:r>
        <w:rPr>
          <w:rFonts w:ascii="Arial" w:eastAsia="Arial" w:hAnsi="Arial"/>
          <w:sz w:val="15"/>
        </w:rPr>
        <w:t xml:space="preserve"> yaklaşımını, </w:t>
      </w:r>
      <w:r>
        <w:rPr>
          <w:rFonts w:ascii="Arial" w:eastAsia="Arial" w:hAnsi="Arial"/>
          <w:sz w:val="19"/>
        </w:rPr>
        <w:t>bir maldan zekat verilip</w:t>
      </w:r>
      <w:r>
        <w:rPr>
          <w:rFonts w:ascii="Arial" w:eastAsia="Arial" w:hAnsi="Arial"/>
          <w:sz w:val="15"/>
        </w:rPr>
        <w:t xml:space="preserve"> verilmeyeceği </w:t>
      </w:r>
      <w:r>
        <w:rPr>
          <w:rFonts w:ascii="Arial" w:eastAsia="Arial" w:hAnsi="Arial"/>
          <w:sz w:val="19"/>
        </w:rPr>
        <w:t xml:space="preserve">{vücOb) verilecekse ne kadar </w:t>
      </w:r>
      <w:r>
        <w:rPr>
          <w:rFonts w:ascii="Arial" w:eastAsia="Arial" w:hAnsi="Arial"/>
          <w:sz w:val="14"/>
        </w:rPr>
        <w:t>verileceği</w:t>
      </w:r>
      <w:r>
        <w:rPr>
          <w:rFonts w:ascii="Arial" w:eastAsia="Arial" w:hAnsi="Arial"/>
          <w:sz w:val="19"/>
        </w:rPr>
        <w:t xml:space="preserve"> {eda) konusunda da sürdürdükleri </w:t>
      </w:r>
      <w:r>
        <w:rPr>
          <w:rFonts w:ascii="Arial" w:eastAsia="Arial" w:hAnsi="Arial"/>
          <w:sz w:val="14"/>
        </w:rPr>
        <w:t>açık</w:t>
      </w:r>
    </w:p>
    <w:p w:rsidR="000C4B63" w:rsidRDefault="000C4B63" w:rsidP="000C4B63">
      <w:pPr>
        <w:tabs>
          <w:tab w:val="left" w:pos="5760"/>
        </w:tabs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bir  şekilde görülmektedir. </w:t>
      </w:r>
      <w:r>
        <w:rPr>
          <w:rFonts w:ascii="Times New Roman" w:eastAsia="Times New Roman" w:hAnsi="Times New Roman"/>
          <w:sz w:val="27"/>
          <w:vertAlign w:val="superscript"/>
        </w:rPr>
        <w:t>56</w:t>
      </w:r>
      <w:r>
        <w:rPr>
          <w:rFonts w:ascii="Arial" w:eastAsia="Arial" w:hAnsi="Arial"/>
          <w:sz w:val="19"/>
        </w:rPr>
        <w:t xml:space="preserve">   Bu  görüş farklılığı,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altından bir  süs  eşyasının</w:t>
      </w:r>
    </w:p>
    <w:p w:rsidR="000C4B63" w:rsidRDefault="000C4B63" w:rsidP="000C4B63">
      <w:pPr>
        <w:spacing w:line="2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57" w:lineRule="auto"/>
        <w:ind w:left="1400" w:right="914" w:firstLine="3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zekatının </w:t>
      </w:r>
      <w:r>
        <w:rPr>
          <w:rFonts w:ascii="Arial" w:eastAsia="Arial" w:hAnsi="Arial"/>
          <w:sz w:val="19"/>
        </w:rPr>
        <w:t>yine</w:t>
      </w:r>
      <w:r>
        <w:rPr>
          <w:rFonts w:ascii="Arial" w:eastAsia="Arial" w:hAnsi="Arial"/>
          <w:sz w:val="15"/>
        </w:rPr>
        <w:t xml:space="preserve"> altın </w:t>
      </w:r>
      <w:r>
        <w:rPr>
          <w:rFonts w:ascii="Arial" w:eastAsia="Arial" w:hAnsi="Arial"/>
          <w:sz w:val="19"/>
        </w:rPr>
        <w:t>cinsinden verilmek istenmesi halindedir.</w:t>
      </w:r>
      <w:r>
        <w:rPr>
          <w:rFonts w:ascii="Arial" w:eastAsia="Arial" w:hAnsi="Arial"/>
          <w:sz w:val="15"/>
        </w:rPr>
        <w:t xml:space="preserve"> Eğer altın </w:t>
      </w:r>
      <w:r>
        <w:rPr>
          <w:rFonts w:ascii="Arial" w:eastAsia="Arial" w:hAnsi="Arial"/>
          <w:sz w:val="19"/>
        </w:rPr>
        <w:t>zinet</w:t>
      </w:r>
      <w:r>
        <w:rPr>
          <w:rFonts w:ascii="Arial" w:eastAsia="Arial" w:hAnsi="Arial"/>
          <w:sz w:val="15"/>
        </w:rPr>
        <w:t xml:space="preserve"> eşyasının zekatı gümüş </w:t>
      </w:r>
      <w:r>
        <w:rPr>
          <w:rFonts w:ascii="Arial" w:eastAsia="Arial" w:hAnsi="Arial"/>
          <w:sz w:val="19"/>
        </w:rPr>
        <w:t>üzerinden verilecekse o takdirde zekat vezn üzerinden</w:t>
      </w:r>
      <w:r>
        <w:rPr>
          <w:rFonts w:ascii="Arial" w:eastAsia="Arial" w:hAnsi="Arial"/>
          <w:sz w:val="15"/>
        </w:rPr>
        <w:t xml:space="preserve"> değil </w:t>
      </w:r>
      <w:r>
        <w:rPr>
          <w:rFonts w:ascii="Arial" w:eastAsia="Arial" w:hAnsi="Arial"/>
          <w:sz w:val="19"/>
        </w:rPr>
        <w:t>zinet</w:t>
      </w:r>
      <w:r>
        <w:rPr>
          <w:rFonts w:ascii="Arial" w:eastAsia="Arial" w:hAnsi="Arial"/>
          <w:sz w:val="15"/>
        </w:rPr>
        <w:t xml:space="preserve"> eşyasının değeri </w:t>
      </w:r>
      <w:r>
        <w:rPr>
          <w:rFonts w:ascii="Arial" w:eastAsia="Arial" w:hAnsi="Arial"/>
          <w:sz w:val="19"/>
        </w:rPr>
        <w:t>üzerinden verilir. Hanefi mezhebinin ileri gelen bu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·dört </w:t>
      </w:r>
      <w:r>
        <w:rPr>
          <w:rFonts w:ascii="Arial" w:eastAsia="Arial" w:hAnsi="Arial"/>
          <w:sz w:val="18"/>
        </w:rPr>
        <w:t>imamı</w:t>
      </w:r>
      <w:r>
        <w:rPr>
          <w:rFonts w:ascii="Arial" w:eastAsia="Arial" w:hAnsi="Arial"/>
          <w:sz w:val="19"/>
        </w:rPr>
        <w:t xml:space="preserve"> bu konuda fikir </w:t>
      </w:r>
      <w:r>
        <w:rPr>
          <w:rFonts w:ascii="Arial" w:eastAsia="Arial" w:hAnsi="Arial"/>
          <w:sz w:val="18"/>
        </w:rPr>
        <w:t>birliği</w:t>
      </w:r>
      <w:r>
        <w:rPr>
          <w:rFonts w:ascii="Arial" w:eastAsia="Arial" w:hAnsi="Arial"/>
          <w:sz w:val="19"/>
        </w:rPr>
        <w:t xml:space="preserve"> içerisindedir.</w:t>
      </w:r>
      <w:r>
        <w:rPr>
          <w:rFonts w:ascii="Arial" w:eastAsia="Arial" w:hAnsi="Arial"/>
          <w:sz w:val="24"/>
          <w:vertAlign w:val="superscript"/>
        </w:rPr>
        <w:t>57</w:t>
      </w:r>
      <w:r>
        <w:rPr>
          <w:rFonts w:ascii="Arial" w:eastAsia="Arial" w:hAnsi="Arial"/>
          <w:sz w:val="19"/>
        </w:rPr>
        <w:t xml:space="preserve"> Riba konusundaki "cinsler</w:t>
      </w:r>
    </w:p>
    <w:p w:rsidR="000C4B63" w:rsidRDefault="000C4B63" w:rsidP="000C4B63">
      <w:pPr>
        <w:spacing w:line="386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34" w:lineRule="auto"/>
        <w:ind w:left="1420" w:right="934" w:firstLine="1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3"/>
        </w:rPr>
        <w:t xml:space="preserve">s.ı </w:t>
      </w:r>
      <w:r>
        <w:rPr>
          <w:rFonts w:ascii="Times New Roman" w:eastAsia="Times New Roman" w:hAnsi="Times New Roman"/>
          <w:sz w:val="15"/>
        </w:rPr>
        <w:t>Bkz: Serahsi,</w:t>
      </w:r>
      <w:r>
        <w:rPr>
          <w:rFonts w:ascii="Arial" w:eastAsia="Arial" w:hAnsi="Arial"/>
          <w:sz w:val="13"/>
        </w:rPr>
        <w:t xml:space="preserve"> el-Mebsüı, </w:t>
      </w:r>
      <w:r>
        <w:rPr>
          <w:rFonts w:ascii="Arial" w:eastAsia="Arial" w:hAnsi="Arial"/>
          <w:i/>
          <w:sz w:val="13"/>
        </w:rPr>
        <w:t>W349;</w:t>
      </w:r>
      <w:r>
        <w:rPr>
          <w:rFonts w:ascii="Arial" w:eastAsia="Arial" w:hAnsi="Arial"/>
          <w:sz w:val="13"/>
        </w:rPr>
        <w:t xml:space="preserve"> </w:t>
      </w:r>
      <w:r>
        <w:rPr>
          <w:rFonts w:ascii="Times New Roman" w:eastAsia="Times New Roman" w:hAnsi="Times New Roman"/>
          <w:sz w:val="15"/>
        </w:rPr>
        <w:t>Kisaru, TU20;</w:t>
      </w:r>
      <w:r>
        <w:rPr>
          <w:rFonts w:ascii="Arial" w:eastAsia="Arial" w:hAnsi="Arial"/>
          <w:sz w:val="13"/>
        </w:rPr>
        <w:t xml:space="preserve"> İbn </w:t>
      </w:r>
      <w:r>
        <w:rPr>
          <w:rFonts w:ascii="Times New Roman" w:eastAsia="Times New Roman" w:hAnsi="Times New Roman"/>
          <w:sz w:val="15"/>
        </w:rPr>
        <w:t xml:space="preserve">NUceym, VUl39; Nevevi, X/70; Abdullah b. Kudame el-Makdisi, el-Kafi </w:t>
      </w:r>
      <w:r>
        <w:rPr>
          <w:rFonts w:ascii="Times New Roman" w:eastAsia="Times New Roman" w:hAnsi="Times New Roman"/>
          <w:sz w:val="14"/>
        </w:rPr>
        <w:t>fi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Arial" w:eastAsia="Arial" w:hAnsi="Arial"/>
          <w:sz w:val="13"/>
        </w:rPr>
        <w:t>Fıkl:ıi İbn</w:t>
      </w:r>
      <w:r>
        <w:rPr>
          <w:rFonts w:ascii="Times New Roman" w:eastAsia="Times New Roman" w:hAnsi="Times New Roman"/>
          <w:sz w:val="15"/>
        </w:rPr>
        <w:t xml:space="preserve"> Hanbel, (m.y.) (b.y.), W3 I </w:t>
      </w:r>
      <w:r>
        <w:rPr>
          <w:rFonts w:ascii="Arial" w:eastAsia="Arial" w:hAnsi="Arial"/>
          <w:sz w:val="13"/>
        </w:rPr>
        <w:t>;Merğinani,</w:t>
      </w:r>
      <w:r>
        <w:rPr>
          <w:rFonts w:ascii="Times New Roman" w:eastAsia="Times New Roman" w:hAnsi="Times New Roman"/>
          <w:sz w:val="15"/>
        </w:rPr>
        <w:t xml:space="preserve"> fiU6 I; lbnü' l-Hümam, </w:t>
      </w:r>
      <w:r>
        <w:rPr>
          <w:rFonts w:ascii="Times New Roman" w:eastAsia="Times New Roman" w:hAnsi="Times New Roman"/>
          <w:sz w:val="14"/>
        </w:rPr>
        <w:t>Vll/8.</w:t>
      </w:r>
    </w:p>
    <w:p w:rsidR="000C4B63" w:rsidRDefault="000C4B63" w:rsidP="000C4B63">
      <w:pPr>
        <w:numPr>
          <w:ilvl w:val="0"/>
          <w:numId w:val="2"/>
        </w:numPr>
        <w:tabs>
          <w:tab w:val="left" w:pos="1580"/>
        </w:tabs>
        <w:spacing w:line="232" w:lineRule="auto"/>
        <w:ind w:left="1580" w:hanging="159"/>
        <w:rPr>
          <w:rFonts w:ascii="Times New Roman" w:eastAsia="Times New Roman" w:hAnsi="Times New Roman"/>
          <w:i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NUceym, W243-244.</w:t>
      </w:r>
    </w:p>
    <w:p w:rsidR="000C4B63" w:rsidRDefault="000C4B63" w:rsidP="000C4B63">
      <w:pPr>
        <w:spacing w:line="226" w:lineRule="auto"/>
        <w:ind w:left="1420"/>
        <w:rPr>
          <w:rFonts w:ascii="Arial" w:eastAsia="Arial" w:hAnsi="Arial"/>
          <w:sz w:val="12"/>
        </w:rPr>
      </w:pPr>
      <w:r>
        <w:rPr>
          <w:rFonts w:ascii="Times New Roman" w:eastAsia="Times New Roman" w:hAnsi="Times New Roman"/>
          <w:i/>
          <w:sz w:val="11"/>
        </w:rPr>
        <w:t xml:space="preserve">56 </w:t>
      </w:r>
      <w:r>
        <w:rPr>
          <w:rFonts w:ascii="Times New Roman" w:eastAsia="Times New Roman" w:hAnsi="Times New Roman"/>
          <w:sz w:val="15"/>
        </w:rPr>
        <w:t>"4»JJ</w:t>
      </w:r>
      <w:r>
        <w:rPr>
          <w:rFonts w:ascii="Times New Roman" w:eastAsia="Times New Roman" w:hAnsi="Times New Roman"/>
          <w:i/>
          <w:sz w:val="11"/>
        </w:rPr>
        <w:t xml:space="preserve"> </w:t>
      </w:r>
      <w:r>
        <w:rPr>
          <w:rFonts w:ascii="Arial" w:eastAsia="Arial" w:hAnsi="Arial"/>
          <w:sz w:val="15"/>
        </w:rPr>
        <w:t>,ili</w:t>
      </w:r>
      <w:r>
        <w:rPr>
          <w:rFonts w:ascii="Times New Roman" w:eastAsia="Times New Roman" w:hAnsi="Times New Roman"/>
          <w:i/>
          <w:sz w:val="11"/>
        </w:rPr>
        <w:t xml:space="preserve"> </w:t>
      </w:r>
      <w:r>
        <w:rPr>
          <w:rFonts w:ascii="Arial" w:eastAsia="Arial" w:hAnsi="Arial"/>
          <w:sz w:val="12"/>
        </w:rPr>
        <w:t>~jJ _ıı;..JI"</w:t>
      </w:r>
    </w:p>
    <w:p w:rsidR="000C4B63" w:rsidRDefault="000C4B63" w:rsidP="000C4B63">
      <w:pPr>
        <w:numPr>
          <w:ilvl w:val="0"/>
          <w:numId w:val="3"/>
        </w:numPr>
        <w:tabs>
          <w:tab w:val="left" w:pos="1580"/>
        </w:tabs>
        <w:spacing w:line="190" w:lineRule="auto"/>
        <w:ind w:left="1580" w:hanging="160"/>
        <w:rPr>
          <w:rFonts w:ascii="Times New Roman" w:eastAsia="Times New Roman" w:hAnsi="Times New Roman"/>
          <w:i/>
          <w:vertAlign w:val="superscript"/>
        </w:rPr>
      </w:pPr>
      <w:r>
        <w:rPr>
          <w:rFonts w:ascii="Times New Roman" w:eastAsia="Times New Roman" w:hAnsi="Times New Roman"/>
          <w:sz w:val="15"/>
        </w:rPr>
        <w:t>fbn NUceym, W244.</w:t>
      </w:r>
    </w:p>
    <w:p w:rsidR="000C4B63" w:rsidRDefault="000C4B63" w:rsidP="000C4B63">
      <w:pPr>
        <w:tabs>
          <w:tab w:val="left" w:pos="1580"/>
        </w:tabs>
        <w:spacing w:line="190" w:lineRule="auto"/>
        <w:ind w:left="1580" w:hanging="160"/>
        <w:rPr>
          <w:rFonts w:ascii="Times New Roman" w:eastAsia="Times New Roman" w:hAnsi="Times New Roman"/>
          <w:i/>
          <w:vertAlign w:val="superscript"/>
        </w:rPr>
        <w:sectPr w:rsidR="000C4B63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  <w:bookmarkStart w:id="0" w:name="page17"/>
      <w:bookmarkEnd w:id="0"/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3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312" w:lineRule="auto"/>
        <w:ind w:left="1000" w:right="1394" w:hanging="8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farklı </w:t>
      </w:r>
      <w:r>
        <w:rPr>
          <w:rFonts w:ascii="Arial" w:eastAsia="Arial" w:hAnsi="Arial"/>
          <w:sz w:val="18"/>
        </w:rPr>
        <w:t>olunca veznin esas</w:t>
      </w:r>
      <w:r>
        <w:rPr>
          <w:rFonts w:ascii="Arial" w:eastAsia="Arial" w:hAnsi="Arial"/>
          <w:sz w:val="15"/>
        </w:rPr>
        <w:t xml:space="preserve"> alınmasına </w:t>
      </w:r>
      <w:r>
        <w:rPr>
          <w:rFonts w:ascii="Arial" w:eastAsia="Arial" w:hAnsi="Arial"/>
          <w:sz w:val="18"/>
        </w:rPr>
        <w:t>gerek</w:t>
      </w:r>
      <w:r>
        <w:rPr>
          <w:rFonts w:ascii="Arial" w:eastAsia="Arial" w:hAnsi="Arial"/>
          <w:sz w:val="15"/>
        </w:rPr>
        <w:t xml:space="preserve"> olmaması" </w:t>
      </w:r>
      <w:r>
        <w:rPr>
          <w:rFonts w:ascii="Arial" w:eastAsia="Arial" w:hAnsi="Arial"/>
          <w:sz w:val="18"/>
        </w:rPr>
        <w:t>ilkesi</w:t>
      </w:r>
      <w:r>
        <w:rPr>
          <w:rFonts w:ascii="Arial" w:eastAsia="Arial" w:hAnsi="Arial"/>
          <w:sz w:val="15"/>
        </w:rPr>
        <w:t xml:space="preserve"> görüldüğü </w:t>
      </w:r>
      <w:r>
        <w:rPr>
          <w:rFonts w:ascii="Arial" w:eastAsia="Arial" w:hAnsi="Arial"/>
          <w:sz w:val="18"/>
        </w:rPr>
        <w:t>üzere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zekat bahsinde de </w:t>
      </w:r>
      <w:r>
        <w:rPr>
          <w:rFonts w:ascii="Arial" w:eastAsia="Arial" w:hAnsi="Arial"/>
          <w:sz w:val="15"/>
        </w:rPr>
        <w:t>uygulanmış olmaktadır.</w:t>
      </w:r>
    </w:p>
    <w:p w:rsidR="000C4B63" w:rsidRDefault="000C4B63" w:rsidP="000C4B63">
      <w:pPr>
        <w:spacing w:line="21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4"/>
        </w:numPr>
        <w:tabs>
          <w:tab w:val="left" w:pos="1518"/>
        </w:tabs>
        <w:spacing w:line="277" w:lineRule="auto"/>
        <w:ind w:left="1000" w:right="1374" w:firstLine="25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"Rehin/ipotek olarak </w:t>
      </w:r>
      <w:r>
        <w:rPr>
          <w:rFonts w:ascii="Arial" w:eastAsia="Arial" w:hAnsi="Arial"/>
          <w:sz w:val="14"/>
        </w:rPr>
        <w:t>alınan altın</w:t>
      </w:r>
      <w:r>
        <w:rPr>
          <w:rFonts w:ascii="Arial" w:eastAsia="Arial" w:hAnsi="Arial"/>
          <w:sz w:val="19"/>
        </w:rPr>
        <w:t xml:space="preserve"> ya da </w:t>
      </w:r>
      <w:r>
        <w:rPr>
          <w:rFonts w:ascii="Arial" w:eastAsia="Arial" w:hAnsi="Arial"/>
          <w:sz w:val="14"/>
        </w:rPr>
        <w:t>gumuş,</w:t>
      </w:r>
      <w:r>
        <w:rPr>
          <w:rFonts w:ascii="Arial" w:eastAsia="Arial" w:hAnsi="Arial"/>
          <w:sz w:val="19"/>
        </w:rPr>
        <w:t xml:space="preserve"> rehni alan </w:t>
      </w:r>
      <w:r>
        <w:rPr>
          <w:rFonts w:ascii="Arial" w:eastAsia="Arial" w:hAnsi="Arial"/>
          <w:sz w:val="14"/>
        </w:rPr>
        <w:t>kişinin</w:t>
      </w:r>
      <w:r>
        <w:rPr>
          <w:rFonts w:ascii="Arial" w:eastAsia="Arial" w:hAnsi="Arial"/>
          <w:sz w:val="19"/>
        </w:rPr>
        <w:t xml:space="preserve"> elindeyken kaybol </w:t>
      </w:r>
      <w:r>
        <w:rPr>
          <w:rFonts w:ascii="Arial" w:eastAsia="Arial" w:hAnsi="Arial"/>
          <w:sz w:val="15"/>
        </w:rPr>
        <w:t>m!Jşsa,</w:t>
      </w:r>
      <w:r>
        <w:rPr>
          <w:rFonts w:ascii="Arial" w:eastAsia="Arial" w:hAnsi="Arial"/>
          <w:sz w:val="19"/>
        </w:rPr>
        <w:t xml:space="preserve"> rehni alan, </w:t>
      </w:r>
      <w:r>
        <w:rPr>
          <w:rFonts w:ascii="Arial" w:eastAsia="Arial" w:hAnsi="Arial"/>
          <w:sz w:val="15"/>
        </w:rPr>
        <w:t>aldığı altın</w:t>
      </w:r>
      <w:r>
        <w:rPr>
          <w:rFonts w:ascii="Arial" w:eastAsia="Arial" w:hAnsi="Arial"/>
          <w:sz w:val="19"/>
        </w:rPr>
        <w:t xml:space="preserve"> ya da </w:t>
      </w:r>
      <w:r>
        <w:rPr>
          <w:rFonts w:ascii="Arial" w:eastAsia="Arial" w:hAnsi="Arial"/>
          <w:sz w:val="15"/>
        </w:rPr>
        <w:t>gümüş ağırlığınca altın</w:t>
      </w:r>
      <w:r>
        <w:rPr>
          <w:rFonts w:ascii="Arial" w:eastAsia="Arial" w:hAnsi="Arial"/>
          <w:sz w:val="19"/>
        </w:rPr>
        <w:t xml:space="preserve"> ya da </w:t>
      </w:r>
      <w:r>
        <w:rPr>
          <w:rFonts w:ascii="Arial" w:eastAsia="Arial" w:hAnsi="Arial"/>
          <w:sz w:val="15"/>
        </w:rPr>
        <w:t>gümüş</w:t>
      </w:r>
      <w:r>
        <w:rPr>
          <w:rFonts w:ascii="Arial" w:eastAsia="Arial" w:hAnsi="Arial"/>
          <w:sz w:val="19"/>
        </w:rPr>
        <w:t xml:space="preserve"> iade ederse sorumluluktan </w:t>
      </w:r>
      <w:r>
        <w:rPr>
          <w:rFonts w:ascii="Arial" w:eastAsia="Arial" w:hAnsi="Arial"/>
          <w:sz w:val="15"/>
        </w:rPr>
        <w:t>kurtulmuş</w:t>
      </w:r>
      <w:r>
        <w:rPr>
          <w:rFonts w:ascii="Arial" w:eastAsia="Arial" w:hAnsi="Arial"/>
          <w:sz w:val="19"/>
        </w:rPr>
        <w:t xml:space="preserve"> olur. Rehin olarak </w:t>
      </w:r>
      <w:r>
        <w:rPr>
          <w:rFonts w:ascii="Arial" w:eastAsia="Arial" w:hAnsi="Arial"/>
          <w:sz w:val="15"/>
        </w:rPr>
        <w:t>aldığı</w:t>
      </w:r>
      <w:r>
        <w:rPr>
          <w:rFonts w:ascii="Arial" w:eastAsia="Arial" w:hAnsi="Arial"/>
          <w:sz w:val="19"/>
        </w:rPr>
        <w:t xml:space="preserve"> ile</w:t>
      </w:r>
    </w:p>
    <w:p w:rsidR="000C4B63" w:rsidRDefault="000C4B63" w:rsidP="000C4B63">
      <w:pPr>
        <w:spacing w:line="2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24" w:lineRule="auto"/>
        <w:ind w:left="1000" w:right="1374" w:hanging="9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verdiği şey arasındaki </w:t>
      </w:r>
      <w:r>
        <w:rPr>
          <w:rFonts w:ascii="Arial" w:eastAsia="Arial" w:hAnsi="Arial"/>
          <w:sz w:val="18"/>
        </w:rPr>
        <w:t>kalite</w:t>
      </w:r>
      <w:r>
        <w:rPr>
          <w:rFonts w:ascii="Arial" w:eastAsia="Arial" w:hAnsi="Arial"/>
          <w:sz w:val="15"/>
        </w:rPr>
        <w:t xml:space="preserve"> farkı </w:t>
      </w:r>
      <w:r>
        <w:rPr>
          <w:rFonts w:ascii="Arial" w:eastAsia="Arial" w:hAnsi="Arial"/>
          <w:sz w:val="18"/>
        </w:rPr>
        <w:t>dikkate</w:t>
      </w:r>
      <w:r>
        <w:rPr>
          <w:rFonts w:ascii="Arial" w:eastAsia="Arial" w:hAnsi="Arial"/>
          <w:sz w:val="15"/>
        </w:rPr>
        <w:t xml:space="preserve"> alınmaz. </w:t>
      </w:r>
      <w:r>
        <w:rPr>
          <w:rFonts w:ascii="Arial" w:eastAsia="Arial" w:hAnsi="Arial"/>
          <w:sz w:val="18"/>
        </w:rPr>
        <w:t>Çünkü</w:t>
      </w:r>
      <w:r>
        <w:rPr>
          <w:rFonts w:ascii="Arial" w:eastAsia="Arial" w:hAnsi="Arial"/>
          <w:sz w:val="15"/>
        </w:rPr>
        <w:t xml:space="preserve"> alıp </w:t>
      </w:r>
      <w:r>
        <w:rPr>
          <w:rFonts w:ascii="Arial" w:eastAsia="Arial" w:hAnsi="Arial"/>
          <w:sz w:val="18"/>
        </w:rPr>
        <w:t>verilen iki bedel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aynı </w:t>
      </w:r>
      <w:r>
        <w:rPr>
          <w:rFonts w:ascii="Arial" w:eastAsia="Arial" w:hAnsi="Arial"/>
          <w:sz w:val="18"/>
        </w:rPr>
        <w:t>cinsten ise kaliteye itibar edilmez (</w:t>
      </w:r>
      <w:r>
        <w:rPr>
          <w:rFonts w:ascii="Arial" w:eastAsia="Arial" w:hAnsi="Arial"/>
          <w:sz w:val="19"/>
        </w:rPr>
        <w:t xml:space="preserve"> ı: </w:t>
      </w:r>
      <w:r>
        <w:rPr>
          <w:rFonts w:ascii="Arial" w:eastAsia="Arial" w:hAnsi="Arial"/>
          <w:sz w:val="18"/>
        </w:rPr>
        <w:t>...</w:t>
      </w:r>
      <w:r>
        <w:rPr>
          <w:rFonts w:ascii="Times New Roman" w:eastAsia="Times New Roman" w:hAnsi="Times New Roman"/>
          <w:sz w:val="14"/>
        </w:rPr>
        <w:t>:.,.1</w:t>
      </w:r>
      <w:r>
        <w:rPr>
          <w:rFonts w:ascii="Arial" w:eastAsia="Arial" w:hAnsi="Arial"/>
          <w:sz w:val="19"/>
        </w:rPr>
        <w:t xml:space="preserve"> ~li...11 ~ </w:t>
      </w:r>
      <w:r>
        <w:rPr>
          <w:rFonts w:ascii="Times New Roman" w:eastAsia="Times New Roman" w:hAnsi="Times New Roman"/>
        </w:rPr>
        <w:t>o.l...r.J4</w:t>
      </w:r>
      <w:r>
        <w:rPr>
          <w:rFonts w:ascii="Arial" w:eastAsia="Arial" w:hAnsi="Arial"/>
          <w:sz w:val="19"/>
        </w:rPr>
        <w:t xml:space="preserve"> ~ </w:t>
      </w:r>
      <w:r>
        <w:rPr>
          <w:rFonts w:ascii="Arial" w:eastAsia="Arial" w:hAnsi="Arial"/>
          <w:sz w:val="18"/>
        </w:rPr>
        <w:t>Y)"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8"/>
          <w:vertAlign w:val="superscript"/>
        </w:rPr>
        <w:t>58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imam</w:t>
      </w:r>
    </w:p>
    <w:p w:rsidR="000C4B63" w:rsidRDefault="000C4B63" w:rsidP="000C4B63">
      <w:pPr>
        <w:spacing w:line="3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0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Azam'ın ictihadı </w:t>
      </w:r>
      <w:r>
        <w:rPr>
          <w:rFonts w:ascii="Arial" w:eastAsia="Arial" w:hAnsi="Arial"/>
          <w:sz w:val="18"/>
        </w:rPr>
        <w:t>bu</w:t>
      </w:r>
      <w:r>
        <w:rPr>
          <w:rFonts w:ascii="Arial" w:eastAsia="Arial" w:hAnsi="Arial"/>
          <w:sz w:val="15"/>
        </w:rPr>
        <w:t xml:space="preserve"> şekildedir.</w:t>
      </w:r>
    </w:p>
    <w:p w:rsidR="000C4B63" w:rsidRDefault="000C4B63" w:rsidP="000C4B63">
      <w:pPr>
        <w:spacing w:line="288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5"/>
        </w:numPr>
        <w:tabs>
          <w:tab w:val="left" w:pos="1526"/>
        </w:tabs>
        <w:spacing w:line="254" w:lineRule="auto"/>
        <w:ind w:left="1000" w:right="1374" w:firstLine="25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"Bir kimse </w:t>
      </w:r>
      <w:r>
        <w:rPr>
          <w:rFonts w:ascii="Arial" w:eastAsia="Arial" w:hAnsi="Arial"/>
          <w:i/>
          <w:sz w:val="19"/>
        </w:rPr>
        <w:t>deka/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</w:rPr>
        <w:t>(JS.l}</w:t>
      </w:r>
      <w:r>
        <w:rPr>
          <w:rFonts w:ascii="Arial" w:eastAsia="Arial" w:hAnsi="Arial"/>
          <w:sz w:val="19"/>
        </w:rPr>
        <w:t xml:space="preserve"> denilen </w:t>
      </w:r>
      <w:r>
        <w:rPr>
          <w:rFonts w:ascii="Arial" w:eastAsia="Arial" w:hAnsi="Arial"/>
          <w:sz w:val="16"/>
        </w:rPr>
        <w:t>düşük</w:t>
      </w:r>
      <w:r>
        <w:rPr>
          <w:rFonts w:ascii="Arial" w:eastAsia="Arial" w:hAnsi="Arial"/>
          <w:sz w:val="19"/>
        </w:rPr>
        <w:t xml:space="preserve"> kalitedeki hurmadan belirli bir miktar tasaddukta </w:t>
      </w:r>
      <w:r>
        <w:rPr>
          <w:rFonts w:ascii="Arial" w:eastAsia="Arial" w:hAnsi="Arial"/>
          <w:sz w:val="15"/>
        </w:rPr>
        <w:t>bulunmayı</w:t>
      </w:r>
      <w:r>
        <w:rPr>
          <w:rFonts w:ascii="Arial" w:eastAsia="Arial" w:hAnsi="Arial"/>
          <w:sz w:val="19"/>
        </w:rPr>
        <w:t xml:space="preserve"> nezr etse; fakat bunun yerine daha kaliteli bir hurmadan daha az miktarda verse nezrini yerine </w:t>
      </w:r>
      <w:r>
        <w:rPr>
          <w:rFonts w:ascii="Arial" w:eastAsia="Arial" w:hAnsi="Arial"/>
          <w:sz w:val="18"/>
        </w:rPr>
        <w:t>getirmiş</w:t>
      </w:r>
      <w:r>
        <w:rPr>
          <w:rFonts w:ascii="Arial" w:eastAsia="Arial" w:hAnsi="Arial"/>
          <w:sz w:val="19"/>
        </w:rPr>
        <w:t xml:space="preserve"> olmaz."</w:t>
      </w:r>
      <w:r>
        <w:rPr>
          <w:rFonts w:ascii="Times New Roman" w:eastAsia="Times New Roman" w:hAnsi="Times New Roman"/>
          <w:sz w:val="26"/>
          <w:vertAlign w:val="superscript"/>
        </w:rPr>
        <w:t>59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Görüldüğü</w:t>
      </w:r>
      <w:r>
        <w:rPr>
          <w:rFonts w:ascii="Arial" w:eastAsia="Arial" w:hAnsi="Arial"/>
          <w:sz w:val="19"/>
        </w:rPr>
        <w:t xml:space="preserve"> üzere nezr ve sadaka konusundaki bir hüküm, riba ile </w:t>
      </w:r>
      <w:r>
        <w:rPr>
          <w:rFonts w:ascii="Arial" w:eastAsia="Arial" w:hAnsi="Arial"/>
          <w:sz w:val="14"/>
        </w:rPr>
        <w:t>ilişkilendirilmekte</w:t>
      </w:r>
      <w:r>
        <w:rPr>
          <w:rFonts w:ascii="Arial" w:eastAsia="Arial" w:hAnsi="Arial"/>
          <w:sz w:val="19"/>
        </w:rPr>
        <w:t xml:space="preserve"> ve kalitesiz hurma yerine </w:t>
      </w:r>
      <w:r>
        <w:rPr>
          <w:rFonts w:ascii="Arial" w:eastAsia="Arial" w:hAnsi="Arial"/>
          <w:sz w:val="15"/>
        </w:rPr>
        <w:t>değeri</w:t>
      </w:r>
      <w:r>
        <w:rPr>
          <w:rFonts w:ascii="Arial" w:eastAsia="Arial" w:hAnsi="Arial"/>
          <w:sz w:val="19"/>
        </w:rPr>
        <w:t xml:space="preserve"> daha fazla olan az miktardaki </w:t>
      </w:r>
      <w:r>
        <w:rPr>
          <w:rFonts w:ascii="Arial" w:eastAsia="Arial" w:hAnsi="Arial"/>
          <w:sz w:val="15"/>
        </w:rPr>
        <w:t>hurmanın</w:t>
      </w:r>
      <w:r>
        <w:rPr>
          <w:rFonts w:ascii="Arial" w:eastAsia="Arial" w:hAnsi="Arial"/>
          <w:sz w:val="19"/>
        </w:rPr>
        <w:t xml:space="preserve"> verilmesi ribevi bir </w:t>
      </w:r>
      <w:r>
        <w:rPr>
          <w:rFonts w:ascii="Arial" w:eastAsia="Arial" w:hAnsi="Arial"/>
          <w:sz w:val="15"/>
        </w:rPr>
        <w:t>işlem</w:t>
      </w:r>
      <w:r>
        <w:rPr>
          <w:rFonts w:ascii="Arial" w:eastAsia="Arial" w:hAnsi="Arial"/>
          <w:sz w:val="19"/>
        </w:rPr>
        <w:t xml:space="preserve"> olarak kabul edilmektedir.</w:t>
      </w:r>
    </w:p>
    <w:p w:rsidR="000C4B63" w:rsidRDefault="000C4B63" w:rsidP="000C4B63">
      <w:pPr>
        <w:spacing w:line="283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6"/>
        </w:numPr>
        <w:tabs>
          <w:tab w:val="left" w:pos="1520"/>
        </w:tabs>
        <w:spacing w:line="0" w:lineRule="atLeast"/>
        <w:ind w:left="1520" w:hanging="266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>Sonuç</w:t>
      </w:r>
    </w:p>
    <w:p w:rsidR="000C4B63" w:rsidRDefault="000C4B63" w:rsidP="000C4B63">
      <w:pPr>
        <w:spacing w:line="77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82" w:lineRule="auto"/>
        <w:ind w:left="1000" w:right="1134" w:firstLine="267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Riba, </w:t>
      </w:r>
      <w:r>
        <w:rPr>
          <w:rFonts w:ascii="Arial" w:eastAsia="Arial" w:hAnsi="Arial"/>
          <w:sz w:val="15"/>
        </w:rPr>
        <w:t>Kur'an'ın</w:t>
      </w:r>
      <w:r>
        <w:rPr>
          <w:rFonts w:ascii="Arial" w:eastAsia="Arial" w:hAnsi="Arial"/>
          <w:sz w:val="19"/>
        </w:rPr>
        <w:t xml:space="preserve"> nüzulundan günümüze kadar üzerinde en çok </w:t>
      </w:r>
      <w:r>
        <w:rPr>
          <w:rFonts w:ascii="Arial" w:eastAsia="Arial" w:hAnsi="Arial"/>
          <w:sz w:val="15"/>
        </w:rPr>
        <w:t>konuşulan</w:t>
      </w:r>
      <w:r>
        <w:rPr>
          <w:rFonts w:ascii="Arial" w:eastAsia="Arial" w:hAnsi="Arial"/>
          <w:sz w:val="19"/>
        </w:rPr>
        <w:t xml:space="preserve"> ve • </w:t>
      </w:r>
      <w:r>
        <w:rPr>
          <w:rFonts w:ascii="Arial" w:eastAsia="Arial" w:hAnsi="Arial"/>
          <w:sz w:val="15"/>
        </w:rPr>
        <w:t xml:space="preserve">tartışılan </w:t>
      </w:r>
      <w:r>
        <w:rPr>
          <w:rFonts w:ascii="Arial" w:eastAsia="Arial" w:hAnsi="Arial"/>
          <w:sz w:val="18"/>
        </w:rPr>
        <w:t>konulardan biri</w:t>
      </w:r>
      <w:r>
        <w:rPr>
          <w:rFonts w:ascii="Arial" w:eastAsia="Arial" w:hAnsi="Arial"/>
          <w:sz w:val="15"/>
        </w:rPr>
        <w:t xml:space="preserve"> olmuştur. </w:t>
      </w:r>
      <w:r>
        <w:rPr>
          <w:rFonts w:ascii="Arial" w:eastAsia="Arial" w:hAnsi="Arial"/>
          <w:sz w:val="18"/>
        </w:rPr>
        <w:t>Son bir iki</w:t>
      </w:r>
      <w:r>
        <w:rPr>
          <w:rFonts w:ascii="Arial" w:eastAsia="Arial" w:hAnsi="Arial"/>
          <w:sz w:val="15"/>
        </w:rPr>
        <w:t xml:space="preserve"> asır </w:t>
      </w:r>
      <w:r>
        <w:rPr>
          <w:rFonts w:ascii="Arial" w:eastAsia="Arial" w:hAnsi="Arial"/>
          <w:sz w:val="18"/>
        </w:rPr>
        <w:t>içerisinde para,</w:t>
      </w:r>
      <w:r>
        <w:rPr>
          <w:rFonts w:ascii="Arial" w:eastAsia="Arial" w:hAnsi="Arial"/>
          <w:sz w:val="15"/>
        </w:rPr>
        <w:t xml:space="preserve"> değer, </w:t>
      </w:r>
      <w:r>
        <w:rPr>
          <w:rFonts w:ascii="Arial" w:eastAsia="Arial" w:hAnsi="Arial"/>
          <w:sz w:val="18"/>
        </w:rPr>
        <w:t>mal ve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4"/>
        </w:rPr>
        <w:t xml:space="preserve">alış-veriş kavramlarında </w:t>
      </w:r>
      <w:r>
        <w:rPr>
          <w:rFonts w:ascii="Arial" w:eastAsia="Arial" w:hAnsi="Arial"/>
          <w:sz w:val="18"/>
        </w:rPr>
        <w:t>ve genel olarak ekonomik</w:t>
      </w:r>
      <w:r>
        <w:rPr>
          <w:rFonts w:ascii="Arial" w:eastAsia="Arial" w:hAnsi="Arial"/>
          <w:sz w:val="14"/>
        </w:rPr>
        <w:t xml:space="preserve"> yapıda </w:t>
      </w:r>
      <w:r>
        <w:rPr>
          <w:rFonts w:ascii="Arial" w:eastAsia="Arial" w:hAnsi="Arial"/>
          <w:sz w:val="18"/>
        </w:rPr>
        <w:t>önceki zaman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dilimiyle </w:t>
      </w:r>
      <w:r>
        <w:rPr>
          <w:rFonts w:ascii="Arial" w:eastAsia="Arial" w:hAnsi="Arial"/>
          <w:sz w:val="14"/>
        </w:rPr>
        <w:t>kıyaslanmayacak</w:t>
      </w:r>
      <w:r>
        <w:rPr>
          <w:rFonts w:ascii="Arial" w:eastAsia="Arial" w:hAnsi="Arial"/>
          <w:sz w:val="18"/>
        </w:rPr>
        <w:t xml:space="preserve"> ölçüde büyük </w:t>
      </w:r>
      <w:r>
        <w:rPr>
          <w:rFonts w:ascii="Arial" w:eastAsia="Arial" w:hAnsi="Arial"/>
          <w:sz w:val="14"/>
        </w:rPr>
        <w:t>değişiklikler</w:t>
      </w:r>
      <w:r>
        <w:rPr>
          <w:rFonts w:ascii="Arial" w:eastAsia="Arial" w:hAnsi="Arial"/>
          <w:sz w:val="18"/>
        </w:rPr>
        <w:t xml:space="preserve"> ve yenilikler </w:t>
      </w:r>
      <w:r>
        <w:rPr>
          <w:rFonts w:ascii="Arial" w:eastAsia="Arial" w:hAnsi="Arial"/>
          <w:sz w:val="14"/>
        </w:rPr>
        <w:t>olması,</w:t>
      </w:r>
      <w:r>
        <w:rPr>
          <w:rFonts w:ascii="Arial" w:eastAsia="Arial" w:hAnsi="Arial"/>
          <w:sz w:val="18"/>
        </w:rPr>
        <w:t xml:space="preserve"> riba</w:t>
      </w:r>
    </w:p>
    <w:p w:rsidR="000C4B63" w:rsidRDefault="000C4B63" w:rsidP="000C4B63">
      <w:pPr>
        <w:spacing w:line="8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0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kavramının güncelliğini </w:t>
      </w:r>
      <w:r>
        <w:rPr>
          <w:rFonts w:ascii="Arial" w:eastAsia="Arial" w:hAnsi="Arial"/>
          <w:sz w:val="18"/>
        </w:rPr>
        <w:t>daha da</w:t>
      </w:r>
      <w:r>
        <w:rPr>
          <w:rFonts w:ascii="Arial" w:eastAsia="Arial" w:hAnsi="Arial"/>
          <w:sz w:val="15"/>
        </w:rPr>
        <w:t xml:space="preserve"> arttırmıştır.</w:t>
      </w:r>
    </w:p>
    <w:p w:rsidR="000C4B63" w:rsidRDefault="000C4B63" w:rsidP="000C4B63">
      <w:pPr>
        <w:spacing w:line="292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right="134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7"/>
        </w:rPr>
        <w:t xml:space="preserve">İktisat, insanların çıkarlarıyla doğrudan ilişkili </w:t>
      </w:r>
      <w:r>
        <w:rPr>
          <w:rFonts w:ascii="Arial" w:eastAsia="Arial" w:hAnsi="Arial"/>
          <w:sz w:val="18"/>
        </w:rPr>
        <w:t>olan</w:t>
      </w:r>
      <w:r>
        <w:rPr>
          <w:rFonts w:ascii="Arial" w:eastAsia="Arial" w:hAnsi="Arial"/>
          <w:sz w:val="17"/>
        </w:rPr>
        <w:t xml:space="preserve"> karmaşık </w:t>
      </w:r>
      <w:r>
        <w:rPr>
          <w:rFonts w:ascii="Arial" w:eastAsia="Arial" w:hAnsi="Arial"/>
          <w:sz w:val="18"/>
        </w:rPr>
        <w:t>ve   dinamik</w:t>
      </w:r>
    </w:p>
    <w:p w:rsidR="000C4B63" w:rsidRDefault="000C4B63" w:rsidP="000C4B63">
      <w:pPr>
        <w:spacing w:line="43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94" w:lineRule="auto"/>
        <w:ind w:left="980" w:right="1394" w:firstLine="22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(değişken) </w:t>
      </w:r>
      <w:r>
        <w:rPr>
          <w:rFonts w:ascii="Arial" w:eastAsia="Arial" w:hAnsi="Arial"/>
          <w:sz w:val="18"/>
        </w:rPr>
        <w:t>bir</w:t>
      </w:r>
      <w:r>
        <w:rPr>
          <w:rFonts w:ascii="Arial" w:eastAsia="Arial" w:hAnsi="Arial"/>
          <w:sz w:val="15"/>
        </w:rPr>
        <w:t xml:space="preserve"> alandır. </w:t>
      </w:r>
      <w:r>
        <w:rPr>
          <w:rFonts w:ascii="Arial" w:eastAsia="Arial" w:hAnsi="Arial"/>
          <w:sz w:val="18"/>
        </w:rPr>
        <w:t>Herhangi bir iktisadi olgu</w:t>
      </w:r>
      <w:r>
        <w:rPr>
          <w:rFonts w:ascii="Arial" w:eastAsia="Arial" w:hAnsi="Arial"/>
          <w:sz w:val="15"/>
        </w:rPr>
        <w:t xml:space="preserve"> hakkındaki </w:t>
      </w:r>
      <w:r>
        <w:rPr>
          <w:rFonts w:ascii="Arial" w:eastAsia="Arial" w:hAnsi="Arial"/>
          <w:sz w:val="18"/>
        </w:rPr>
        <w:t>dünün</w:t>
      </w:r>
      <w:r>
        <w:rPr>
          <w:rFonts w:ascii="Arial" w:eastAsia="Arial" w:hAnsi="Arial"/>
          <w:sz w:val="15"/>
        </w:rPr>
        <w:t xml:space="preserve"> algısı, </w:t>
      </w:r>
      <w:r>
        <w:rPr>
          <w:rFonts w:ascii="Arial" w:eastAsia="Arial" w:hAnsi="Arial"/>
          <w:sz w:val="18"/>
        </w:rPr>
        <w:t>bu gün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için geçerli olmayabilmektedir. Bu </w:t>
      </w:r>
      <w:r>
        <w:rPr>
          <w:rFonts w:ascii="Arial" w:eastAsia="Arial" w:hAnsi="Arial"/>
          <w:sz w:val="14"/>
        </w:rPr>
        <w:t>açıdan</w:t>
      </w:r>
      <w:r>
        <w:rPr>
          <w:rFonts w:ascii="Arial" w:eastAsia="Arial" w:hAnsi="Arial"/>
          <w:sz w:val="18"/>
        </w:rPr>
        <w:t xml:space="preserve"> ekonomik gerçeklik </w:t>
      </w:r>
      <w:r>
        <w:rPr>
          <w:rFonts w:ascii="Arial" w:eastAsia="Arial" w:hAnsi="Arial"/>
          <w:sz w:val="14"/>
        </w:rPr>
        <w:t>hakkındaki algı</w:t>
      </w:r>
      <w:r>
        <w:rPr>
          <w:rFonts w:ascii="Arial" w:eastAsia="Arial" w:hAnsi="Arial"/>
          <w:sz w:val="18"/>
        </w:rPr>
        <w:t xml:space="preserve"> ve bilginin sürekli olarak güncellenmesi gerekmektedir. Bunun </w:t>
      </w:r>
      <w:r>
        <w:rPr>
          <w:rFonts w:ascii="Arial" w:eastAsia="Arial" w:hAnsi="Arial"/>
          <w:sz w:val="14"/>
        </w:rPr>
        <w:t>yanında değişken</w:t>
      </w:r>
      <w:r>
        <w:rPr>
          <w:rFonts w:ascii="Arial" w:eastAsia="Arial" w:hAnsi="Arial"/>
          <w:sz w:val="18"/>
        </w:rPr>
        <w:t xml:space="preserve"> hayat </w:t>
      </w:r>
      <w:r>
        <w:rPr>
          <w:rFonts w:ascii="Arial" w:eastAsia="Arial" w:hAnsi="Arial"/>
          <w:sz w:val="15"/>
        </w:rPr>
        <w:t>şartları karşısında, değişmeyen</w:t>
      </w:r>
      <w:r>
        <w:rPr>
          <w:rFonts w:ascii="Arial" w:eastAsia="Arial" w:hAnsi="Arial"/>
          <w:sz w:val="18"/>
        </w:rPr>
        <w:t xml:space="preserve"> nasslardan istinbat edilen hükümlerin ne kadar isabetli </w:t>
      </w:r>
      <w:r>
        <w:rPr>
          <w:rFonts w:ascii="Arial" w:eastAsia="Arial" w:hAnsi="Arial"/>
          <w:sz w:val="15"/>
        </w:rPr>
        <w:t>olduğu</w:t>
      </w:r>
      <w:r>
        <w:rPr>
          <w:rFonts w:ascii="Arial" w:eastAsia="Arial" w:hAnsi="Arial"/>
          <w:sz w:val="18"/>
        </w:rPr>
        <w:t xml:space="preserve"> üzerinde yeniden </w:t>
      </w:r>
      <w:r>
        <w:rPr>
          <w:rFonts w:ascii="Arial" w:eastAsia="Arial" w:hAnsi="Arial"/>
          <w:sz w:val="15"/>
        </w:rPr>
        <w:t>düşünülmeli</w:t>
      </w:r>
      <w:r>
        <w:rPr>
          <w:rFonts w:ascii="Arial" w:eastAsia="Arial" w:hAnsi="Arial"/>
          <w:sz w:val="18"/>
        </w:rPr>
        <w:t xml:space="preserve"> ve bu konudaki ictihadi hükümlerin </w:t>
      </w:r>
      <w:r>
        <w:rPr>
          <w:rFonts w:ascii="Arial" w:eastAsia="Arial" w:hAnsi="Arial"/>
          <w:sz w:val="15"/>
        </w:rPr>
        <w:t>doğruluğunun</w:t>
      </w:r>
      <w:r>
        <w:rPr>
          <w:rFonts w:ascii="Arial" w:eastAsia="Arial" w:hAnsi="Arial"/>
          <w:sz w:val="18"/>
        </w:rPr>
        <w:t xml:space="preserve"> ekonominin verileri ile </w:t>
      </w:r>
      <w:r>
        <w:rPr>
          <w:rFonts w:ascii="Arial" w:eastAsia="Arial" w:hAnsi="Arial"/>
          <w:sz w:val="15"/>
        </w:rPr>
        <w:t>sağlaması yapılmalıdır.</w:t>
      </w:r>
      <w:r>
        <w:rPr>
          <w:rFonts w:ascii="Arial" w:eastAsia="Arial" w:hAnsi="Arial"/>
          <w:sz w:val="18"/>
        </w:rPr>
        <w:t xml:space="preserve"> Sadece hükmü </w:t>
      </w:r>
      <w:r>
        <w:rPr>
          <w:rFonts w:ascii="Arial" w:eastAsia="Arial" w:hAnsi="Arial"/>
          <w:sz w:val="14"/>
        </w:rPr>
        <w:t>vakıaya yansıtmakla</w:t>
      </w:r>
      <w:r>
        <w:rPr>
          <w:rFonts w:ascii="Arial" w:eastAsia="Arial" w:hAnsi="Arial"/>
          <w:sz w:val="18"/>
        </w:rPr>
        <w:t xml:space="preserve"> yetinilmemeli, </w:t>
      </w:r>
      <w:r>
        <w:rPr>
          <w:rFonts w:ascii="Arial" w:eastAsia="Arial" w:hAnsi="Arial"/>
          <w:sz w:val="14"/>
        </w:rPr>
        <w:t>vakıanın</w:t>
      </w:r>
      <w:r>
        <w:rPr>
          <w:rFonts w:ascii="Arial" w:eastAsia="Arial" w:hAnsi="Arial"/>
          <w:sz w:val="18"/>
        </w:rPr>
        <w:t xml:space="preserve"> da verilen hükmün delalet </w:t>
      </w:r>
      <w:r>
        <w:rPr>
          <w:rFonts w:ascii="Arial" w:eastAsia="Arial" w:hAnsi="Arial"/>
          <w:sz w:val="15"/>
        </w:rPr>
        <w:t>alanına</w:t>
      </w:r>
      <w:r>
        <w:rPr>
          <w:rFonts w:ascii="Arial" w:eastAsia="Arial" w:hAnsi="Arial"/>
          <w:sz w:val="18"/>
        </w:rPr>
        <w:t xml:space="preserve"> girip </w:t>
      </w:r>
      <w:r>
        <w:rPr>
          <w:rFonts w:ascii="Arial" w:eastAsia="Arial" w:hAnsi="Arial"/>
          <w:sz w:val="15"/>
        </w:rPr>
        <w:t>girmediği</w:t>
      </w:r>
      <w:r>
        <w:rPr>
          <w:rFonts w:ascii="Arial" w:eastAsia="Arial" w:hAnsi="Arial"/>
          <w:sz w:val="18"/>
        </w:rPr>
        <w:t xml:space="preserve"> üzerinde de </w:t>
      </w:r>
      <w:r>
        <w:rPr>
          <w:rFonts w:ascii="Arial" w:eastAsia="Arial" w:hAnsi="Arial"/>
          <w:sz w:val="15"/>
        </w:rPr>
        <w:t>durulmalıdır.</w:t>
      </w:r>
    </w:p>
    <w:p w:rsidR="000C4B63" w:rsidRDefault="000C4B63" w:rsidP="000C4B63">
      <w:pPr>
        <w:spacing w:line="237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2" w:lineRule="auto"/>
        <w:ind w:left="980" w:right="1394" w:firstLine="264"/>
        <w:jc w:val="both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Riba almak ve vermek büyük bir </w:t>
      </w:r>
      <w:r>
        <w:rPr>
          <w:rFonts w:ascii="Arial" w:eastAsia="Arial" w:hAnsi="Arial"/>
          <w:sz w:val="15"/>
        </w:rPr>
        <w:t>günahtır.</w:t>
      </w:r>
      <w:r>
        <w:rPr>
          <w:rFonts w:ascii="Arial" w:eastAsia="Arial" w:hAnsi="Arial"/>
          <w:sz w:val="19"/>
        </w:rPr>
        <w:t xml:space="preserve"> Bunun </w:t>
      </w:r>
      <w:r>
        <w:rPr>
          <w:rFonts w:ascii="Arial" w:eastAsia="Arial" w:hAnsi="Arial"/>
          <w:sz w:val="15"/>
        </w:rPr>
        <w:t>yanında</w:t>
      </w:r>
      <w:r>
        <w:rPr>
          <w:rFonts w:ascii="Arial" w:eastAsia="Arial" w:hAnsi="Arial"/>
          <w:sz w:val="19"/>
        </w:rPr>
        <w:t xml:space="preserve"> haram ya da helal </w:t>
      </w:r>
      <w:r>
        <w:rPr>
          <w:rFonts w:ascii="Arial" w:eastAsia="Arial" w:hAnsi="Arial"/>
          <w:sz w:val="15"/>
        </w:rPr>
        <w:t xml:space="preserve">olduğu </w:t>
      </w:r>
      <w:r>
        <w:rPr>
          <w:rFonts w:ascii="Arial" w:eastAsia="Arial" w:hAnsi="Arial"/>
          <w:sz w:val="18"/>
        </w:rPr>
        <w:t>bilinemeyen</w:t>
      </w:r>
      <w:r>
        <w:rPr>
          <w:rFonts w:ascii="Arial" w:eastAsia="Arial" w:hAnsi="Arial"/>
          <w:sz w:val="15"/>
        </w:rPr>
        <w:t xml:space="preserve"> şüpheli işlerden sakınmak </w:t>
      </w:r>
      <w:r>
        <w:rPr>
          <w:rFonts w:ascii="Arial" w:eastAsia="Arial" w:hAnsi="Arial"/>
          <w:sz w:val="18"/>
        </w:rPr>
        <w:t>da</w:t>
      </w:r>
      <w:r>
        <w:rPr>
          <w:rFonts w:ascii="Arial" w:eastAsia="Arial" w:hAnsi="Arial"/>
          <w:sz w:val="15"/>
        </w:rPr>
        <w:t xml:space="preserve"> Müslümanın takvasının</w:t>
      </w:r>
    </w:p>
    <w:p w:rsidR="000C4B63" w:rsidRDefault="000C4B63" w:rsidP="000C4B63">
      <w:pPr>
        <w:spacing w:line="4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9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gereğidir. </w:t>
      </w:r>
      <w:r>
        <w:rPr>
          <w:rFonts w:ascii="Arial" w:eastAsia="Arial" w:hAnsi="Arial"/>
          <w:sz w:val="18"/>
        </w:rPr>
        <w:t>Ekonomik</w:t>
      </w:r>
      <w:r>
        <w:rPr>
          <w:rFonts w:ascii="Arial" w:eastAsia="Arial" w:hAnsi="Arial"/>
          <w:sz w:val="14"/>
        </w:rPr>
        <w:t xml:space="preserve"> işlemlerin çeşitlendiği </w:t>
      </w:r>
      <w:r>
        <w:rPr>
          <w:rFonts w:ascii="Arial" w:eastAsia="Arial" w:hAnsi="Arial"/>
          <w:sz w:val="18"/>
        </w:rPr>
        <w:t>ve</w:t>
      </w:r>
      <w:r>
        <w:rPr>
          <w:rFonts w:ascii="Arial" w:eastAsia="Arial" w:hAnsi="Arial"/>
          <w:sz w:val="14"/>
        </w:rPr>
        <w:t xml:space="preserve"> karmaşıklaştığı </w:t>
      </w:r>
      <w:r>
        <w:rPr>
          <w:rFonts w:ascii="Arial" w:eastAsia="Arial" w:hAnsi="Arial"/>
          <w:sz w:val="18"/>
        </w:rPr>
        <w:t>modern</w:t>
      </w:r>
      <w:r>
        <w:rPr>
          <w:rFonts w:ascii="Arial" w:eastAsia="Arial" w:hAnsi="Arial"/>
          <w:sz w:val="14"/>
        </w:rPr>
        <w:t xml:space="preserve"> çağda </w:t>
      </w:r>
      <w:r>
        <w:rPr>
          <w:rFonts w:ascii="Arial" w:eastAsia="Arial" w:hAnsi="Arial"/>
          <w:sz w:val="18"/>
        </w:rPr>
        <w:t>bu</w:t>
      </w:r>
    </w:p>
    <w:p w:rsidR="000C4B63" w:rsidRDefault="000C4B63" w:rsidP="000C4B63">
      <w:pPr>
        <w:spacing w:line="333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7"/>
        </w:numPr>
        <w:tabs>
          <w:tab w:val="left" w:pos="1104"/>
        </w:tabs>
        <w:spacing w:line="218" w:lineRule="auto"/>
        <w:ind w:left="980" w:right="5034" w:firstLine="8"/>
        <w:rPr>
          <w:rFonts w:ascii="Times New Roman" w:eastAsia="Times New Roman" w:hAnsi="Times New Roman"/>
          <w:sz w:val="17"/>
          <w:vertAlign w:val="superscript"/>
        </w:rPr>
      </w:pPr>
      <w:r>
        <w:rPr>
          <w:rFonts w:ascii="Arial" w:eastAsia="Arial" w:hAnsi="Arial"/>
          <w:sz w:val="14"/>
        </w:rPr>
        <w:t xml:space="preserve">Merğioani, </w:t>
      </w:r>
      <w:r>
        <w:rPr>
          <w:rFonts w:ascii="Times New Roman" w:eastAsia="Times New Roman" w:hAnsi="Times New Roman"/>
          <w:sz w:val="13"/>
        </w:rPr>
        <w:t>IV/137; el-Fctiiva'l-fündiyye, V/473 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i/>
          <w:sz w:val="14"/>
        </w:rPr>
        <w:t>s</w:t>
      </w:r>
      <w:r>
        <w:rPr>
          <w:rFonts w:ascii="Times New Roman" w:eastAsia="Times New Roman" w:hAnsi="Times New Roman"/>
          <w:i/>
          <w:sz w:val="18"/>
          <w:vertAlign w:val="superscript"/>
        </w:rPr>
        <w:t>9</w:t>
      </w:r>
      <w:r>
        <w:rPr>
          <w:rFonts w:ascii="Times New Roman" w:eastAsia="Times New Roman" w:hAnsi="Times New Roman"/>
          <w:i/>
          <w:sz w:val="14"/>
        </w:rPr>
        <w:t xml:space="preserve"> </w:t>
      </w:r>
      <w:r>
        <w:rPr>
          <w:rFonts w:ascii="Arial" w:eastAsia="Arial" w:hAnsi="Arial"/>
          <w:sz w:val="14"/>
        </w:rPr>
        <w:t>Merğio5n!,</w:t>
      </w:r>
      <w:r>
        <w:rPr>
          <w:rFonts w:ascii="Times New Roman" w:eastAsia="Times New Roman" w:hAnsi="Times New Roman"/>
          <w:i/>
          <w:sz w:val="14"/>
        </w:rPr>
        <w:t xml:space="preserve"> </w:t>
      </w:r>
      <w:r>
        <w:rPr>
          <w:rFonts w:ascii="Times New Roman" w:eastAsia="Times New Roman" w:hAnsi="Times New Roman"/>
          <w:sz w:val="13"/>
        </w:rPr>
        <w:t>ll/192.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  <w:sz w:val="17"/>
          <w:vertAlign w:val="superscript"/>
        </w:rPr>
      </w:pPr>
    </w:p>
    <w:p w:rsidR="000C4B63" w:rsidRDefault="000C4B63" w:rsidP="000C4B63">
      <w:pPr>
        <w:numPr>
          <w:ilvl w:val="0"/>
          <w:numId w:val="8"/>
        </w:numPr>
        <w:tabs>
          <w:tab w:val="left" w:pos="1120"/>
        </w:tabs>
        <w:spacing w:line="210" w:lineRule="auto"/>
        <w:ind w:left="1120" w:hanging="132"/>
        <w:rPr>
          <w:rFonts w:ascii="Times New Roman" w:eastAsia="Times New Roman" w:hAnsi="Times New Roman"/>
          <w:i/>
          <w:sz w:val="19"/>
          <w:vertAlign w:val="superscript"/>
        </w:rPr>
      </w:pPr>
      <w:r>
        <w:rPr>
          <w:rFonts w:ascii="Arial" w:eastAsia="Arial" w:hAnsi="Arial"/>
          <w:sz w:val="15"/>
        </w:rPr>
        <w:t xml:space="preserve">Merğioani, </w:t>
      </w:r>
      <w:r>
        <w:rPr>
          <w:rFonts w:ascii="Times New Roman" w:eastAsia="Times New Roman" w:hAnsi="Times New Roman"/>
          <w:sz w:val="13"/>
        </w:rPr>
        <w:t>IV/137; el-Fetava'l-fündiyye, V/473 .</w:t>
      </w:r>
    </w:p>
    <w:p w:rsidR="000C4B63" w:rsidRDefault="000C4B63" w:rsidP="000C4B63">
      <w:pPr>
        <w:tabs>
          <w:tab w:val="left" w:pos="1120"/>
        </w:tabs>
        <w:spacing w:line="210" w:lineRule="auto"/>
        <w:ind w:left="1120" w:hanging="132"/>
        <w:rPr>
          <w:rFonts w:ascii="Times New Roman" w:eastAsia="Times New Roman" w:hAnsi="Times New Roman"/>
          <w:i/>
          <w:sz w:val="19"/>
          <w:vertAlign w:val="superscript"/>
        </w:rPr>
        <w:sectPr w:rsidR="000C4B63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  <w:bookmarkStart w:id="1" w:name="page18"/>
      <w:bookmarkEnd w:id="1"/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347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4" w:lineRule="auto"/>
        <w:ind w:left="1420" w:right="93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takvanın </w:t>
      </w:r>
      <w:r>
        <w:rPr>
          <w:rFonts w:ascii="Arial" w:eastAsia="Arial" w:hAnsi="Arial"/>
          <w:sz w:val="19"/>
        </w:rPr>
        <w:t>bir sonucu olarak, zarar etmek</w:t>
      </w:r>
      <w:r>
        <w:rPr>
          <w:rFonts w:ascii="Arial" w:eastAsia="Arial" w:hAnsi="Arial"/>
          <w:sz w:val="14"/>
        </w:rPr>
        <w:t xml:space="preserve"> uğruna </w:t>
      </w:r>
      <w:r>
        <w:rPr>
          <w:rFonts w:ascii="Arial" w:eastAsia="Arial" w:hAnsi="Arial"/>
          <w:sz w:val="19"/>
        </w:rPr>
        <w:t>da olsa Müslümanlar</w:t>
      </w:r>
      <w:r>
        <w:rPr>
          <w:rFonts w:ascii="Arial" w:eastAsia="Arial" w:hAnsi="Arial"/>
          <w:sz w:val="14"/>
        </w:rPr>
        <w:t xml:space="preserve"> paralarını </w:t>
      </w:r>
      <w:r>
        <w:rPr>
          <w:rFonts w:ascii="Arial" w:eastAsia="Arial" w:hAnsi="Arial"/>
          <w:sz w:val="19"/>
        </w:rPr>
        <w:t xml:space="preserve">bloke etmekte, </w:t>
      </w:r>
      <w:r>
        <w:rPr>
          <w:rFonts w:ascii="Arial" w:eastAsia="Arial" w:hAnsi="Arial"/>
          <w:sz w:val="14"/>
        </w:rPr>
        <w:t>yatırıma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4"/>
        </w:rPr>
        <w:t>teşebbüse</w:t>
      </w:r>
      <w:r>
        <w:rPr>
          <w:rFonts w:ascii="Arial" w:eastAsia="Arial" w:hAnsi="Arial"/>
          <w:sz w:val="19"/>
        </w:rPr>
        <w:t xml:space="preserve"> yönelmekte tereddüt </w:t>
      </w:r>
      <w:r>
        <w:rPr>
          <w:rFonts w:ascii="Arial" w:eastAsia="Arial" w:hAnsi="Arial"/>
          <w:sz w:val="14"/>
        </w:rPr>
        <w:t>yaşamaktadırlar.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Şüpheli. işlerden sakınılmasını </w:t>
      </w:r>
      <w:r>
        <w:rPr>
          <w:rFonts w:ascii="Arial" w:eastAsia="Arial" w:hAnsi="Arial"/>
          <w:sz w:val="19"/>
        </w:rPr>
        <w:t>ifade eden hadiste helalin ve</w:t>
      </w:r>
      <w:r>
        <w:rPr>
          <w:rFonts w:ascii="Arial" w:eastAsia="Arial" w:hAnsi="Arial"/>
          <w:sz w:val="14"/>
        </w:rPr>
        <w:t xml:space="preserve"> haramın açık </w:t>
      </w:r>
      <w:r>
        <w:rPr>
          <w:rFonts w:ascii="Arial" w:eastAsia="Arial" w:hAnsi="Arial"/>
          <w:sz w:val="19"/>
        </w:rPr>
        <w:t>ve net</w:t>
      </w:r>
    </w:p>
    <w:p w:rsidR="000C4B63" w:rsidRDefault="000C4B63" w:rsidP="000C4B63">
      <w:pPr>
        <w:spacing w:line="1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olduğu </w:t>
      </w:r>
      <w:r>
        <w:rPr>
          <w:rFonts w:ascii="Arial" w:eastAsia="Arial" w:hAnsi="Arial"/>
          <w:sz w:val="19"/>
        </w:rPr>
        <w:t>ifade  edilmekte  ve</w:t>
      </w:r>
      <w:r>
        <w:rPr>
          <w:rFonts w:ascii="Arial" w:eastAsia="Arial" w:hAnsi="Arial"/>
          <w:sz w:val="15"/>
        </w:rPr>
        <w:t xml:space="preserve">  şüpheli şeylerin </w:t>
      </w:r>
      <w:r>
        <w:rPr>
          <w:rFonts w:ascii="Arial" w:eastAsia="Arial" w:hAnsi="Arial"/>
          <w:sz w:val="19"/>
        </w:rPr>
        <w:t>bu  ikisi</w:t>
      </w:r>
      <w:r>
        <w:rPr>
          <w:rFonts w:ascii="Arial" w:eastAsia="Arial" w:hAnsi="Arial"/>
          <w:sz w:val="15"/>
        </w:rPr>
        <w:t xml:space="preserve">  arasında ka.ldığı </w:t>
      </w:r>
      <w:r>
        <w:rPr>
          <w:rFonts w:ascii="Arial" w:eastAsia="Arial" w:hAnsi="Arial"/>
          <w:sz w:val="19"/>
        </w:rPr>
        <w:t>ifade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edilmektedir. Fakat riba konusundaki belirsizlik, </w:t>
      </w:r>
      <w:r>
        <w:rPr>
          <w:rFonts w:ascii="Arial" w:eastAsia="Arial" w:hAnsi="Arial"/>
          <w:sz w:val="15"/>
        </w:rPr>
        <w:t>şüphe alanının</w:t>
      </w:r>
      <w:r>
        <w:rPr>
          <w:rFonts w:ascii="Arial" w:eastAsia="Arial" w:hAnsi="Arial"/>
          <w:sz w:val="19"/>
        </w:rPr>
        <w:t xml:space="preserve"> helal ve haram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alanını </w:t>
      </w:r>
      <w:r>
        <w:rPr>
          <w:rFonts w:ascii="Arial" w:eastAsia="Arial" w:hAnsi="Arial"/>
          <w:sz w:val="19"/>
        </w:rPr>
        <w:t>yutacak</w:t>
      </w:r>
      <w:r>
        <w:rPr>
          <w:rFonts w:ascii="Arial" w:eastAsia="Arial" w:hAnsi="Arial"/>
          <w:sz w:val="14"/>
        </w:rPr>
        <w:t xml:space="preserve"> şekilde genişlemeye </w:t>
      </w:r>
      <w:r>
        <w:rPr>
          <w:rFonts w:ascii="Arial" w:eastAsia="Arial" w:hAnsi="Arial"/>
          <w:sz w:val="19"/>
        </w:rPr>
        <w:t>maruz</w:t>
      </w:r>
      <w:r>
        <w:rPr>
          <w:rFonts w:ascii="Arial" w:eastAsia="Arial" w:hAnsi="Arial"/>
          <w:sz w:val="14"/>
        </w:rPr>
        <w:t xml:space="preserve"> kalmasını doğurmuştur. </w:t>
      </w:r>
      <w:r>
        <w:rPr>
          <w:rFonts w:ascii="Arial" w:eastAsia="Arial" w:hAnsi="Arial"/>
          <w:sz w:val="19"/>
        </w:rPr>
        <w:t>Sonuçta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ortada sadece </w:t>
      </w:r>
      <w:r>
        <w:rPr>
          <w:rFonts w:ascii="Arial" w:eastAsia="Arial" w:hAnsi="Arial"/>
          <w:sz w:val="14"/>
        </w:rPr>
        <w:t>şüpheli</w:t>
      </w:r>
      <w:r>
        <w:rPr>
          <w:rFonts w:ascii="Arial" w:eastAsia="Arial" w:hAnsi="Arial"/>
          <w:sz w:val="19"/>
        </w:rPr>
        <w:t xml:space="preserve"> bir alan  </w:t>
      </w:r>
      <w:r>
        <w:rPr>
          <w:rFonts w:ascii="Arial" w:eastAsia="Arial" w:hAnsi="Arial"/>
          <w:sz w:val="14"/>
        </w:rPr>
        <w:t>kalmış olmaktadır.</w:t>
      </w:r>
      <w:r>
        <w:rPr>
          <w:rFonts w:ascii="Arial" w:eastAsia="Arial" w:hAnsi="Arial"/>
          <w:sz w:val="19"/>
        </w:rPr>
        <w:t xml:space="preserve"> Zira  bu konudaki güncel</w:t>
      </w:r>
    </w:p>
    <w:p w:rsidR="000C4B63" w:rsidRDefault="000C4B63" w:rsidP="000C4B63">
      <w:pPr>
        <w:spacing w:line="4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tartışmalara bakıldığında </w:t>
      </w:r>
      <w:r>
        <w:rPr>
          <w:rFonts w:ascii="Arial" w:eastAsia="Arial" w:hAnsi="Arial"/>
          <w:sz w:val="19"/>
        </w:rPr>
        <w:t>bir taraftan</w:t>
      </w:r>
      <w:r>
        <w:rPr>
          <w:rFonts w:ascii="Arial" w:eastAsia="Arial" w:hAnsi="Arial"/>
          <w:sz w:val="15"/>
        </w:rPr>
        <w:t xml:space="preserve"> şüpheli olduğu </w:t>
      </w:r>
      <w:r>
        <w:rPr>
          <w:rFonts w:ascii="Arial" w:eastAsia="Arial" w:hAnsi="Arial"/>
          <w:sz w:val="19"/>
        </w:rPr>
        <w:t>için helal olandan bile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sakınmayı </w:t>
      </w:r>
      <w:r>
        <w:rPr>
          <w:rFonts w:ascii="Arial" w:eastAsia="Arial" w:hAnsi="Arial"/>
          <w:sz w:val="19"/>
        </w:rPr>
        <w:t>esas alan bir</w:t>
      </w:r>
      <w:r>
        <w:rPr>
          <w:rFonts w:ascii="Arial" w:eastAsia="Arial" w:hAnsi="Arial"/>
          <w:sz w:val="14"/>
        </w:rPr>
        <w:t xml:space="preserve"> yaklaşımının </w:t>
      </w:r>
      <w:r>
        <w:rPr>
          <w:rFonts w:ascii="Arial" w:eastAsia="Arial" w:hAnsi="Arial"/>
          <w:sz w:val="19"/>
        </w:rPr>
        <w:t>ön plana</w:t>
      </w:r>
      <w:r>
        <w:rPr>
          <w:rFonts w:ascii="Arial" w:eastAsia="Arial" w:hAnsi="Arial"/>
          <w:sz w:val="14"/>
        </w:rPr>
        <w:t xml:space="preserve"> çıkarıldığı </w:t>
      </w:r>
      <w:r>
        <w:rPr>
          <w:rFonts w:ascii="Arial" w:eastAsia="Arial" w:hAnsi="Arial"/>
          <w:sz w:val="19"/>
        </w:rPr>
        <w:t>görülmektedir.</w:t>
      </w:r>
      <w:r>
        <w:rPr>
          <w:rFonts w:ascii="Arial" w:eastAsia="Arial" w:hAnsi="Arial"/>
          <w:sz w:val="14"/>
        </w:rPr>
        <w:t xml:space="preserve">  Diğer</w:t>
      </w:r>
    </w:p>
    <w:p w:rsidR="000C4B63" w:rsidRDefault="000C4B63" w:rsidP="000C4B63">
      <w:pPr>
        <w:spacing w:line="4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4" w:lineRule="auto"/>
        <w:ind w:left="1420" w:right="934" w:hanging="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taraftan ise </w:t>
      </w:r>
      <w:r>
        <w:rPr>
          <w:rFonts w:ascii="Arial" w:eastAsia="Arial" w:hAnsi="Arial"/>
          <w:sz w:val="15"/>
        </w:rPr>
        <w:t>bazı</w:t>
      </w:r>
      <w:r>
        <w:rPr>
          <w:rFonts w:ascii="Arial" w:eastAsia="Arial" w:hAnsi="Arial"/>
          <w:sz w:val="19"/>
        </w:rPr>
        <w:t xml:space="preserve"> yorumlarla haramlar, </w:t>
      </w:r>
      <w:r>
        <w:rPr>
          <w:rFonts w:ascii="Arial" w:eastAsia="Arial" w:hAnsi="Arial"/>
          <w:sz w:val="15"/>
        </w:rPr>
        <w:t>helalleştirilmeye çalışılmakta</w:t>
      </w:r>
      <w:r>
        <w:rPr>
          <w:rFonts w:ascii="Arial" w:eastAsia="Arial" w:hAnsi="Arial"/>
          <w:sz w:val="19"/>
        </w:rPr>
        <w:t xml:space="preserve"> ve sonuç itibariyle hadiste </w:t>
      </w:r>
      <w:r>
        <w:rPr>
          <w:rFonts w:ascii="Arial" w:eastAsia="Arial" w:hAnsi="Arial"/>
          <w:sz w:val="15"/>
        </w:rPr>
        <w:t>açık olduğu</w:t>
      </w:r>
      <w:r>
        <w:rPr>
          <w:rFonts w:ascii="Arial" w:eastAsia="Arial" w:hAnsi="Arial"/>
          <w:sz w:val="19"/>
        </w:rPr>
        <w:t xml:space="preserve"> bildirilen helaller ve haramlar </w:t>
      </w:r>
      <w:r>
        <w:rPr>
          <w:rFonts w:ascii="Arial" w:eastAsia="Arial" w:hAnsi="Arial"/>
          <w:sz w:val="15"/>
        </w:rPr>
        <w:t>alanı</w:t>
      </w:r>
      <w:r>
        <w:rPr>
          <w:rFonts w:ascii="Arial" w:eastAsia="Arial" w:hAnsi="Arial"/>
          <w:sz w:val="19"/>
        </w:rPr>
        <w:t xml:space="preserve"> insanlar</w:t>
      </w:r>
    </w:p>
    <w:p w:rsidR="000C4B63" w:rsidRDefault="000C4B63" w:rsidP="000C4B63">
      <w:pPr>
        <w:spacing w:line="274" w:lineRule="auto"/>
        <w:ind w:left="1420" w:right="934" w:firstLine="11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nazarında şüpheli </w:t>
      </w:r>
      <w:r>
        <w:rPr>
          <w:rFonts w:ascii="Arial" w:eastAsia="Arial" w:hAnsi="Arial"/>
          <w:sz w:val="19"/>
        </w:rPr>
        <w:t>bir alan haline</w:t>
      </w:r>
      <w:r>
        <w:rPr>
          <w:rFonts w:ascii="Arial" w:eastAsia="Arial" w:hAnsi="Arial"/>
          <w:sz w:val="14"/>
        </w:rPr>
        <w:t xml:space="preserve"> dönüştürülmektedir. </w:t>
      </w:r>
      <w:r>
        <w:rPr>
          <w:rFonts w:ascii="Arial" w:eastAsia="Arial" w:hAnsi="Arial"/>
          <w:sz w:val="19"/>
        </w:rPr>
        <w:t>Riba konusundaki</w:t>
      </w:r>
      <w:r>
        <w:rPr>
          <w:rFonts w:ascii="Arial" w:eastAsia="Arial" w:hAnsi="Arial"/>
          <w:sz w:val="14"/>
        </w:rPr>
        <w:t xml:space="preserve"> görüşlerin </w:t>
      </w:r>
      <w:r>
        <w:rPr>
          <w:rFonts w:ascii="Arial" w:eastAsia="Arial" w:hAnsi="Arial"/>
          <w:sz w:val="19"/>
        </w:rPr>
        <w:t>net</w:t>
      </w:r>
      <w:r>
        <w:rPr>
          <w:rFonts w:ascii="Arial" w:eastAsia="Arial" w:hAnsi="Arial"/>
          <w:sz w:val="14"/>
        </w:rPr>
        <w:t xml:space="preserve"> olmaması </w:t>
      </w:r>
      <w:r>
        <w:rPr>
          <w:rFonts w:ascii="Arial" w:eastAsia="Arial" w:hAnsi="Arial"/>
          <w:sz w:val="19"/>
        </w:rPr>
        <w:t>ve bu</w:t>
      </w:r>
      <w:r>
        <w:rPr>
          <w:rFonts w:ascii="Arial" w:eastAsia="Arial" w:hAnsi="Arial"/>
          <w:sz w:val="14"/>
        </w:rPr>
        <w:t xml:space="preserve"> alanın şüpheli </w:t>
      </w:r>
      <w:r>
        <w:rPr>
          <w:rFonts w:ascii="Arial" w:eastAsia="Arial" w:hAnsi="Arial"/>
          <w:sz w:val="19"/>
        </w:rPr>
        <w:t>bir alana</w:t>
      </w:r>
      <w:r>
        <w:rPr>
          <w:rFonts w:ascii="Arial" w:eastAsia="Arial" w:hAnsi="Arial"/>
          <w:sz w:val="14"/>
        </w:rPr>
        <w:t xml:space="preserve"> dönüşmesi, </w:t>
      </w:r>
      <w:r>
        <w:rPr>
          <w:rFonts w:ascii="Arial" w:eastAsia="Arial" w:hAnsi="Arial"/>
          <w:sz w:val="19"/>
        </w:rPr>
        <w:t>bu konudaki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 xml:space="preserve">yöntemin net </w:t>
      </w:r>
      <w:r>
        <w:rPr>
          <w:rFonts w:ascii="Arial" w:eastAsia="Arial" w:hAnsi="Arial"/>
          <w:sz w:val="14"/>
        </w:rPr>
        <w:t>olmamasından kaynaklanmaktadır.</w:t>
      </w:r>
    </w:p>
    <w:p w:rsidR="000C4B63" w:rsidRDefault="000C4B63" w:rsidP="000C4B63">
      <w:pPr>
        <w:spacing w:line="26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4" w:lineRule="auto"/>
        <w:ind w:left="1420" w:right="934" w:firstLine="278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Geleneksel olarak riba konusu ele </w:t>
      </w:r>
      <w:r>
        <w:rPr>
          <w:rFonts w:ascii="Arial" w:eastAsia="Arial" w:hAnsi="Arial"/>
          <w:sz w:val="14"/>
        </w:rPr>
        <w:t>alınırken</w:t>
      </w:r>
      <w:r>
        <w:rPr>
          <w:rFonts w:ascii="Arial" w:eastAsia="Arial" w:hAnsi="Arial"/>
          <w:sz w:val="19"/>
        </w:rPr>
        <w:t xml:space="preserve"> iki </w:t>
      </w:r>
      <w:r>
        <w:rPr>
          <w:rFonts w:ascii="Arial" w:eastAsia="Arial" w:hAnsi="Arial"/>
          <w:sz w:val="14"/>
        </w:rPr>
        <w:t>aşamalı</w:t>
      </w:r>
      <w:r>
        <w:rPr>
          <w:rFonts w:ascii="Arial" w:eastAsia="Arial" w:hAnsi="Arial"/>
          <w:sz w:val="19"/>
        </w:rPr>
        <w:t xml:space="preserve"> bir yöntem takip edilmektedir. Birinci </w:t>
      </w:r>
      <w:r>
        <w:rPr>
          <w:rFonts w:ascii="Arial" w:eastAsia="Arial" w:hAnsi="Arial"/>
          <w:sz w:val="17"/>
        </w:rPr>
        <w:t>aşamada</w:t>
      </w:r>
      <w:r>
        <w:rPr>
          <w:rFonts w:ascii="Arial" w:eastAsia="Arial" w:hAnsi="Arial"/>
          <w:sz w:val="19"/>
        </w:rPr>
        <w:t xml:space="preserve"> konuya </w:t>
      </w:r>
      <w:r>
        <w:rPr>
          <w:rFonts w:ascii="Arial" w:eastAsia="Arial" w:hAnsi="Arial"/>
          <w:sz w:val="17"/>
        </w:rPr>
        <w:t>akılcı</w:t>
      </w:r>
      <w:r>
        <w:rPr>
          <w:rFonts w:ascii="Arial" w:eastAsia="Arial" w:hAnsi="Arial"/>
          <w:sz w:val="19"/>
        </w:rPr>
        <w:t xml:space="preserve"> bir tarzda </w:t>
      </w:r>
      <w:r>
        <w:rPr>
          <w:rFonts w:ascii="Arial" w:eastAsia="Arial" w:hAnsi="Arial"/>
          <w:sz w:val="17"/>
        </w:rPr>
        <w:t>yaklaşılmaktadır.</w:t>
      </w:r>
      <w:r>
        <w:rPr>
          <w:rFonts w:ascii="Arial" w:eastAsia="Arial" w:hAnsi="Arial"/>
          <w:sz w:val="19"/>
        </w:rPr>
        <w:t xml:space="preserve"> Özellikle </w:t>
      </w:r>
      <w:r>
        <w:rPr>
          <w:rFonts w:ascii="Arial" w:eastAsia="Arial" w:hAnsi="Arial"/>
          <w:sz w:val="14"/>
        </w:rPr>
        <w:t xml:space="preserve">ribanın </w:t>
      </w:r>
      <w:r>
        <w:rPr>
          <w:rFonts w:ascii="Arial" w:eastAsia="Arial" w:hAnsi="Arial"/>
          <w:sz w:val="19"/>
        </w:rPr>
        <w:t>illetlerini belirleme ve riba ile ilgili ictihadi hükümler</w:t>
      </w:r>
      <w:r>
        <w:rPr>
          <w:rFonts w:ascii="Arial" w:eastAsia="Arial" w:hAnsi="Arial"/>
          <w:sz w:val="14"/>
        </w:rPr>
        <w:t xml:space="preserve"> çıkarma </w:t>
      </w:r>
      <w:r>
        <w:rPr>
          <w:rFonts w:ascii="Arial" w:eastAsia="Arial" w:hAnsi="Arial"/>
          <w:sz w:val="19"/>
        </w:rPr>
        <w:t>konusunda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 xml:space="preserve">cesur hareket edilmektedir. Bu </w:t>
      </w:r>
      <w:r>
        <w:rPr>
          <w:rFonts w:ascii="Arial" w:eastAsia="Arial" w:hAnsi="Arial"/>
          <w:sz w:val="14"/>
        </w:rPr>
        <w:t>aşamada</w:t>
      </w:r>
      <w:r>
        <w:rPr>
          <w:rFonts w:ascii="Arial" w:eastAsia="Arial" w:hAnsi="Arial"/>
          <w:sz w:val="19"/>
        </w:rPr>
        <w:t xml:space="preserve"> riba konusunun ta'lile ve </w:t>
      </w:r>
      <w:r>
        <w:rPr>
          <w:rFonts w:ascii="Arial" w:eastAsia="Arial" w:hAnsi="Arial"/>
          <w:sz w:val="14"/>
        </w:rPr>
        <w:t>akıl</w:t>
      </w:r>
    </w:p>
    <w:p w:rsidR="000C4B63" w:rsidRDefault="000C4B63" w:rsidP="000C4B63">
      <w:pPr>
        <w:spacing w:line="1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2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yürütmeye </w:t>
      </w:r>
      <w:r>
        <w:rPr>
          <w:rFonts w:ascii="Arial" w:eastAsia="Arial" w:hAnsi="Arial"/>
          <w:sz w:val="14"/>
        </w:rPr>
        <w:t>açık olduğu varsayılmaktadır.</w:t>
      </w:r>
      <w:r>
        <w:rPr>
          <w:rFonts w:ascii="Arial" w:eastAsia="Arial" w:hAnsi="Arial"/>
          <w:sz w:val="19"/>
        </w:rPr>
        <w:t xml:space="preserve"> Ancak ictihadla </w:t>
      </w:r>
      <w:r>
        <w:rPr>
          <w:rFonts w:ascii="Arial" w:eastAsia="Arial" w:hAnsi="Arial"/>
          <w:sz w:val="14"/>
        </w:rPr>
        <w:t>ulaşılan</w:t>
      </w:r>
      <w:r>
        <w:rPr>
          <w:rFonts w:ascii="Arial" w:eastAsia="Arial" w:hAnsi="Arial"/>
          <w:sz w:val="19"/>
        </w:rPr>
        <w:t xml:space="preserve"> bu yorum ve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6" w:lineRule="auto"/>
        <w:ind w:left="1420" w:right="914" w:firstLine="1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yaklaşımların </w:t>
      </w:r>
      <w:r>
        <w:rPr>
          <w:rFonts w:ascii="Arial" w:eastAsia="Arial" w:hAnsi="Arial"/>
          <w:sz w:val="19"/>
        </w:rPr>
        <w:t>ekonomik gerçeklikle uyum arz etmemesi halinde söz konusu</w:t>
      </w:r>
      <w:r>
        <w:rPr>
          <w:rFonts w:ascii="Arial" w:eastAsia="Arial" w:hAnsi="Arial"/>
          <w:sz w:val="14"/>
        </w:rPr>
        <w:t xml:space="preserve"> ictihadların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4"/>
        </w:rPr>
        <w:t xml:space="preserve"> yorumların </w:t>
      </w:r>
      <w:r>
        <w:rPr>
          <w:rFonts w:ascii="Arial" w:eastAsia="Arial" w:hAnsi="Arial"/>
          <w:sz w:val="19"/>
        </w:rPr>
        <w:t>gözden geçirilmesi yerine konu</w:t>
      </w:r>
      <w:r>
        <w:rPr>
          <w:rFonts w:ascii="Arial" w:eastAsia="Arial" w:hAnsi="Arial"/>
          <w:sz w:val="14"/>
        </w:rPr>
        <w:t xml:space="preserve"> hakkında </w:t>
      </w:r>
      <w:r>
        <w:rPr>
          <w:rFonts w:ascii="Arial" w:eastAsia="Arial" w:hAnsi="Arial"/>
          <w:sz w:val="19"/>
        </w:rPr>
        <w:t>çekimser ve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5"/>
        </w:rPr>
        <w:t xml:space="preserve">savunmacı </w:t>
      </w:r>
      <w:r>
        <w:rPr>
          <w:rFonts w:ascii="Arial" w:eastAsia="Arial" w:hAnsi="Arial"/>
          <w:sz w:val="19"/>
        </w:rPr>
        <w:t>bir</w:t>
      </w:r>
      <w:r>
        <w:rPr>
          <w:rFonts w:ascii="Arial" w:eastAsia="Arial" w:hAnsi="Arial"/>
          <w:sz w:val="15"/>
        </w:rPr>
        <w:t xml:space="preserve"> yaklaşım </w:t>
      </w:r>
      <w:r>
        <w:rPr>
          <w:rFonts w:ascii="Arial" w:eastAsia="Arial" w:hAnsi="Arial"/>
          <w:sz w:val="19"/>
        </w:rPr>
        <w:t>sergilenmekte ve ictihadi hükümlere adeta birer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 xml:space="preserve">taabbudi </w:t>
      </w:r>
      <w:r>
        <w:rPr>
          <w:rFonts w:ascii="Arial" w:eastAsia="Arial" w:hAnsi="Arial"/>
          <w:sz w:val="15"/>
        </w:rPr>
        <w:t>hükümmüş</w:t>
      </w:r>
      <w:r>
        <w:rPr>
          <w:rFonts w:ascii="Arial" w:eastAsia="Arial" w:hAnsi="Arial"/>
          <w:sz w:val="19"/>
        </w:rPr>
        <w:t xml:space="preserve"> gibi </w:t>
      </w:r>
      <w:r>
        <w:rPr>
          <w:rFonts w:ascii="Arial" w:eastAsia="Arial" w:hAnsi="Arial"/>
          <w:sz w:val="15"/>
        </w:rPr>
        <w:t>yaklaşmaktadır.</w:t>
      </w:r>
      <w:r>
        <w:rPr>
          <w:rFonts w:ascii="Arial" w:eastAsia="Arial" w:hAnsi="Arial"/>
          <w:sz w:val="19"/>
        </w:rPr>
        <w:t xml:space="preserve"> Böylece riba ile ilgili hükümlerin </w:t>
      </w:r>
      <w:r>
        <w:rPr>
          <w:rFonts w:ascii="Arial" w:eastAsia="Arial" w:hAnsi="Arial"/>
          <w:sz w:val="14"/>
        </w:rPr>
        <w:t xml:space="preserve">uygulanmasında </w:t>
      </w:r>
      <w:r>
        <w:rPr>
          <w:rFonts w:ascii="Arial" w:eastAsia="Arial" w:hAnsi="Arial"/>
          <w:sz w:val="19"/>
        </w:rPr>
        <w:t>hikmet boyutu ve ekonomik realite ihmal</w:t>
      </w:r>
      <w:r>
        <w:rPr>
          <w:rFonts w:ascii="Arial" w:eastAsia="Arial" w:hAnsi="Arial"/>
          <w:sz w:val="14"/>
        </w:rPr>
        <w:t xml:space="preserve"> edilmiş olmaktadır.</w:t>
      </w:r>
    </w:p>
    <w:p w:rsidR="000C4B63" w:rsidRDefault="000C4B63" w:rsidP="000C4B63">
      <w:pPr>
        <w:spacing w:line="26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74" w:lineRule="auto"/>
        <w:ind w:left="1420" w:right="934" w:firstLine="27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Bu </w:t>
      </w:r>
      <w:r>
        <w:rPr>
          <w:rFonts w:ascii="Arial" w:eastAsia="Arial" w:hAnsi="Arial"/>
          <w:sz w:val="15"/>
        </w:rPr>
        <w:t>çalışma</w:t>
      </w:r>
      <w:r>
        <w:rPr>
          <w:rFonts w:ascii="Arial" w:eastAsia="Arial" w:hAnsi="Arial"/>
          <w:sz w:val="19"/>
        </w:rPr>
        <w:t xml:space="preserve"> ile ortaya koymak </w:t>
      </w:r>
      <w:r>
        <w:rPr>
          <w:rFonts w:ascii="Arial" w:eastAsia="Arial" w:hAnsi="Arial"/>
          <w:sz w:val="15"/>
        </w:rPr>
        <w:t>istediğimiz</w:t>
      </w:r>
      <w:r>
        <w:rPr>
          <w:rFonts w:ascii="Arial" w:eastAsia="Arial" w:hAnsi="Arial"/>
          <w:sz w:val="19"/>
        </w:rPr>
        <w:t xml:space="preserve"> neticeyi birkaç cümle ile ifade etmek gerekirse;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9"/>
        </w:numPr>
        <w:tabs>
          <w:tab w:val="left" w:pos="1965"/>
        </w:tabs>
        <w:spacing w:line="273" w:lineRule="auto"/>
        <w:ind w:left="1420" w:right="914" w:firstLine="273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Hz. Peygamber'in</w:t>
      </w:r>
      <w:r>
        <w:rPr>
          <w:rFonts w:ascii="Arial" w:eastAsia="Arial" w:hAnsi="Arial"/>
          <w:sz w:val="14"/>
        </w:rPr>
        <w:t>yaşadığı</w:t>
      </w:r>
      <w:r>
        <w:rPr>
          <w:rFonts w:ascii="Arial" w:eastAsia="Arial" w:hAnsi="Arial"/>
          <w:sz w:val="19"/>
        </w:rPr>
        <w:t xml:space="preserve"> dönemde hakim olan para sistemi karma bir sistemdir. Zira hem trampa sistemi, hem de mal-para sistemi </w:t>
      </w:r>
      <w:r>
        <w:rPr>
          <w:rFonts w:ascii="Arial" w:eastAsia="Arial" w:hAnsi="Arial"/>
          <w:sz w:val="14"/>
        </w:rPr>
        <w:t>kullanılmaktadır.</w:t>
      </w:r>
    </w:p>
    <w:p w:rsidR="000C4B63" w:rsidRDefault="000C4B63" w:rsidP="000C4B63">
      <w:pPr>
        <w:spacing w:line="2" w:lineRule="exact"/>
        <w:rPr>
          <w:rFonts w:ascii="Arial" w:eastAsia="Arial" w:hAnsi="Arial"/>
          <w:sz w:val="19"/>
        </w:rPr>
      </w:pPr>
    </w:p>
    <w:p w:rsidR="000C4B63" w:rsidRDefault="000C4B63" w:rsidP="000C4B63">
      <w:pPr>
        <w:numPr>
          <w:ilvl w:val="0"/>
          <w:numId w:val="9"/>
        </w:numPr>
        <w:tabs>
          <w:tab w:val="left" w:pos="1969"/>
        </w:tabs>
        <w:spacing w:line="279" w:lineRule="auto"/>
        <w:ind w:left="1420" w:right="934" w:firstLine="278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Esnaf-ı </w:t>
      </w:r>
      <w:r>
        <w:rPr>
          <w:rFonts w:ascii="Arial" w:eastAsia="Arial" w:hAnsi="Arial"/>
          <w:sz w:val="19"/>
        </w:rPr>
        <w:t>sitte hadisinde belirtilen mallar, o günün</w:t>
      </w:r>
      <w:r>
        <w:rPr>
          <w:rFonts w:ascii="Arial" w:eastAsia="Arial" w:hAnsi="Arial"/>
          <w:sz w:val="14"/>
        </w:rPr>
        <w:t xml:space="preserve"> şartlarında </w:t>
      </w:r>
      <w:r>
        <w:rPr>
          <w:rFonts w:ascii="Arial" w:eastAsia="Arial" w:hAnsi="Arial"/>
          <w:sz w:val="19"/>
        </w:rPr>
        <w:t>mal-para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9"/>
        </w:rPr>
        <w:t xml:space="preserve">olarak </w:t>
      </w:r>
      <w:r>
        <w:rPr>
          <w:rFonts w:ascii="Arial" w:eastAsia="Arial" w:hAnsi="Arial"/>
          <w:sz w:val="15"/>
        </w:rPr>
        <w:t>kullanılan</w:t>
      </w:r>
      <w:r>
        <w:rPr>
          <w:rFonts w:ascii="Arial" w:eastAsia="Arial" w:hAnsi="Arial"/>
          <w:sz w:val="19"/>
        </w:rPr>
        <w:t xml:space="preserve"> nesnelerdir. </w:t>
      </w:r>
      <w:r>
        <w:rPr>
          <w:rFonts w:ascii="Arial" w:eastAsia="Arial" w:hAnsi="Arial"/>
          <w:sz w:val="15"/>
        </w:rPr>
        <w:t>Bunların</w:t>
      </w:r>
      <w:r>
        <w:rPr>
          <w:rFonts w:ascii="Arial" w:eastAsia="Arial" w:hAnsi="Arial"/>
          <w:sz w:val="19"/>
        </w:rPr>
        <w:t xml:space="preserve"> hadisteki </w:t>
      </w:r>
      <w:r>
        <w:rPr>
          <w:rFonts w:ascii="Arial" w:eastAsia="Arial" w:hAnsi="Arial"/>
          <w:sz w:val="15"/>
        </w:rPr>
        <w:t>sıralaması</w:t>
      </w:r>
      <w:r>
        <w:rPr>
          <w:rFonts w:ascii="Arial" w:eastAsia="Arial" w:hAnsi="Arial"/>
          <w:sz w:val="19"/>
        </w:rPr>
        <w:t xml:space="preserve"> tesadüfi </w:t>
      </w:r>
      <w:r>
        <w:rPr>
          <w:rFonts w:ascii="Arial" w:eastAsia="Arial" w:hAnsi="Arial"/>
          <w:sz w:val="15"/>
        </w:rPr>
        <w:t>değil;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kullanım sıklığına </w:t>
      </w:r>
      <w:r>
        <w:rPr>
          <w:rFonts w:ascii="Arial" w:eastAsia="Arial" w:hAnsi="Arial"/>
          <w:sz w:val="19"/>
        </w:rPr>
        <w:t>göredir.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10"/>
        </w:numPr>
        <w:tabs>
          <w:tab w:val="left" w:pos="1957"/>
        </w:tabs>
        <w:spacing w:line="274" w:lineRule="auto"/>
        <w:ind w:left="1420" w:right="934" w:firstLine="277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Hadiste belirtilen </w:t>
      </w:r>
      <w:r>
        <w:rPr>
          <w:rFonts w:ascii="Arial" w:eastAsia="Arial" w:hAnsi="Arial"/>
          <w:sz w:val="15"/>
        </w:rPr>
        <w:t>mal-paraların</w:t>
      </w:r>
      <w:r>
        <w:rPr>
          <w:rFonts w:ascii="Arial" w:eastAsia="Arial" w:hAnsi="Arial"/>
          <w:sz w:val="19"/>
        </w:rPr>
        <w:t xml:space="preserve"> ölçülüp </w:t>
      </w:r>
      <w:r>
        <w:rPr>
          <w:rFonts w:ascii="Arial" w:eastAsia="Arial" w:hAnsi="Arial"/>
          <w:sz w:val="15"/>
        </w:rPr>
        <w:t>tartılması</w:t>
      </w:r>
      <w:r>
        <w:rPr>
          <w:rFonts w:ascii="Arial" w:eastAsia="Arial" w:hAnsi="Arial"/>
          <w:sz w:val="19"/>
        </w:rPr>
        <w:t xml:space="preserve"> (vezn-keyl) çok belirleyici bir kriter </w:t>
      </w:r>
      <w:r>
        <w:rPr>
          <w:rFonts w:ascii="Arial" w:eastAsia="Arial" w:hAnsi="Arial"/>
          <w:sz w:val="14"/>
        </w:rPr>
        <w:t>sayılmış</w:t>
      </w:r>
      <w:r>
        <w:rPr>
          <w:rFonts w:ascii="Arial" w:eastAsia="Arial" w:hAnsi="Arial"/>
          <w:sz w:val="19"/>
        </w:rPr>
        <w:t xml:space="preserve"> ve üzerine çok önemli hükümler bina </w:t>
      </w:r>
      <w:r>
        <w:rPr>
          <w:rFonts w:ascii="Arial" w:eastAsia="Arial" w:hAnsi="Arial"/>
          <w:sz w:val="14"/>
        </w:rPr>
        <w:t>edilmiştir.</w:t>
      </w:r>
    </w:p>
    <w:p w:rsidR="000C4B63" w:rsidRDefault="000C4B63" w:rsidP="000C4B63">
      <w:pPr>
        <w:spacing w:line="279" w:lineRule="auto"/>
        <w:ind w:left="1420" w:right="934" w:hanging="48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·oysa söz konusu </w:t>
      </w:r>
      <w:r>
        <w:rPr>
          <w:rFonts w:ascii="Arial" w:eastAsia="Arial" w:hAnsi="Arial"/>
          <w:sz w:val="14"/>
        </w:rPr>
        <w:t>malların,</w:t>
      </w:r>
      <w:r>
        <w:rPr>
          <w:rFonts w:ascii="Arial" w:eastAsia="Arial" w:hAnsi="Arial"/>
          <w:sz w:val="19"/>
        </w:rPr>
        <w:t xml:space="preserve"> ölçülüp </w:t>
      </w:r>
      <w:r>
        <w:rPr>
          <w:rFonts w:ascii="Arial" w:eastAsia="Arial" w:hAnsi="Arial"/>
          <w:sz w:val="14"/>
        </w:rPr>
        <w:t>tartılabilme niteliğinden</w:t>
      </w:r>
      <w:r>
        <w:rPr>
          <w:rFonts w:ascii="Arial" w:eastAsia="Arial" w:hAnsi="Arial"/>
          <w:sz w:val="19"/>
        </w:rPr>
        <w:t xml:space="preserve"> çok parasal </w:t>
      </w:r>
      <w:r>
        <w:rPr>
          <w:rFonts w:ascii="Arial" w:eastAsia="Arial" w:hAnsi="Arial"/>
          <w:sz w:val="14"/>
        </w:rPr>
        <w:t>niteliği</w:t>
      </w:r>
      <w:r>
        <w:rPr>
          <w:rFonts w:ascii="Arial" w:eastAsia="Arial" w:hAnsi="Arial"/>
          <w:sz w:val="19"/>
        </w:rPr>
        <w:t xml:space="preserve"> üzerinde </w:t>
      </w:r>
      <w:r>
        <w:rPr>
          <w:rFonts w:ascii="Arial" w:eastAsia="Arial" w:hAnsi="Arial"/>
          <w:sz w:val="15"/>
        </w:rPr>
        <w:t>durulmalıdır.</w:t>
      </w:r>
    </w:p>
    <w:p w:rsidR="000C4B63" w:rsidRDefault="000C4B63" w:rsidP="000C4B63">
      <w:pPr>
        <w:spacing w:line="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11"/>
        </w:numPr>
        <w:tabs>
          <w:tab w:val="left" w:pos="1950"/>
        </w:tabs>
        <w:spacing w:line="276" w:lineRule="auto"/>
        <w:ind w:left="1420" w:right="914" w:firstLine="269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Söz konusu </w:t>
      </w:r>
      <w:r>
        <w:rPr>
          <w:rFonts w:ascii="Arial" w:eastAsia="Arial" w:hAnsi="Arial"/>
          <w:sz w:val="14"/>
        </w:rPr>
        <w:t>malların</w:t>
      </w:r>
      <w:r>
        <w:rPr>
          <w:rFonts w:ascii="Arial" w:eastAsia="Arial" w:hAnsi="Arial"/>
          <w:sz w:val="19"/>
        </w:rPr>
        <w:t xml:space="preserve"> vezni ve keyli </w:t>
      </w:r>
      <w:r>
        <w:rPr>
          <w:rFonts w:ascii="Arial" w:eastAsia="Arial" w:hAnsi="Arial"/>
          <w:sz w:val="14"/>
        </w:rPr>
        <w:t>olması,</w:t>
      </w:r>
      <w:r>
        <w:rPr>
          <w:rFonts w:ascii="Arial" w:eastAsia="Arial" w:hAnsi="Arial"/>
          <w:sz w:val="19"/>
        </w:rPr>
        <w:t xml:space="preserve"> o günün </w:t>
      </w:r>
      <w:r>
        <w:rPr>
          <w:rFonts w:ascii="Arial" w:eastAsia="Arial" w:hAnsi="Arial"/>
          <w:sz w:val="14"/>
        </w:rPr>
        <w:t>şartları</w:t>
      </w:r>
      <w:r>
        <w:rPr>
          <w:rFonts w:ascii="Arial" w:eastAsia="Arial" w:hAnsi="Arial"/>
          <w:sz w:val="19"/>
        </w:rPr>
        <w:t xml:space="preserve"> için geçerlidir. Bunun ilelebet geçerli bir durum </w:t>
      </w:r>
      <w:r>
        <w:rPr>
          <w:rFonts w:ascii="Arial" w:eastAsia="Arial" w:hAnsi="Arial"/>
          <w:sz w:val="18"/>
        </w:rPr>
        <w:t>olduğunu</w:t>
      </w:r>
      <w:r>
        <w:rPr>
          <w:rFonts w:ascii="Arial" w:eastAsia="Arial" w:hAnsi="Arial"/>
          <w:sz w:val="19"/>
        </w:rPr>
        <w:t xml:space="preserve"> iddia etmek ekonomik realite ile</w:t>
      </w:r>
    </w:p>
    <w:p w:rsidR="000C4B63" w:rsidRDefault="000C4B63" w:rsidP="000C4B63">
      <w:pPr>
        <w:spacing w:line="29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4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bağdaşmamaktadır.</w:t>
      </w:r>
    </w:p>
    <w:p w:rsidR="000C4B63" w:rsidRDefault="000C4B63" w:rsidP="000C4B63">
      <w:pPr>
        <w:spacing w:line="0" w:lineRule="atLeast"/>
        <w:ind w:left="1440"/>
        <w:rPr>
          <w:rFonts w:ascii="Arial" w:eastAsia="Arial" w:hAnsi="Arial"/>
          <w:sz w:val="14"/>
        </w:rPr>
        <w:sectPr w:rsidR="000C4B63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  <w:bookmarkStart w:id="2" w:name="page19"/>
      <w:bookmarkEnd w:id="2"/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00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67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numPr>
          <w:ilvl w:val="0"/>
          <w:numId w:val="12"/>
        </w:numPr>
        <w:tabs>
          <w:tab w:val="left" w:pos="1519"/>
        </w:tabs>
        <w:spacing w:line="281" w:lineRule="auto"/>
        <w:ind w:left="1000" w:right="1454" w:firstLine="246"/>
        <w:rPr>
          <w:rFonts w:ascii="Arial" w:eastAsia="Arial" w:hAnsi="Arial"/>
          <w:sz w:val="19"/>
        </w:rPr>
      </w:pPr>
      <w:r>
        <w:rPr>
          <w:rFonts w:ascii="Arial" w:eastAsia="Arial" w:hAnsi="Arial"/>
          <w:sz w:val="16"/>
        </w:rPr>
        <w:t xml:space="preserve">Fazlalık ribası, </w:t>
      </w:r>
      <w:r>
        <w:rPr>
          <w:rFonts w:ascii="Arial" w:eastAsia="Arial" w:hAnsi="Arial"/>
          <w:sz w:val="18"/>
        </w:rPr>
        <w:t>para ya da para olarak</w:t>
      </w:r>
      <w:r>
        <w:rPr>
          <w:rFonts w:ascii="Arial" w:eastAsia="Arial" w:hAnsi="Arial"/>
          <w:sz w:val="16"/>
        </w:rPr>
        <w:t xml:space="preserve"> kullanılan </w:t>
      </w:r>
      <w:r>
        <w:rPr>
          <w:rFonts w:ascii="Arial" w:eastAsia="Arial" w:hAnsi="Arial"/>
          <w:sz w:val="18"/>
        </w:rPr>
        <w:t>mallar</w:t>
      </w:r>
      <w:r>
        <w:rPr>
          <w:rFonts w:ascii="Arial" w:eastAsia="Arial" w:hAnsi="Arial"/>
          <w:sz w:val="16"/>
        </w:rPr>
        <w:t xml:space="preserve"> arasındaki </w:t>
      </w:r>
      <w:r>
        <w:rPr>
          <w:rFonts w:ascii="Arial" w:eastAsia="Arial" w:hAnsi="Arial"/>
          <w:sz w:val="15"/>
        </w:rPr>
        <w:t xml:space="preserve">değişimlerde </w:t>
      </w:r>
      <w:r>
        <w:rPr>
          <w:rFonts w:ascii="Arial" w:eastAsia="Arial" w:hAnsi="Arial"/>
          <w:sz w:val="18"/>
        </w:rPr>
        <w:t>geçerlidir.</w:t>
      </w:r>
    </w:p>
    <w:p w:rsidR="000C4B63" w:rsidRDefault="000C4B63" w:rsidP="000C4B63">
      <w:pPr>
        <w:numPr>
          <w:ilvl w:val="0"/>
          <w:numId w:val="12"/>
        </w:numPr>
        <w:tabs>
          <w:tab w:val="left" w:pos="1520"/>
        </w:tabs>
        <w:spacing w:line="0" w:lineRule="atLeast"/>
        <w:ind w:left="1520" w:hanging="27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Kaliteye itibar edilmemesi mal-paralar için nominal bir </w:t>
      </w:r>
      <w:r>
        <w:rPr>
          <w:rFonts w:ascii="Arial" w:eastAsia="Arial" w:hAnsi="Arial"/>
          <w:sz w:val="14"/>
        </w:rPr>
        <w:t>değer standardı</w:t>
      </w:r>
    </w:p>
    <w:p w:rsidR="000C4B63" w:rsidRDefault="000C4B63" w:rsidP="000C4B63">
      <w:pPr>
        <w:spacing w:line="31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00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meydana getirmek üzere  </w:t>
      </w:r>
      <w:r>
        <w:rPr>
          <w:rFonts w:ascii="Arial" w:eastAsia="Arial" w:hAnsi="Arial"/>
          <w:sz w:val="14"/>
        </w:rPr>
        <w:t>yapılan</w:t>
      </w:r>
      <w:r>
        <w:rPr>
          <w:rFonts w:ascii="Arial" w:eastAsia="Arial" w:hAnsi="Arial"/>
          <w:sz w:val="19"/>
        </w:rPr>
        <w:t xml:space="preserve"> bir düzenlemeden  ibarettir. Bunun, </w:t>
      </w:r>
      <w:r>
        <w:rPr>
          <w:rFonts w:ascii="Arial" w:eastAsia="Arial" w:hAnsi="Arial"/>
          <w:sz w:val="14"/>
        </w:rPr>
        <w:t>fıkhın</w:t>
      </w:r>
    </w:p>
    <w:p w:rsidR="000C4B63" w:rsidRDefault="000C4B63" w:rsidP="000C4B63">
      <w:pPr>
        <w:spacing w:line="38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00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diğer konularına t~şmil </w:t>
      </w:r>
      <w:r>
        <w:rPr>
          <w:rFonts w:ascii="Arial" w:eastAsia="Arial" w:hAnsi="Arial"/>
          <w:sz w:val="18"/>
        </w:rPr>
        <w:t>edilmesi  söz  konusu</w:t>
      </w:r>
      <w:r>
        <w:rPr>
          <w:rFonts w:ascii="Arial" w:eastAsia="Arial" w:hAnsi="Arial"/>
          <w:sz w:val="14"/>
        </w:rPr>
        <w:t xml:space="preserve">  uygulamanın bağlamı dışına</w:t>
      </w:r>
    </w:p>
    <w:p w:rsidR="000C4B63" w:rsidRDefault="000C4B63" w:rsidP="000C4B63">
      <w:pPr>
        <w:spacing w:line="52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0" w:lineRule="atLeast"/>
        <w:ind w:left="10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çıkmasına </w:t>
      </w:r>
      <w:r>
        <w:rPr>
          <w:rFonts w:ascii="Arial" w:eastAsia="Arial" w:hAnsi="Arial"/>
          <w:sz w:val="18"/>
        </w:rPr>
        <w:t>sebep</w:t>
      </w:r>
      <w:r>
        <w:rPr>
          <w:rFonts w:ascii="Arial" w:eastAsia="Arial" w:hAnsi="Arial"/>
          <w:sz w:val="15"/>
        </w:rPr>
        <w:t xml:space="preserve"> olmuştur.</w:t>
      </w:r>
    </w:p>
    <w:p w:rsidR="000C4B63" w:rsidRDefault="000C4B63" w:rsidP="000C4B63">
      <w:pPr>
        <w:spacing w:line="26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tabs>
          <w:tab w:val="left" w:pos="2600"/>
        </w:tabs>
        <w:spacing w:line="0" w:lineRule="atLeast"/>
        <w:ind w:left="12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>7.  Günümüzde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altın alım satımlarında </w:t>
      </w:r>
      <w:r>
        <w:rPr>
          <w:rFonts w:ascii="Arial" w:eastAsia="Arial" w:hAnsi="Arial"/>
          <w:sz w:val="18"/>
        </w:rPr>
        <w:t>{vadeli, kredi</w:t>
      </w:r>
      <w:r>
        <w:rPr>
          <w:rFonts w:ascii="Arial" w:eastAsia="Arial" w:hAnsi="Arial"/>
          <w:sz w:val="15"/>
        </w:rPr>
        <w:t xml:space="preserve">  kartıyla, </w:t>
      </w:r>
      <w:r>
        <w:rPr>
          <w:rFonts w:ascii="Arial" w:eastAsia="Arial" w:hAnsi="Arial"/>
          <w:sz w:val="18"/>
        </w:rPr>
        <w:t>cumhuriyet</w:t>
      </w:r>
    </w:p>
    <w:p w:rsidR="000C4B63" w:rsidRDefault="000C4B63" w:rsidP="000C4B63">
      <w:pPr>
        <w:spacing w:line="38" w:lineRule="exact"/>
        <w:rPr>
          <w:rFonts w:ascii="Times New Roman" w:eastAsia="Times New Roman" w:hAnsi="Times New Roman"/>
        </w:rPr>
      </w:pPr>
    </w:p>
    <w:p w:rsidR="000C4B63" w:rsidRDefault="000C4B63" w:rsidP="000C4B63">
      <w:pPr>
        <w:spacing w:line="289" w:lineRule="auto"/>
        <w:ind w:left="980" w:right="1454" w:firstLine="9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altınıyla işçiliği </w:t>
      </w:r>
      <w:r>
        <w:rPr>
          <w:rFonts w:ascii="Arial" w:eastAsia="Arial" w:hAnsi="Arial"/>
          <w:sz w:val="18"/>
        </w:rPr>
        <w:t>olan</w:t>
      </w:r>
      <w:r>
        <w:rPr>
          <w:rFonts w:ascii="Arial" w:eastAsia="Arial" w:hAnsi="Arial"/>
          <w:sz w:val="14"/>
        </w:rPr>
        <w:t xml:space="preserve"> gerdanlık </w:t>
      </w:r>
      <w:r>
        <w:rPr>
          <w:rFonts w:ascii="Arial" w:eastAsia="Arial" w:hAnsi="Arial"/>
          <w:sz w:val="18"/>
        </w:rPr>
        <w:t>veya</w:t>
      </w:r>
      <w:r>
        <w:rPr>
          <w:rFonts w:ascii="Arial" w:eastAsia="Arial" w:hAnsi="Arial"/>
          <w:sz w:val="14"/>
        </w:rPr>
        <w:t xml:space="preserve"> bileziğin değişiminde), altına </w:t>
      </w:r>
      <w:r>
        <w:rPr>
          <w:rFonts w:ascii="Arial" w:eastAsia="Arial" w:hAnsi="Arial"/>
          <w:sz w:val="18"/>
        </w:rPr>
        <w:t>mutlak surette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 xml:space="preserve">para olarak </w:t>
      </w:r>
      <w:r>
        <w:rPr>
          <w:rFonts w:ascii="Arial" w:eastAsia="Arial" w:hAnsi="Arial"/>
          <w:sz w:val="14"/>
        </w:rPr>
        <w:t>bakılmamalıdır. Altının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4"/>
        </w:rPr>
        <w:t>gümüşün yaradılıştan</w:t>
      </w:r>
      <w:r>
        <w:rPr>
          <w:rFonts w:ascii="Arial" w:eastAsia="Arial" w:hAnsi="Arial"/>
          <w:sz w:val="18"/>
        </w:rPr>
        <w:t xml:space="preserve"> para </w:t>
      </w:r>
      <w:r>
        <w:rPr>
          <w:rFonts w:ascii="Arial" w:eastAsia="Arial" w:hAnsi="Arial"/>
          <w:sz w:val="14"/>
        </w:rPr>
        <w:t>olduğu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4"/>
        </w:rPr>
        <w:t xml:space="preserve">şeklindeki görüşün </w:t>
      </w:r>
      <w:r>
        <w:rPr>
          <w:rFonts w:ascii="Arial" w:eastAsia="Arial" w:hAnsi="Arial"/>
          <w:sz w:val="18"/>
        </w:rPr>
        <w:t>dini bir temeli yoktur. Bunlar zar.nan içerisinde</w:t>
      </w:r>
      <w:r>
        <w:rPr>
          <w:rFonts w:ascii="Arial" w:eastAsia="Arial" w:hAnsi="Arial"/>
          <w:sz w:val="14"/>
        </w:rPr>
        <w:t xml:space="preserve"> diğer </w:t>
      </w:r>
      <w:r>
        <w:rPr>
          <w:rFonts w:ascii="Arial" w:eastAsia="Arial" w:hAnsi="Arial"/>
          <w:sz w:val="18"/>
        </w:rPr>
        <w:t>mallar</w:t>
      </w:r>
    </w:p>
    <w:p w:rsidR="000C4B63" w:rsidRDefault="000C4B63" w:rsidP="000C4B63">
      <w:pPr>
        <w:spacing w:line="233" w:lineRule="auto"/>
        <w:ind w:left="9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gibi bir mala </w:t>
      </w:r>
      <w:r>
        <w:rPr>
          <w:rFonts w:ascii="Arial" w:eastAsia="Arial" w:hAnsi="Arial"/>
          <w:sz w:val="14"/>
        </w:rPr>
        <w:t>dönüşebilir.</w:t>
      </w:r>
    </w:p>
    <w:p w:rsidR="00D93C16" w:rsidRDefault="000C4B63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32FFF902"/>
    <w:lvl w:ilvl="0" w:tplc="FFFFFFFF">
      <w:start w:val="4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A"/>
    <w:multiLevelType w:val="hybridMultilevel"/>
    <w:tmpl w:val="684A481A"/>
    <w:lvl w:ilvl="0" w:tplc="FFFFFFFF">
      <w:start w:val="5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B"/>
    <w:multiLevelType w:val="hybridMultilevel"/>
    <w:tmpl w:val="579478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C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D"/>
    <w:multiLevelType w:val="hybridMultilevel"/>
    <w:tmpl w:val="3DC240FA"/>
    <w:lvl w:ilvl="0" w:tplc="FFFFFFFF">
      <w:start w:val="1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E"/>
    <w:multiLevelType w:val="hybridMultilevel"/>
    <w:tmpl w:val="1BA026FA"/>
    <w:lvl w:ilvl="0" w:tplc="FFFFFFFF">
      <w:start w:val="5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F"/>
    <w:multiLevelType w:val="hybridMultilevel"/>
    <w:tmpl w:val="79A1DEAA"/>
    <w:lvl w:ilvl="0" w:tplc="FFFFFFFF">
      <w:start w:val="5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0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1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2"/>
    <w:multiLevelType w:val="hybridMultilevel"/>
    <w:tmpl w:val="70C6A52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3"/>
    <w:multiLevelType w:val="hybridMultilevel"/>
    <w:tmpl w:val="520EEDD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4B63"/>
    <w:rsid w:val="000C4B63"/>
    <w:rsid w:val="00354863"/>
    <w:rsid w:val="00402397"/>
    <w:rsid w:val="00534153"/>
    <w:rsid w:val="00680C6B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63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2020-07-17T16:21:00Z</dcterms:created>
  <dcterms:modified xsi:type="dcterms:W3CDTF">2020-07-17T16:21:00Z</dcterms:modified>
</cp:coreProperties>
</file>