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53" w:rsidRDefault="00A70853" w:rsidP="00A70853">
      <w:pPr>
        <w:spacing w:line="0" w:lineRule="atLeast"/>
        <w:ind w:left="1800"/>
        <w:rPr>
          <w:rFonts w:ascii="Times New Roman" w:eastAsia="Times New Roman" w:hAnsi="Times New Roman"/>
          <w:b/>
          <w:sz w:val="19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b/>
          <w:sz w:val="19"/>
        </w:rPr>
        <w:t>Hazm</w:t>
      </w:r>
      <w:r>
        <w:rPr>
          <w:rFonts w:ascii="Arial" w:eastAsia="Arial" w:hAnsi="Arial"/>
          <w:sz w:val="17"/>
        </w:rPr>
        <w:t xml:space="preserve"> Zahiriliği'ne </w:t>
      </w:r>
      <w:r>
        <w:rPr>
          <w:rFonts w:ascii="Times New Roman" w:eastAsia="Times New Roman" w:hAnsi="Times New Roman"/>
          <w:b/>
          <w:sz w:val="19"/>
        </w:rPr>
        <w:t>Dair Genel Perspektif</w:t>
      </w:r>
    </w:p>
    <w:p w:rsidR="00A70853" w:rsidRDefault="00A70853" w:rsidP="00A70853">
      <w:pPr>
        <w:spacing w:line="14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numPr>
          <w:ilvl w:val="0"/>
          <w:numId w:val="1"/>
        </w:numPr>
        <w:tabs>
          <w:tab w:val="left" w:pos="1980"/>
        </w:tabs>
        <w:spacing w:line="259" w:lineRule="auto"/>
        <w:ind w:left="1500" w:right="729" w:firstLine="303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Zahiri mezhebi, </w:t>
      </w:r>
      <w:r>
        <w:rPr>
          <w:rFonts w:ascii="Arial" w:eastAsia="Arial" w:hAnsi="Arial"/>
          <w:sz w:val="14"/>
        </w:rPr>
        <w:t>kuruluş bakımından</w:t>
      </w:r>
      <w:r>
        <w:rPr>
          <w:rFonts w:ascii="Times New Roman" w:eastAsia="Times New Roman" w:hAnsi="Times New Roman"/>
          <w:sz w:val="19"/>
        </w:rPr>
        <w:t xml:space="preserve"> Davud b. Ali 'ye nispet edilmektedir. Hatta mezhep, </w:t>
      </w:r>
      <w:r>
        <w:rPr>
          <w:rFonts w:ascii="Arial" w:eastAsia="Arial" w:hAnsi="Arial"/>
          <w:sz w:val="14"/>
        </w:rPr>
        <w:t>şahsa</w:t>
      </w:r>
      <w:r>
        <w:rPr>
          <w:rFonts w:ascii="Times New Roman" w:eastAsia="Times New Roman" w:hAnsi="Times New Roman"/>
          <w:sz w:val="19"/>
        </w:rPr>
        <w:t xml:space="preserve"> nipet edilerek isimlendirilen Hanefi, </w:t>
      </w:r>
      <w:r>
        <w:rPr>
          <w:rFonts w:ascii="Arial" w:eastAsia="Arial" w:hAnsi="Arial"/>
          <w:sz w:val="14"/>
        </w:rPr>
        <w:t>Şafii,</w:t>
      </w:r>
      <w:r>
        <w:rPr>
          <w:rFonts w:ascii="Times New Roman" w:eastAsia="Times New Roman" w:hAnsi="Times New Roman"/>
          <w:sz w:val="19"/>
        </w:rPr>
        <w:t xml:space="preserve"> Maliki ve Hanbeli mezhep-leri gibi, özellikle ilk zamanlarda nadir de olsa "Davudiye" </w:t>
      </w:r>
      <w:r>
        <w:rPr>
          <w:rFonts w:ascii="Arial" w:eastAsia="Arial" w:hAnsi="Arial"/>
          <w:sz w:val="14"/>
        </w:rPr>
        <w:t>şeklinde</w:t>
      </w:r>
      <w:r>
        <w:rPr>
          <w:rFonts w:ascii="Times New Roman" w:eastAsia="Times New Roman" w:hAnsi="Times New Roman"/>
          <w:sz w:val="19"/>
        </w:rPr>
        <w:t xml:space="preserve"> de </w:t>
      </w:r>
      <w:r>
        <w:rPr>
          <w:rFonts w:ascii="Arial" w:eastAsia="Arial" w:hAnsi="Arial"/>
          <w:sz w:val="14"/>
        </w:rPr>
        <w:t>amlmıştır.</w:t>
      </w:r>
      <w:r>
        <w:rPr>
          <w:rFonts w:ascii="Times New Roman" w:eastAsia="Times New Roman" w:hAnsi="Times New Roman"/>
          <w:sz w:val="19"/>
        </w:rPr>
        <w:t xml:space="preserve"> Fakat Davud'un kurucu fikirlerini savumnak </w:t>
      </w:r>
      <w:r>
        <w:rPr>
          <w:rFonts w:ascii="Arial" w:eastAsia="Arial" w:hAnsi="Arial"/>
          <w:sz w:val="14"/>
        </w:rPr>
        <w:t>yanında</w:t>
      </w:r>
      <w:r>
        <w:rPr>
          <w:rFonts w:ascii="Times New Roman" w:eastAsia="Times New Roman" w:hAnsi="Times New Roman"/>
          <w:sz w:val="19"/>
        </w:rPr>
        <w:t xml:space="preserve"> mezhebin sistematik </w:t>
      </w:r>
      <w:r>
        <w:rPr>
          <w:rFonts w:ascii="Arial" w:eastAsia="Arial" w:hAnsi="Arial"/>
          <w:sz w:val="14"/>
        </w:rPr>
        <w:t>yapısına</w:t>
      </w:r>
      <w:r>
        <w:rPr>
          <w:rFonts w:ascii="Times New Roman" w:eastAsia="Times New Roman" w:hAnsi="Times New Roman"/>
          <w:sz w:val="19"/>
        </w:rPr>
        <w:t xml:space="preserve"> ve literatürüne ne derece </w:t>
      </w:r>
      <w:r>
        <w:rPr>
          <w:rFonts w:ascii="Arial" w:eastAsia="Arial" w:hAnsi="Arial"/>
          <w:sz w:val="14"/>
        </w:rPr>
        <w:t>).&lt;:atkıda bulunduğu, başka</w:t>
      </w:r>
      <w:r>
        <w:rPr>
          <w:rFonts w:ascii="Times New Roman" w:eastAsia="Times New Roman" w:hAnsi="Times New Roman"/>
          <w:sz w:val="19"/>
        </w:rPr>
        <w:t xml:space="preserve"> bir ifadeyle </w:t>
      </w:r>
      <w:r>
        <w:rPr>
          <w:rFonts w:ascii="Arial" w:eastAsia="Arial" w:hAnsi="Arial"/>
          <w:sz w:val="14"/>
        </w:rPr>
        <w:t>zahiriliğin</w:t>
      </w:r>
      <w:r>
        <w:rPr>
          <w:rFonts w:ascii="Times New Roman" w:eastAsia="Times New Roman" w:hAnsi="Times New Roman"/>
          <w:sz w:val="19"/>
        </w:rPr>
        <w:t xml:space="preserve"> ne derece</w:t>
      </w:r>
    </w:p>
    <w:p w:rsidR="00A70853" w:rsidRDefault="00A70853" w:rsidP="00A70853">
      <w:pPr>
        <w:spacing w:line="0" w:lineRule="atLeast"/>
        <w:ind w:left="15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Davud b. Ali'ye mal </w:t>
      </w:r>
      <w:r>
        <w:rPr>
          <w:rFonts w:ascii="Arial" w:eastAsia="Arial" w:hAnsi="Arial"/>
          <w:sz w:val="14"/>
        </w:rPr>
        <w:t>edilebileceği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</w:rPr>
        <w:t>biiiii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>araştırılması</w:t>
      </w:r>
      <w:r>
        <w:rPr>
          <w:rFonts w:ascii="Times New Roman" w:eastAsia="Times New Roman" w:hAnsi="Times New Roman"/>
          <w:sz w:val="19"/>
        </w:rPr>
        <w:t xml:space="preserve"> gereken </w:t>
      </w:r>
      <w:r>
        <w:rPr>
          <w:rFonts w:ascii="Arial" w:eastAsia="Arial" w:hAnsi="Arial"/>
          <w:sz w:val="14"/>
        </w:rPr>
        <w:t>konulardandır.</w:t>
      </w:r>
      <w:r>
        <w:rPr>
          <w:rFonts w:ascii="Times New Roman" w:eastAsia="Times New Roman" w:hAnsi="Times New Roman"/>
          <w:sz w:val="19"/>
        </w:rPr>
        <w:t xml:space="preserve"> Nitekim</w:t>
      </w:r>
    </w:p>
    <w:p w:rsidR="00A70853" w:rsidRDefault="00A70853" w:rsidP="00A70853">
      <w:pPr>
        <w:spacing w:line="26" w:lineRule="exact"/>
        <w:rPr>
          <w:rFonts w:ascii="Times New Roman" w:eastAsia="Times New Roman" w:hAnsi="Times New Roman"/>
          <w:sz w:val="19"/>
        </w:rPr>
      </w:pPr>
    </w:p>
    <w:p w:rsidR="00A70853" w:rsidRDefault="00A70853" w:rsidP="00A70853">
      <w:pPr>
        <w:spacing w:line="259" w:lineRule="auto"/>
        <w:ind w:left="1500" w:right="729" w:hanging="1"/>
        <w:jc w:val="both"/>
        <w:rPr>
          <w:rFonts w:ascii="Arial" w:eastAsia="Arial" w:hAnsi="Arial"/>
          <w:sz w:val="13"/>
        </w:rPr>
      </w:pPr>
      <w:r>
        <w:rPr>
          <w:rFonts w:ascii="Times New Roman" w:eastAsia="Times New Roman" w:hAnsi="Times New Roman"/>
          <w:sz w:val="19"/>
        </w:rPr>
        <w:t xml:space="preserve">Zahirllik, Davud'un </w:t>
      </w:r>
      <w:r>
        <w:rPr>
          <w:rFonts w:ascii="Arial" w:eastAsia="Arial" w:hAnsi="Arial"/>
          <w:sz w:val="14"/>
        </w:rPr>
        <w:t>Bağdat</w:t>
      </w:r>
      <w:r>
        <w:rPr>
          <w:rFonts w:ascii="Times New Roman" w:eastAsia="Times New Roman" w:hAnsi="Times New Roman"/>
          <w:sz w:val="19"/>
        </w:rPr>
        <w:t xml:space="preserve"> ve çevresindeki </w:t>
      </w:r>
      <w:r>
        <w:rPr>
          <w:rFonts w:ascii="Arial" w:eastAsia="Arial" w:hAnsi="Arial"/>
          <w:sz w:val="14"/>
        </w:rPr>
        <w:t>saygınlığı oranında</w:t>
      </w:r>
      <w:r>
        <w:rPr>
          <w:rFonts w:ascii="Times New Roman" w:eastAsia="Times New Roman" w:hAnsi="Times New Roman"/>
          <w:sz w:val="19"/>
        </w:rPr>
        <w:t xml:space="preserve"> teveccüh </w:t>
      </w:r>
      <w:r>
        <w:rPr>
          <w:rFonts w:ascii="Arial" w:eastAsia="Arial" w:hAnsi="Arial"/>
          <w:sz w:val="14"/>
        </w:rPr>
        <w:t>görmüş</w:t>
      </w:r>
      <w:r>
        <w:rPr>
          <w:rFonts w:ascii="Times New Roman" w:eastAsia="Times New Roman" w:hAnsi="Times New Roman"/>
          <w:sz w:val="19"/>
        </w:rPr>
        <w:t xml:space="preserve"> ve onun </w:t>
      </w:r>
      <w:r>
        <w:rPr>
          <w:rFonts w:ascii="Arial" w:eastAsia="Arial" w:hAnsi="Arial"/>
          <w:sz w:val="16"/>
        </w:rPr>
        <w:t>vefatıyla</w:t>
      </w:r>
      <w:r>
        <w:rPr>
          <w:rFonts w:ascii="Times New Roman" w:eastAsia="Times New Roman" w:hAnsi="Times New Roman"/>
          <w:sz w:val="19"/>
        </w:rPr>
        <w:t xml:space="preserve"> geri planda </w:t>
      </w:r>
      <w:r>
        <w:rPr>
          <w:rFonts w:ascii="Arial" w:eastAsia="Arial" w:hAnsi="Arial"/>
          <w:sz w:val="16"/>
        </w:rPr>
        <w:t>kalmıştır.</w:t>
      </w:r>
      <w:r>
        <w:rPr>
          <w:rFonts w:ascii="Times New Roman" w:eastAsia="Times New Roman" w:hAnsi="Times New Roman"/>
          <w:sz w:val="19"/>
        </w:rPr>
        <w:t xml:space="preserve"> Öyle ki; Davud'un takipçisi olup da </w:t>
      </w:r>
      <w:r>
        <w:rPr>
          <w:rFonts w:ascii="Arial" w:eastAsia="Arial" w:hAnsi="Arial"/>
          <w:sz w:val="16"/>
        </w:rPr>
        <w:t>İslam coğ­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 xml:space="preserve">rafyası çapında şöhrete kavuşan </w:t>
      </w:r>
      <w:r>
        <w:rPr>
          <w:rFonts w:ascii="Times New Roman" w:eastAsia="Times New Roman" w:hAnsi="Times New Roman"/>
          <w:sz w:val="19"/>
        </w:rPr>
        <w:t>alimlerden bahsedebilmek oldukça güçtür. Fakat bu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durum,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9"/>
        </w:rPr>
        <w:t xml:space="preserve"> Hazm'a kadar devam </w:t>
      </w:r>
      <w:r>
        <w:rPr>
          <w:rFonts w:ascii="Arial" w:eastAsia="Arial" w:hAnsi="Arial"/>
          <w:sz w:val="17"/>
        </w:rPr>
        <w:t>etıniştir.</w:t>
      </w:r>
      <w:r>
        <w:rPr>
          <w:rFonts w:ascii="Times New Roman" w:eastAsia="Times New Roman" w:hAnsi="Times New Roman"/>
          <w:sz w:val="19"/>
        </w:rPr>
        <w:t xml:space="preserve"> Tipik bir rey </w:t>
      </w:r>
      <w:r>
        <w:rPr>
          <w:rFonts w:ascii="Arial" w:eastAsia="Arial" w:hAnsi="Arial"/>
          <w:sz w:val="17"/>
        </w:rPr>
        <w:t>karşıtlığı</w:t>
      </w:r>
      <w:r>
        <w:rPr>
          <w:rFonts w:ascii="Times New Roman" w:eastAsia="Times New Roman" w:hAnsi="Times New Roman"/>
          <w:sz w:val="19"/>
        </w:rPr>
        <w:t xml:space="preserve"> olarak özetlenebi-lecek Davud'un </w:t>
      </w:r>
      <w:r>
        <w:rPr>
          <w:rFonts w:ascii="Arial" w:eastAsia="Arial" w:hAnsi="Arial"/>
          <w:sz w:val="16"/>
        </w:rPr>
        <w:t>zahiıiliği, İbn</w:t>
      </w:r>
      <w:r>
        <w:rPr>
          <w:rFonts w:ascii="Times New Roman" w:eastAsia="Times New Roman" w:hAnsi="Times New Roman"/>
          <w:sz w:val="19"/>
        </w:rPr>
        <w:t xml:space="preserve"> Hazm ile birlikte çok </w:t>
      </w:r>
      <w:r>
        <w:rPr>
          <w:rFonts w:ascii="Arial" w:eastAsia="Arial" w:hAnsi="Arial"/>
          <w:sz w:val="16"/>
        </w:rPr>
        <w:t>farklı</w:t>
      </w:r>
      <w:r>
        <w:rPr>
          <w:rFonts w:ascii="Times New Roman" w:eastAsia="Times New Roman" w:hAnsi="Times New Roman"/>
          <w:sz w:val="19"/>
        </w:rPr>
        <w:t xml:space="preserve"> bir hüviyete </w:t>
      </w:r>
      <w:r>
        <w:rPr>
          <w:rFonts w:ascii="Arial" w:eastAsia="Arial" w:hAnsi="Arial"/>
          <w:sz w:val="16"/>
        </w:rPr>
        <w:t>bürünmüştür.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6"/>
        </w:rPr>
        <w:t xml:space="preserve">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rFonts w:ascii="Arial" w:eastAsia="Arial" w:hAnsi="Arial"/>
          <w:sz w:val="16"/>
        </w:rPr>
        <w:t xml:space="preserve"> zahirlliğe </w:t>
      </w:r>
      <w:r>
        <w:rPr>
          <w:rFonts w:ascii="Times New Roman" w:eastAsia="Times New Roman" w:hAnsi="Times New Roman"/>
          <w:sz w:val="19"/>
        </w:rPr>
        <w:t>bir ba'sü ba'de'l-mevt</w:t>
      </w:r>
      <w:r>
        <w:rPr>
          <w:rFonts w:ascii="Arial" w:eastAsia="Arial" w:hAnsi="Arial"/>
          <w:sz w:val="16"/>
        </w:rPr>
        <w:t xml:space="preserve"> yaşatınakla kalmarmş, </w:t>
      </w:r>
      <w:r>
        <w:rPr>
          <w:rFonts w:ascii="Times New Roman" w:eastAsia="Times New Roman" w:hAnsi="Times New Roman"/>
          <w:sz w:val="19"/>
        </w:rPr>
        <w:t>onu prensipten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mezhebe, söylemden sisteme ve teoriden uygulamaya çevirmeyi </w:t>
      </w:r>
      <w:r>
        <w:rPr>
          <w:rFonts w:ascii="Arial" w:eastAsia="Arial" w:hAnsi="Arial"/>
          <w:sz w:val="13"/>
        </w:rPr>
        <w:t>başarmıştır.</w:t>
      </w:r>
    </w:p>
    <w:p w:rsidR="00A70853" w:rsidRDefault="00A70853" w:rsidP="00A70853">
      <w:pPr>
        <w:spacing w:line="129" w:lineRule="exact"/>
        <w:rPr>
          <w:rFonts w:ascii="Times New Roman" w:eastAsia="Times New Roman" w:hAnsi="Times New Roman"/>
          <w:sz w:val="19"/>
        </w:rPr>
      </w:pPr>
    </w:p>
    <w:p w:rsidR="00A70853" w:rsidRDefault="00A70853" w:rsidP="00A70853">
      <w:pPr>
        <w:numPr>
          <w:ilvl w:val="0"/>
          <w:numId w:val="1"/>
        </w:numPr>
        <w:tabs>
          <w:tab w:val="left" w:pos="1985"/>
        </w:tabs>
        <w:spacing w:line="261" w:lineRule="auto"/>
        <w:ind w:left="1500" w:right="729" w:firstLine="284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İbn Hazm'ın zahirlliği, </w:t>
      </w:r>
      <w:r>
        <w:rPr>
          <w:rFonts w:ascii="Times New Roman" w:eastAsia="Times New Roman" w:hAnsi="Times New Roman"/>
          <w:sz w:val="19"/>
        </w:rPr>
        <w:t>Davud'unkinden</w:t>
      </w:r>
      <w:r>
        <w:rPr>
          <w:rFonts w:ascii="Arial" w:eastAsia="Arial" w:hAnsi="Arial"/>
          <w:sz w:val="17"/>
        </w:rPr>
        <w:t xml:space="preserve"> farklı </w:t>
      </w:r>
      <w:r>
        <w:rPr>
          <w:rFonts w:ascii="Times New Roman" w:eastAsia="Times New Roman" w:hAnsi="Times New Roman"/>
          <w:sz w:val="19"/>
        </w:rPr>
        <w:t>olarak tam</w:t>
      </w:r>
      <w:r>
        <w:rPr>
          <w:rFonts w:ascii="Arial" w:eastAsia="Arial" w:hAnsi="Arial"/>
          <w:sz w:val="17"/>
        </w:rPr>
        <w:t xml:space="preserve"> teşekküllü </w:t>
      </w:r>
      <w:r>
        <w:rPr>
          <w:rFonts w:ascii="Times New Roman" w:eastAsia="Times New Roman" w:hAnsi="Times New Roman"/>
          <w:sz w:val="19"/>
        </w:rPr>
        <w:t>bir sistem</w:t>
      </w:r>
      <w:r>
        <w:rPr>
          <w:rFonts w:ascii="Arial" w:eastAsia="Arial" w:hAnsi="Arial"/>
          <w:sz w:val="17"/>
        </w:rPr>
        <w:t xml:space="preserve"> eleştirisidir. 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rFonts w:ascii="Arial" w:eastAsia="Arial" w:hAnsi="Arial"/>
          <w:sz w:val="17"/>
        </w:rPr>
        <w:t xml:space="preserve"> ~ahirlliği </w:t>
      </w:r>
      <w:r>
        <w:rPr>
          <w:rFonts w:ascii="Times New Roman" w:eastAsia="Times New Roman" w:hAnsi="Times New Roman"/>
          <w:sz w:val="19"/>
        </w:rPr>
        <w:t>sadece</w:t>
      </w:r>
      <w:r>
        <w:rPr>
          <w:rFonts w:ascii="Arial" w:eastAsia="Arial" w:hAnsi="Arial"/>
          <w:sz w:val="17"/>
        </w:rPr>
        <w:t xml:space="preserve"> fikıhta değil, </w:t>
      </w:r>
      <w:r>
        <w:rPr>
          <w:rFonts w:ascii="Times New Roman" w:eastAsia="Times New Roman" w:hAnsi="Times New Roman"/>
          <w:sz w:val="19"/>
        </w:rPr>
        <w:t>aym zamanda tefsirde, hadiste,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usUlde, kelamda, </w:t>
      </w:r>
      <w:r>
        <w:rPr>
          <w:rFonts w:ascii="Arial" w:eastAsia="Arial" w:hAnsi="Arial"/>
          <w:sz w:val="14"/>
        </w:rPr>
        <w:t>mantıkta,</w:t>
      </w:r>
      <w:r>
        <w:rPr>
          <w:rFonts w:ascii="Times New Roman" w:eastAsia="Times New Roman" w:hAnsi="Times New Roman"/>
          <w:sz w:val="19"/>
        </w:rPr>
        <w:t xml:space="preserve"> mezhepler ve dinler </w:t>
      </w:r>
      <w:r>
        <w:rPr>
          <w:rFonts w:ascii="Arial" w:eastAsia="Arial" w:hAnsi="Arial"/>
          <w:sz w:val="14"/>
        </w:rPr>
        <w:t>hakkındaki görüşlerinde,</w:t>
      </w:r>
      <w:r>
        <w:rPr>
          <w:rFonts w:ascii="Times New Roman" w:eastAsia="Times New Roman" w:hAnsi="Times New Roman"/>
          <w:sz w:val="19"/>
        </w:rPr>
        <w:t xml:space="preserve"> hatta ken-disinin de vezir </w:t>
      </w:r>
      <w:r>
        <w:rPr>
          <w:rFonts w:ascii="Arial" w:eastAsia="Arial" w:hAnsi="Arial"/>
          <w:sz w:val="14"/>
        </w:rPr>
        <w:t>sıfatıyla</w:t>
      </w:r>
      <w:r>
        <w:rPr>
          <w:rFonts w:ascii="Times New Roman" w:eastAsia="Times New Roman" w:hAnsi="Times New Roman"/>
          <w:sz w:val="19"/>
        </w:rPr>
        <w:t xml:space="preserve"> aktif olarak rol </w:t>
      </w:r>
      <w:r>
        <w:rPr>
          <w:rFonts w:ascii="Arial" w:eastAsia="Arial" w:hAnsi="Arial"/>
          <w:sz w:val="14"/>
        </w:rPr>
        <w:t>aldığı</w:t>
      </w:r>
      <w:r>
        <w:rPr>
          <w:rFonts w:ascii="Times New Roman" w:eastAsia="Times New Roman" w:hAnsi="Times New Roman"/>
          <w:sz w:val="19"/>
        </w:rPr>
        <w:t xml:space="preserve"> siyasette de uygulamaya </w:t>
      </w:r>
      <w:r>
        <w:rPr>
          <w:rFonts w:ascii="Arial" w:eastAsia="Arial" w:hAnsi="Arial"/>
          <w:sz w:val="14"/>
        </w:rPr>
        <w:t>çalışmış</w:t>
      </w:r>
      <w:r>
        <w:rPr>
          <w:rFonts w:ascii="Times New Roman" w:eastAsia="Times New Roman" w:hAnsi="Times New Roman"/>
          <w:sz w:val="19"/>
        </w:rPr>
        <w:t xml:space="preserve"> ve mütekarnil bir </w:t>
      </w:r>
      <w:r>
        <w:rPr>
          <w:rFonts w:ascii="Arial" w:eastAsia="Arial" w:hAnsi="Arial"/>
          <w:sz w:val="17"/>
        </w:rPr>
        <w:t>İslaınl</w:t>
      </w:r>
      <w:r>
        <w:rPr>
          <w:rFonts w:ascii="Times New Roman" w:eastAsia="Times New Roman" w:hAnsi="Times New Roman"/>
          <w:sz w:val="19"/>
        </w:rPr>
        <w:t xml:space="preserve"> ilimler projesi ortaya koymaya </w:t>
      </w:r>
      <w:r>
        <w:rPr>
          <w:rFonts w:ascii="Arial" w:eastAsia="Arial" w:hAnsi="Arial"/>
          <w:sz w:val="17"/>
        </w:rPr>
        <w:t>çalışmıştıİ.</w:t>
      </w:r>
    </w:p>
    <w:p w:rsidR="00A70853" w:rsidRDefault="00A70853" w:rsidP="00A70853">
      <w:pPr>
        <w:spacing w:line="122" w:lineRule="exact"/>
        <w:rPr>
          <w:rFonts w:ascii="Times New Roman" w:eastAsia="Times New Roman" w:hAnsi="Times New Roman"/>
          <w:sz w:val="19"/>
        </w:rPr>
      </w:pPr>
    </w:p>
    <w:p w:rsidR="00A70853" w:rsidRDefault="00A70853" w:rsidP="00A70853">
      <w:pPr>
        <w:numPr>
          <w:ilvl w:val="0"/>
          <w:numId w:val="1"/>
        </w:numPr>
        <w:tabs>
          <w:tab w:val="left" w:pos="1982"/>
        </w:tabs>
        <w:spacing w:line="267" w:lineRule="auto"/>
        <w:ind w:left="1500" w:right="729" w:firstLine="288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"İbn </w:t>
      </w:r>
      <w:r>
        <w:rPr>
          <w:rFonts w:ascii="Times New Roman" w:eastAsia="Times New Roman" w:hAnsi="Times New Roman"/>
          <w:sz w:val="19"/>
        </w:rPr>
        <w:t>Hazm</w:t>
      </w:r>
      <w:r>
        <w:rPr>
          <w:rFonts w:ascii="Arial" w:eastAsia="Arial" w:hAnsi="Arial"/>
          <w:sz w:val="17"/>
        </w:rPr>
        <w:t xml:space="preserve"> zahiriliği"nin </w:t>
      </w:r>
      <w:r>
        <w:rPr>
          <w:rFonts w:ascii="Times New Roman" w:eastAsia="Times New Roman" w:hAnsi="Times New Roman"/>
          <w:sz w:val="19"/>
        </w:rPr>
        <w:t>dört temel unsuru</w:t>
      </w:r>
      <w:r>
        <w:rPr>
          <w:rFonts w:ascii="Arial" w:eastAsia="Arial" w:hAnsi="Arial"/>
          <w:sz w:val="17"/>
        </w:rPr>
        <w:t xml:space="preserve"> vardır. İlk </w:t>
      </w:r>
      <w:r>
        <w:rPr>
          <w:rFonts w:ascii="Times New Roman" w:eastAsia="Times New Roman" w:hAnsi="Times New Roman"/>
          <w:sz w:val="19"/>
        </w:rPr>
        <w:t>olarak, Davud'un kurucu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fikirleri (tarihl unsur), </w:t>
      </w:r>
      <w:r>
        <w:rPr>
          <w:rFonts w:ascii="Arial" w:eastAsia="Arial" w:hAnsi="Arial"/>
          <w:sz w:val="16"/>
        </w:rPr>
        <w:t>İbn Hazm'ın ziihiriliği</w:t>
      </w:r>
      <w:r>
        <w:rPr>
          <w:rFonts w:ascii="Times New Roman" w:eastAsia="Times New Roman" w:hAnsi="Times New Roman"/>
          <w:sz w:val="19"/>
        </w:rPr>
        <w:t xml:space="preserve"> için bir nüve mesabesindedir. Fakat bu nüve, kemrniyet </w:t>
      </w:r>
      <w:r>
        <w:rPr>
          <w:rFonts w:ascii="Arial" w:eastAsia="Arial" w:hAnsi="Arial"/>
          <w:sz w:val="16"/>
        </w:rPr>
        <w:t>bakırınndan</w:t>
      </w:r>
      <w:r>
        <w:rPr>
          <w:rFonts w:ascii="Times New Roman" w:eastAsia="Times New Roman" w:hAnsi="Times New Roman"/>
          <w:sz w:val="19"/>
        </w:rPr>
        <w:t xml:space="preserve"> çok hacimli </w:t>
      </w:r>
      <w:r>
        <w:rPr>
          <w:rFonts w:ascii="Arial" w:eastAsia="Arial" w:hAnsi="Arial"/>
          <w:sz w:val="16"/>
        </w:rPr>
        <w:t>değildir. İbn</w:t>
      </w:r>
      <w:r>
        <w:rPr>
          <w:rFonts w:ascii="Times New Roman" w:eastAsia="Times New Roman" w:hAnsi="Times New Roman"/>
          <w:sz w:val="19"/>
        </w:rPr>
        <w:t xml:space="preserve"> Hazm, mezhebin literatürüne oldukça </w:t>
      </w:r>
      <w:r>
        <w:rPr>
          <w:rFonts w:ascii="Arial" w:eastAsia="Arial" w:hAnsi="Arial"/>
          <w:sz w:val="17"/>
        </w:rPr>
        <w:t>geniş</w:t>
      </w:r>
      <w:r>
        <w:rPr>
          <w:rFonts w:ascii="Times New Roman" w:eastAsia="Times New Roman" w:hAnsi="Times New Roman"/>
          <w:sz w:val="19"/>
        </w:rPr>
        <w:t xml:space="preserve"> bir hacim </w:t>
      </w:r>
      <w:r>
        <w:rPr>
          <w:rFonts w:ascii="Arial" w:eastAsia="Arial" w:hAnsi="Arial"/>
          <w:sz w:val="17"/>
        </w:rPr>
        <w:t>kazandırmış</w:t>
      </w:r>
      <w:r>
        <w:rPr>
          <w:rFonts w:ascii="Times New Roman" w:eastAsia="Times New Roman" w:hAnsi="Times New Roman"/>
          <w:sz w:val="19"/>
        </w:rPr>
        <w:t xml:space="preserve"> ve </w:t>
      </w:r>
      <w:r>
        <w:rPr>
          <w:rFonts w:ascii="Arial" w:eastAsia="Arial" w:hAnsi="Arial"/>
          <w:sz w:val="17"/>
        </w:rPr>
        <w:t>ulünı-i İsliimiyyenin</w:t>
      </w:r>
      <w:r>
        <w:rPr>
          <w:rFonts w:ascii="Times New Roman" w:eastAsia="Times New Roman" w:hAnsi="Times New Roman"/>
          <w:sz w:val="19"/>
        </w:rPr>
        <w:t xml:space="preserve"> neredeyse bütün </w:t>
      </w:r>
      <w:r>
        <w:rPr>
          <w:rFonts w:ascii="Arial" w:eastAsia="Arial" w:hAnsi="Arial"/>
          <w:sz w:val="17"/>
        </w:rPr>
        <w:t>balıis­</w:t>
      </w:r>
      <w:r>
        <w:rPr>
          <w:rFonts w:ascii="Times New Roman" w:eastAsia="Times New Roman" w:hAnsi="Times New Roman"/>
          <w:sz w:val="19"/>
        </w:rPr>
        <w:t xml:space="preserve"> lerini zahiri perspektiften </w:t>
      </w:r>
      <w:r>
        <w:rPr>
          <w:rFonts w:ascii="Arial" w:eastAsia="Arial" w:hAnsi="Arial"/>
          <w:sz w:val="14"/>
        </w:rPr>
        <w:t>işleyerek metinleştirmiş</w:t>
      </w:r>
      <w:r>
        <w:rPr>
          <w:rFonts w:ascii="Times New Roman" w:eastAsia="Times New Roman" w:hAnsi="Times New Roman"/>
          <w:sz w:val="19"/>
        </w:rPr>
        <w:t xml:space="preserve"> tir. </w:t>
      </w:r>
      <w:r>
        <w:rPr>
          <w:rFonts w:ascii="Arial" w:eastAsia="Arial" w:hAnsi="Arial"/>
          <w:sz w:val="19"/>
          <w:vertAlign w:val="superscript"/>
        </w:rPr>
        <w:t>1</w:t>
      </w:r>
    </w:p>
    <w:p w:rsidR="00A70853" w:rsidRDefault="00A70853" w:rsidP="00A70853">
      <w:pPr>
        <w:spacing w:line="9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9" w:lineRule="auto"/>
        <w:ind w:left="1500" w:right="729" w:firstLine="283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</w:t>
      </w:r>
      <w:r>
        <w:rPr>
          <w:rFonts w:ascii="Arial" w:eastAsia="Arial" w:hAnsi="Arial"/>
          <w:sz w:val="17"/>
        </w:rPr>
        <w:t xml:space="preserve"> zahiriliğinin oluşumunda </w:t>
      </w:r>
      <w:r>
        <w:rPr>
          <w:rFonts w:ascii="Times New Roman" w:eastAsia="Times New Roman" w:hAnsi="Times New Roman"/>
          <w:sz w:val="19"/>
        </w:rPr>
        <w:t>etkin olan ikinci unsur, Endelüs'deki ehl-i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hadis </w:t>
      </w:r>
      <w:r>
        <w:rPr>
          <w:rFonts w:ascii="Arial" w:eastAsia="Arial" w:hAnsi="Arial"/>
          <w:sz w:val="16"/>
        </w:rPr>
        <w:t>geleneğidir (coğrafi</w:t>
      </w:r>
      <w:r>
        <w:rPr>
          <w:rFonts w:ascii="Times New Roman" w:eastAsia="Times New Roman" w:hAnsi="Times New Roman"/>
          <w:sz w:val="19"/>
        </w:rPr>
        <w:t xml:space="preserve"> unsur). </w:t>
      </w:r>
      <w:r>
        <w:rPr>
          <w:rFonts w:ascii="Arial" w:eastAsia="Arial" w:hAnsi="Arial"/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Hazm da eserlerinin birçok yerinde kendisi-ni ehl-i hadisten saymakta ve ehl-i hadisten olan alimlerden </w:t>
      </w:r>
      <w:r>
        <w:rPr>
          <w:rFonts w:ascii="Arial" w:eastAsia="Arial" w:hAnsi="Arial"/>
          <w:sz w:val="14"/>
        </w:rPr>
        <w:t>saygı</w:t>
      </w:r>
      <w:r>
        <w:rPr>
          <w:rFonts w:ascii="Times New Roman" w:eastAsia="Times New Roman" w:hAnsi="Times New Roman"/>
          <w:sz w:val="19"/>
        </w:rPr>
        <w:t xml:space="preserve"> ile </w:t>
      </w:r>
      <w:r>
        <w:rPr>
          <w:rFonts w:ascii="Arial" w:eastAsia="Arial" w:hAnsi="Arial"/>
          <w:sz w:val="14"/>
        </w:rPr>
        <w:t>bahsetı:riekte­</w:t>
      </w:r>
      <w:r>
        <w:rPr>
          <w:rFonts w:ascii="Times New Roman" w:eastAsia="Times New Roman" w:hAnsi="Times New Roman"/>
          <w:sz w:val="19"/>
        </w:rPr>
        <w:t xml:space="preserve"> dir. </w:t>
      </w:r>
      <w:r>
        <w:rPr>
          <w:rFonts w:ascii="Arial" w:eastAsia="Arial" w:hAnsi="Arial"/>
          <w:sz w:val="16"/>
        </w:rPr>
        <w:t>Dolayısıyla, İbn Hazm'ın girmiş olduğu bazı</w:t>
      </w:r>
      <w:r>
        <w:rPr>
          <w:rFonts w:ascii="Times New Roman" w:eastAsia="Times New Roman" w:hAnsi="Times New Roman"/>
          <w:sz w:val="19"/>
        </w:rPr>
        <w:t xml:space="preserve"> polemikler, </w:t>
      </w:r>
      <w:r>
        <w:rPr>
          <w:rFonts w:ascii="Arial" w:eastAsia="Arial" w:hAnsi="Arial"/>
          <w:sz w:val="16"/>
        </w:rPr>
        <w:t>aslında</w:t>
      </w:r>
      <w:r>
        <w:rPr>
          <w:rFonts w:ascii="Times New Roman" w:eastAsia="Times New Roman" w:hAnsi="Times New Roman"/>
          <w:sz w:val="19"/>
        </w:rPr>
        <w:t xml:space="preserve"> ehl-i hadis ile</w:t>
      </w:r>
    </w:p>
    <w:p w:rsidR="00A70853" w:rsidRDefault="00A70853" w:rsidP="00A70853">
      <w:pPr>
        <w:spacing w:line="3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5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"Endelüs</w:t>
      </w:r>
    </w:p>
    <w:p w:rsidR="00A70853" w:rsidRDefault="00A70853" w:rsidP="00A70853">
      <w:pPr>
        <w:spacing w:line="2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8" w:lineRule="auto"/>
        <w:ind w:left="1520" w:right="729" w:hanging="2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mahiyetindedir. Bu </w:t>
      </w:r>
      <w:r>
        <w:rPr>
          <w:rFonts w:ascii="Arial" w:eastAsia="Arial" w:hAnsi="Arial"/>
          <w:sz w:val="14"/>
        </w:rPr>
        <w:t>tartışmanın</w:t>
      </w:r>
      <w:r>
        <w:rPr>
          <w:rFonts w:ascii="Times New Roman" w:eastAsia="Times New Roman" w:hAnsi="Times New Roman"/>
          <w:sz w:val="19"/>
        </w:rPr>
        <w:t xml:space="preserve"> ana ekseni ise Endelüs'ün </w:t>
      </w:r>
      <w:r>
        <w:rPr>
          <w:rFonts w:ascii="Arial" w:eastAsia="Arial" w:hAnsi="Arial"/>
          <w:sz w:val="14"/>
        </w:rPr>
        <w:t>Maliklliği</w:t>
      </w:r>
      <w:r>
        <w:rPr>
          <w:rFonts w:ascii="Times New Roman" w:eastAsia="Times New Roman" w:hAnsi="Times New Roman"/>
          <w:sz w:val="19"/>
        </w:rPr>
        <w:t xml:space="preserve"> beniruserne bi-çimiyle </w:t>
      </w:r>
      <w:r>
        <w:rPr>
          <w:rFonts w:ascii="Arial" w:eastAsia="Arial" w:hAnsi="Arial"/>
          <w:sz w:val="14"/>
        </w:rPr>
        <w:t>ilişkilidir. Şöyle</w:t>
      </w:r>
      <w:r>
        <w:rPr>
          <w:rFonts w:ascii="Times New Roman" w:eastAsia="Times New Roman" w:hAnsi="Times New Roman"/>
          <w:sz w:val="19"/>
        </w:rPr>
        <w:t xml:space="preserve"> ki; Malikllik, hac için Mekke'ye giden </w:t>
      </w:r>
      <w:r>
        <w:rPr>
          <w:rFonts w:ascii="Arial" w:eastAsia="Arial" w:hAnsi="Arial"/>
          <w:sz w:val="14"/>
        </w:rPr>
        <w:t>bazı</w:t>
      </w:r>
      <w:r>
        <w:rPr>
          <w:rFonts w:ascii="Times New Roman" w:eastAsia="Times New Roman" w:hAnsi="Times New Roman"/>
          <w:sz w:val="19"/>
        </w:rPr>
        <w:t xml:space="preserve"> gençlerin bir süre Medine'de kalarak </w:t>
      </w:r>
      <w:r>
        <w:rPr>
          <w:rFonts w:ascii="Arial" w:eastAsia="Arial" w:hAnsi="Arial"/>
          <w:sz w:val="16"/>
        </w:rPr>
        <w:t>İmam</w:t>
      </w:r>
      <w:r>
        <w:rPr>
          <w:rFonts w:ascii="Times New Roman" w:eastAsia="Times New Roman" w:hAnsi="Times New Roman"/>
          <w:sz w:val="19"/>
        </w:rPr>
        <w:t xml:space="preserve"> Malik'in fikhl </w:t>
      </w:r>
      <w:r>
        <w:rPr>
          <w:rFonts w:ascii="Arial" w:eastAsia="Arial" w:hAnsi="Arial"/>
          <w:sz w:val="16"/>
        </w:rPr>
        <w:t>görüşl~rini alıp</w:t>
      </w:r>
      <w:r>
        <w:rPr>
          <w:rFonts w:ascii="Times New Roman" w:eastAsia="Times New Roman" w:hAnsi="Times New Roman"/>
          <w:sz w:val="19"/>
        </w:rPr>
        <w:t xml:space="preserve"> getirmeleri ile birlikte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104140</wp:posOffset>
            </wp:positionV>
            <wp:extent cx="1795145" cy="63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19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1" w:lineRule="auto"/>
        <w:ind w:left="1800" w:right="729"/>
        <w:jc w:val="both"/>
        <w:rPr>
          <w:rFonts w:ascii="Times New Roman" w:eastAsia="Times New Roman" w:hAnsi="Times New Roman"/>
          <w:i/>
          <w:sz w:val="15"/>
        </w:rPr>
      </w:pPr>
      <w:r>
        <w:rPr>
          <w:rFonts w:ascii="Arial" w:eastAsia="Arial" w:hAnsi="Arial"/>
          <w:sz w:val="15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5"/>
        </w:rPr>
        <w:t xml:space="preserve"> İslam </w:t>
      </w:r>
      <w:r>
        <w:rPr>
          <w:rFonts w:ascii="Times New Roman" w:eastAsia="Times New Roman" w:hAnsi="Times New Roman"/>
          <w:sz w:val="15"/>
        </w:rPr>
        <w:t>tarihinde en: çok eser veren alimler</w:t>
      </w:r>
      <w:r>
        <w:rPr>
          <w:rFonts w:ascii="Arial" w:eastAsia="Arial" w:hAnsi="Arial"/>
          <w:sz w:val="15"/>
        </w:rPr>
        <w:t xml:space="preserve"> arasında sayılmıştır. Onını </w:t>
      </w:r>
      <w:r>
        <w:rPr>
          <w:rFonts w:ascii="Times New Roman" w:eastAsia="Times New Roman" w:hAnsi="Times New Roman"/>
          <w:sz w:val="15"/>
        </w:rPr>
        <w:t>eserlerinin ve</w:t>
      </w:r>
      <w:r>
        <w:rPr>
          <w:rFonts w:ascii="Arial" w:eastAsia="Arial" w:hAnsi="Arial"/>
          <w:sz w:val="15"/>
        </w:rPr>
        <w:t xml:space="preserve"> yazdığı </w:t>
      </w:r>
      <w:r>
        <w:rPr>
          <w:rFonts w:ascii="Times New Roman" w:eastAsia="Times New Roman" w:hAnsi="Times New Roman"/>
          <w:sz w:val="15"/>
        </w:rPr>
        <w:t>say-</w:t>
      </w:r>
      <w:r>
        <w:rPr>
          <w:rFonts w:ascii="Arial" w:eastAsia="Arial" w:hAnsi="Arial"/>
          <w:sz w:val="13"/>
        </w:rPr>
        <w:t xml:space="preserve">faların çokluğıından </w:t>
      </w:r>
      <w:r>
        <w:rPr>
          <w:rFonts w:ascii="Times New Roman" w:eastAsia="Times New Roman" w:hAnsi="Times New Roman"/>
          <w:sz w:val="15"/>
        </w:rPr>
        <w:t>bahseden</w:t>
      </w:r>
      <w:r>
        <w:rPr>
          <w:rFonts w:ascii="Arial" w:eastAsia="Arial" w:hAnsi="Arial"/>
          <w:sz w:val="13"/>
        </w:rPr>
        <w:t xml:space="preserve"> bazı </w:t>
      </w:r>
      <w:r>
        <w:rPr>
          <w:rFonts w:ascii="Times New Roman" w:eastAsia="Times New Roman" w:hAnsi="Times New Roman"/>
          <w:sz w:val="15"/>
        </w:rPr>
        <w:t>yazarlar, "Taberi hariç,</w:t>
      </w:r>
      <w:r>
        <w:rPr>
          <w:rFonts w:ascii="Arial" w:eastAsia="Arial" w:hAnsi="Arial"/>
          <w:sz w:val="13"/>
        </w:rPr>
        <w:t xml:space="preserve"> İbn Hazın' </w:t>
      </w:r>
      <w:r>
        <w:rPr>
          <w:rFonts w:ascii="Times New Roman" w:eastAsia="Times New Roman" w:hAnsi="Times New Roman"/>
          <w:sz w:val="15"/>
        </w:rPr>
        <w:t>dan önce hiç kimsenin bu kadar eser</w:t>
      </w:r>
      <w:r>
        <w:rPr>
          <w:rFonts w:ascii="Arial" w:eastAsia="Arial" w:hAnsi="Arial"/>
          <w:sz w:val="13"/>
        </w:rPr>
        <w:t xml:space="preserve"> </w:t>
      </w:r>
      <w:r>
        <w:rPr>
          <w:rFonts w:ascii="Arial" w:eastAsia="Arial" w:hAnsi="Arial"/>
          <w:sz w:val="12"/>
        </w:rPr>
        <w:t xml:space="preserve">verrnediğinden" bahsetmişlerdir. </w:t>
      </w:r>
      <w:r>
        <w:rPr>
          <w:rFonts w:ascii="Times New Roman" w:eastAsia="Times New Roman" w:hAnsi="Times New Roman"/>
          <w:sz w:val="15"/>
        </w:rPr>
        <w:t>Bkz:</w:t>
      </w:r>
      <w:r>
        <w:rPr>
          <w:rFonts w:ascii="Arial" w:eastAsia="Arial" w:hAnsi="Arial"/>
          <w:sz w:val="12"/>
        </w:rPr>
        <w:t xml:space="preserve"> Saıd Ebu'I-Kasım Saıd </w:t>
      </w:r>
      <w:r>
        <w:rPr>
          <w:rFonts w:ascii="Times New Roman" w:eastAsia="Times New Roman" w:hAnsi="Times New Roman"/>
          <w:sz w:val="15"/>
        </w:rPr>
        <w:t>b Ahmed el-Endelüsi,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Kitdbu tabakôti'l-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-6350</wp:posOffset>
            </wp:positionV>
            <wp:extent cx="146050" cy="536575"/>
            <wp:effectExtent l="19050" t="0" r="635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234" w:lineRule="auto"/>
        <w:ind w:left="1800" w:right="729" w:firstLine="3"/>
        <w:jc w:val="both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i/>
          <w:sz w:val="15"/>
        </w:rPr>
        <w:t xml:space="preserve">iimem, </w:t>
      </w:r>
      <w:r>
        <w:rPr>
          <w:rFonts w:ascii="Times New Roman" w:eastAsia="Times New Roman" w:hAnsi="Times New Roman"/>
          <w:sz w:val="15"/>
        </w:rPr>
        <w:t>el-Mektebetü'l-Katillikiyye Iil-abai'J-Yesiliyyin, Beyriit 1912, s. 76;</w:t>
      </w:r>
      <w:r>
        <w:rPr>
          <w:rFonts w:ascii="Times New Roman" w:eastAsia="Times New Roman" w:hAnsi="Times New Roman"/>
          <w:i/>
          <w:sz w:val="15"/>
        </w:rPr>
        <w:t xml:space="preserve"> </w:t>
      </w:r>
      <w:r>
        <w:rPr>
          <w:rFonts w:ascii="Arial" w:eastAsia="Arial" w:hAnsi="Arial"/>
          <w:sz w:val="12"/>
        </w:rPr>
        <w:t>Şihiibuddin</w:t>
      </w:r>
      <w:r>
        <w:rPr>
          <w:rFonts w:ascii="Times New Roman" w:eastAsia="Times New Roman" w:hAnsi="Times New Roman"/>
          <w:i/>
          <w:sz w:val="15"/>
        </w:rPr>
        <w:t xml:space="preserve"> </w:t>
      </w:r>
      <w:r>
        <w:rPr>
          <w:rFonts w:ascii="Times New Roman" w:eastAsia="Times New Roman" w:hAnsi="Times New Roman"/>
          <w:sz w:val="15"/>
        </w:rPr>
        <w:t>Ebil Abdilliih</w:t>
      </w:r>
      <w:r>
        <w:rPr>
          <w:rFonts w:ascii="Times New Roman" w:eastAsia="Times New Roman" w:hAnsi="Times New Roman"/>
          <w:i/>
          <w:sz w:val="15"/>
        </w:rPr>
        <w:t xml:space="preserve"> </w:t>
      </w:r>
      <w:r>
        <w:rPr>
          <w:rFonts w:ascii="Times New Roman" w:eastAsia="Times New Roman" w:hAnsi="Times New Roman"/>
          <w:sz w:val="15"/>
        </w:rPr>
        <w:t xml:space="preserve">Ya'kilt b. Abctillah er-RUmi Hamevi, </w:t>
      </w:r>
      <w:r>
        <w:rPr>
          <w:rFonts w:ascii="Times New Roman" w:eastAsia="Times New Roman" w:hAnsi="Times New Roman"/>
          <w:i/>
          <w:sz w:val="15"/>
        </w:rPr>
        <w:t>Mu'cemü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5"/>
        </w:rPr>
        <w:t>'l~iideba irşddii'l-erfb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ild ma'rifeti'l-edib,</w:t>
      </w:r>
      <w:r>
        <w:rPr>
          <w:rFonts w:ascii="Times New Roman" w:eastAsia="Times New Roman" w:hAnsi="Times New Roman"/>
          <w:sz w:val="15"/>
        </w:rPr>
        <w:t xml:space="preserve"> Diiru'l-Garbi'I-</w:t>
      </w:r>
      <w:r>
        <w:rPr>
          <w:rFonts w:ascii="Arial" w:eastAsia="Arial" w:hAnsi="Arial"/>
          <w:sz w:val="15"/>
        </w:rPr>
        <w:t xml:space="preserve">İsliirni, </w:t>
      </w:r>
      <w:r>
        <w:rPr>
          <w:rFonts w:ascii="Times New Roman" w:eastAsia="Times New Roman" w:hAnsi="Times New Roman"/>
          <w:sz w:val="15"/>
        </w:rPr>
        <w:t>Beyrilt 1993, IV/1651: Avdulviihid</w:t>
      </w:r>
      <w:r>
        <w:rPr>
          <w:rFonts w:ascii="Arial" w:eastAsia="Arial" w:hAnsi="Arial"/>
          <w:sz w:val="15"/>
        </w:rPr>
        <w:t xml:space="preserve"> Merriikişi, </w:t>
      </w:r>
      <w:r>
        <w:rPr>
          <w:rFonts w:ascii="Times New Roman" w:eastAsia="Times New Roman" w:hAnsi="Times New Roman"/>
          <w:i/>
          <w:sz w:val="15"/>
        </w:rPr>
        <w:t>el-Mu'cib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i/>
        </w:rPr>
        <w:t>fi</w:t>
      </w:r>
      <w:r>
        <w:rPr>
          <w:rFonts w:ascii="Arial" w:eastAsia="Arial" w:hAnsi="Arial"/>
          <w:sz w:val="15"/>
        </w:rPr>
        <w:t xml:space="preserve"> tellı/si alıbari'l-mağrib, </w:t>
      </w:r>
      <w:r>
        <w:rPr>
          <w:rFonts w:ascii="Times New Roman" w:eastAsia="Times New Roman" w:hAnsi="Times New Roman"/>
          <w:sz w:val="15"/>
        </w:rPr>
        <w:t>Diiru'l-</w:t>
      </w:r>
    </w:p>
    <w:p w:rsidR="00A70853" w:rsidRDefault="00A70853" w:rsidP="00A70853">
      <w:pPr>
        <w:spacing w:line="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800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Ferciirı:i li'n-Neşrve't-Tevzi', </w:t>
      </w:r>
      <w:r>
        <w:rPr>
          <w:rFonts w:ascii="Times New Roman" w:eastAsia="Times New Roman" w:hAnsi="Times New Roman"/>
          <w:sz w:val="15"/>
        </w:rPr>
        <w:t>Metiibiu's-Sicilli'l-Arab, (b.y.) 1994, s. 51;</w:t>
      </w:r>
      <w:r>
        <w:rPr>
          <w:rFonts w:ascii="Arial" w:eastAsia="Arial" w:hAnsi="Arial"/>
          <w:sz w:val="13"/>
        </w:rPr>
        <w:t xml:space="preserve"> Şihiibuddin </w:t>
      </w:r>
      <w:r>
        <w:rPr>
          <w:rFonts w:ascii="Times New Roman" w:eastAsia="Times New Roman" w:hAnsi="Times New Roman"/>
          <w:sz w:val="15"/>
        </w:rPr>
        <w:t>Ebu'l-FadlAhrned</w:t>
      </w:r>
    </w:p>
    <w:p w:rsidR="00A70853" w:rsidRDefault="00A70853" w:rsidP="00A70853">
      <w:pPr>
        <w:spacing w:line="1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8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b. </w:t>
      </w:r>
      <w:r>
        <w:rPr>
          <w:rFonts w:ascii="Arial" w:eastAsia="Arial" w:hAnsi="Arial"/>
          <w:sz w:val="15"/>
        </w:rPr>
        <w:t>İbn</w:t>
      </w:r>
      <w:r>
        <w:rPr>
          <w:rFonts w:ascii="Times New Roman" w:eastAsia="Times New Roman" w:hAnsi="Times New Roman"/>
          <w:sz w:val="15"/>
        </w:rPr>
        <w:t xml:space="preserve"> Hacer Ali </w:t>
      </w:r>
      <w:r>
        <w:rPr>
          <w:rFonts w:ascii="Arial" w:eastAsia="Arial" w:hAnsi="Arial"/>
          <w:sz w:val="15"/>
        </w:rPr>
        <w:t>e1-Askaliirı:i,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Lisdmi'l-mfzdn,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5"/>
        </w:rPr>
        <w:t>Mektebu'l-Matbiliiti'l-İsliirniyye,</w:t>
      </w:r>
      <w:r>
        <w:rPr>
          <w:rFonts w:ascii="Times New Roman" w:eastAsia="Times New Roman" w:hAnsi="Times New Roman"/>
          <w:sz w:val="15"/>
        </w:rPr>
        <w:t xml:space="preserve"> (b.y), (t.y)., V/491.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50165</wp:posOffset>
            </wp:positionV>
            <wp:extent cx="475615" cy="63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  <w:sectPr w:rsidR="00A70853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70853" w:rsidRDefault="00A70853" w:rsidP="00A70853">
      <w:pPr>
        <w:spacing w:line="23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0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10</w:t>
      </w:r>
    </w:p>
    <w:p w:rsidR="00A70853" w:rsidRDefault="00A70853" w:rsidP="00A70853">
      <w:pPr>
        <w:spacing w:line="0" w:lineRule="atLeast"/>
        <w:ind w:left="1020"/>
        <w:rPr>
          <w:rFonts w:ascii="Times New Roman" w:eastAsia="Times New Roman" w:hAnsi="Times New Roman"/>
          <w:sz w:val="16"/>
        </w:rPr>
        <w:sectPr w:rsidR="00A70853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  <w:bookmarkStart w:id="0" w:name="page3"/>
      <w:bookmarkEnd w:id="0"/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48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4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İbn </w:t>
      </w:r>
      <w:r>
        <w:rPr>
          <w:rFonts w:ascii="Times New Roman" w:eastAsia="Times New Roman" w:hAnsi="Times New Roman"/>
          <w:sz w:val="17"/>
        </w:rPr>
        <w:t>Hazm</w:t>
      </w:r>
      <w:r>
        <w:rPr>
          <w:rFonts w:ascii="Arial" w:eastAsia="Arial" w:hAnsi="Arial"/>
          <w:sz w:val="15"/>
        </w:rPr>
        <w:t xml:space="preserve"> Örneğinde Kıyassız </w:t>
      </w:r>
      <w:r>
        <w:rPr>
          <w:rFonts w:ascii="Times New Roman" w:eastAsia="Times New Roman" w:hAnsi="Times New Roman"/>
          <w:sz w:val="17"/>
        </w:rPr>
        <w:t>Bir</w:t>
      </w:r>
      <w:r>
        <w:rPr>
          <w:rFonts w:ascii="Arial" w:eastAsia="Arial" w:hAnsi="Arial"/>
          <w:sz w:val="15"/>
        </w:rPr>
        <w:t xml:space="preserve"> Fıkhın İmkanı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76200</wp:posOffset>
            </wp:positionV>
            <wp:extent cx="4206240" cy="635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6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tabs>
          <w:tab w:val="left" w:pos="6460"/>
        </w:tabs>
        <w:spacing w:line="0" w:lineRule="atLeast"/>
        <w:ind w:left="8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Endelüs'e  </w:t>
      </w:r>
      <w:r>
        <w:rPr>
          <w:rFonts w:ascii="Arial" w:eastAsia="Arial" w:hAnsi="Arial"/>
          <w:sz w:val="16"/>
        </w:rPr>
        <w:t>girmiştir. İlk</w:t>
      </w:r>
      <w:r>
        <w:rPr>
          <w:rFonts w:ascii="Times New Roman" w:eastAsia="Times New Roman" w:hAnsi="Times New Roman"/>
          <w:sz w:val="19"/>
        </w:rPr>
        <w:t xml:space="preserve"> dönemlerde Endelüs'te  Malikilik, çok güçlü</w:t>
      </w:r>
      <w:r>
        <w:rPr>
          <w:rFonts w:ascii="Times New Roman" w:eastAsia="Times New Roman" w:hAnsi="Times New Roman"/>
          <w:sz w:val="19"/>
        </w:rPr>
        <w:tab/>
        <w:t>bir taklit anla-</w:t>
      </w:r>
    </w:p>
    <w:p w:rsidR="00A70853" w:rsidRDefault="00A70853" w:rsidP="00A70853">
      <w:pPr>
        <w:spacing w:line="3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8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yışıyla benimsenmiştir. </w:t>
      </w:r>
      <w:r>
        <w:rPr>
          <w:rFonts w:ascii="Times New Roman" w:eastAsia="Times New Roman" w:hAnsi="Times New Roman"/>
          <w:sz w:val="18"/>
        </w:rPr>
        <w:t>Bu</w:t>
      </w:r>
      <w:r>
        <w:rPr>
          <w:rFonts w:ascii="Arial" w:eastAsia="Arial" w:hAnsi="Arial"/>
          <w:sz w:val="14"/>
        </w:rPr>
        <w:t xml:space="preserve"> anlayış, </w:t>
      </w:r>
      <w:r>
        <w:rPr>
          <w:rFonts w:ascii="Times New Roman" w:eastAsia="Times New Roman" w:hAnsi="Times New Roman"/>
          <w:sz w:val="18"/>
        </w:rPr>
        <w:t>elde bulunan Maliki</w:t>
      </w:r>
      <w:r>
        <w:rPr>
          <w:rFonts w:ascii="Arial" w:eastAsia="Arial" w:hAnsi="Arial"/>
          <w:sz w:val="14"/>
        </w:rPr>
        <w:t xml:space="preserve"> fıkıh </w:t>
      </w:r>
      <w:r>
        <w:rPr>
          <w:rFonts w:ascii="Times New Roman" w:eastAsia="Times New Roman" w:hAnsi="Times New Roman"/>
          <w:sz w:val="18"/>
        </w:rPr>
        <w:t>manzumesi ile</w:t>
      </w:r>
      <w:r>
        <w:rPr>
          <w:rFonts w:ascii="Arial" w:eastAsia="Arial" w:hAnsi="Arial"/>
          <w:sz w:val="14"/>
        </w:rPr>
        <w:t xml:space="preserve"> farklı</w:t>
      </w:r>
    </w:p>
    <w:p w:rsidR="00A70853" w:rsidRDefault="00A70853" w:rsidP="00A70853">
      <w:pPr>
        <w:spacing w:line="3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1" w:lineRule="auto"/>
        <w:ind w:left="840" w:hanging="4"/>
        <w:jc w:val="both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  <w:sz w:val="19"/>
        </w:rPr>
        <w:t xml:space="preserve">kaynaklardan gelen hadis rivayetlerinin ve bu yeni rivayetler </w:t>
      </w:r>
      <w:r>
        <w:rPr>
          <w:rFonts w:ascii="Arial" w:eastAsia="Arial" w:hAnsi="Arial"/>
          <w:sz w:val="14"/>
        </w:rPr>
        <w:t>doğrultusunda yapılan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 xml:space="preserve">içtihatların çatışmasını doğrumuştur. İbn </w:t>
      </w:r>
      <w:r>
        <w:rPr>
          <w:rFonts w:ascii="Times New Roman" w:eastAsia="Times New Roman" w:hAnsi="Times New Roman"/>
          <w:sz w:val="18"/>
        </w:rPr>
        <w:t>Hazm bu noktada taklit</w:t>
      </w:r>
      <w:r>
        <w:rPr>
          <w:rFonts w:ascii="Arial" w:eastAsia="Arial" w:hAnsi="Arial"/>
          <w:sz w:val="17"/>
        </w:rPr>
        <w:t xml:space="preserve"> karşısında içtihatı;</w:t>
      </w:r>
    </w:p>
    <w:p w:rsidR="00A70853" w:rsidRDefault="00A70853" w:rsidP="00A70853">
      <w:pPr>
        <w:spacing w:line="1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tabs>
          <w:tab w:val="left" w:pos="2720"/>
        </w:tabs>
        <w:spacing w:line="0" w:lineRule="atLeast"/>
        <w:ind w:left="84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>mezhep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 xml:space="preserve">öneeleyen ehl-i hadisin bir temsilcisi olarak ortaya </w:t>
      </w:r>
      <w:r>
        <w:rPr>
          <w:rFonts w:ascii="Arial" w:eastAsia="Arial" w:hAnsi="Arial"/>
          <w:sz w:val="14"/>
        </w:rPr>
        <w:t>çıkmıştır.</w:t>
      </w:r>
    </w:p>
    <w:p w:rsidR="00A70853" w:rsidRDefault="00A70853" w:rsidP="00A70853">
      <w:pPr>
        <w:spacing w:line="14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6" w:lineRule="auto"/>
        <w:ind w:left="840" w:right="20" w:firstLine="279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6"/>
        </w:rPr>
        <w:t xml:space="preserve">İbn Hazını </w:t>
      </w:r>
      <w:r>
        <w:rPr>
          <w:rFonts w:ascii="Times New Roman" w:eastAsia="Times New Roman" w:hAnsi="Times New Roman"/>
          <w:sz w:val="18"/>
        </w:rPr>
        <w:t>besleyen üçüncü damar ise onun</w:t>
      </w:r>
      <w:r>
        <w:rPr>
          <w:rFonts w:ascii="Arial" w:eastAsia="Arial" w:hAnsi="Arial"/>
          <w:sz w:val="16"/>
        </w:rPr>
        <w:t xml:space="preserve"> Mantık başta </w:t>
      </w:r>
      <w:r>
        <w:rPr>
          <w:rFonts w:ascii="Times New Roman" w:eastAsia="Times New Roman" w:hAnsi="Times New Roman"/>
          <w:sz w:val="18"/>
        </w:rPr>
        <w:t xml:space="preserve">olmak üzere ulfunu'l-evail (Greklerden gelen ilimler) </w:t>
      </w:r>
      <w:r>
        <w:rPr>
          <w:rFonts w:ascii="Arial" w:eastAsia="Arial" w:hAnsi="Arial"/>
          <w:sz w:val="15"/>
        </w:rPr>
        <w:t>hakkındaki</w:t>
      </w:r>
      <w:r>
        <w:rPr>
          <w:rFonts w:ascii="Times New Roman" w:eastAsia="Times New Roman" w:hAnsi="Times New Roman"/>
          <w:sz w:val="18"/>
        </w:rPr>
        <w:t xml:space="preserve"> derin ilgisidir (felsefi unsur). Bu sayede o, </w:t>
      </w:r>
      <w:r>
        <w:rPr>
          <w:rFonts w:ascii="Arial" w:eastAsia="Arial" w:hAnsi="Arial"/>
          <w:sz w:val="16"/>
        </w:rPr>
        <w:t>görüşlerini</w:t>
      </w:r>
      <w:r>
        <w:rPr>
          <w:rFonts w:ascii="Times New Roman" w:eastAsia="Times New Roman" w:hAnsi="Times New Roman"/>
          <w:sz w:val="18"/>
        </w:rPr>
        <w:t xml:space="preserve"> daha rasyonel ve daha sistemli bir </w:t>
      </w:r>
      <w:r>
        <w:rPr>
          <w:rFonts w:ascii="Arial" w:eastAsia="Arial" w:hAnsi="Arial"/>
          <w:sz w:val="16"/>
        </w:rPr>
        <w:t>şekilde savunabilmiştir.</w:t>
      </w:r>
      <w:r>
        <w:rPr>
          <w:rFonts w:ascii="Times New Roman" w:eastAsia="Times New Roman" w:hAnsi="Times New Roman"/>
          <w:sz w:val="18"/>
        </w:rPr>
        <w:t xml:space="preserve"> Özellikle usUl-i </w:t>
      </w:r>
      <w:r>
        <w:rPr>
          <w:rFonts w:ascii="Arial" w:eastAsia="Arial" w:hAnsi="Arial"/>
          <w:sz w:val="14"/>
        </w:rPr>
        <w:t>fıkh</w:t>
      </w:r>
      <w:r>
        <w:rPr>
          <w:rFonts w:ascii="Times New Roman" w:eastAsia="Times New Roman" w:hAnsi="Times New Roman"/>
          <w:sz w:val="18"/>
        </w:rPr>
        <w:t xml:space="preserve"> ve usul-i din literatüründe </w:t>
      </w:r>
      <w:r>
        <w:rPr>
          <w:rFonts w:ascii="Arial" w:eastAsia="Arial" w:hAnsi="Arial"/>
          <w:sz w:val="14"/>
        </w:rPr>
        <w:t>mantık</w:t>
      </w:r>
      <w:r>
        <w:rPr>
          <w:rFonts w:ascii="Times New Roman" w:eastAsia="Times New Roman" w:hAnsi="Times New Roman"/>
          <w:sz w:val="18"/>
        </w:rPr>
        <w:t xml:space="preserve"> ve felsefenin yeri ve önemi göz önünde </w:t>
      </w:r>
      <w:r>
        <w:rPr>
          <w:rFonts w:ascii="Arial" w:eastAsia="Arial" w:hAnsi="Arial"/>
          <w:sz w:val="17"/>
        </w:rPr>
        <w:t xml:space="preserve">bulundurulduğunda, İbn Hazm'ın </w:t>
      </w:r>
      <w:r>
        <w:rPr>
          <w:rFonts w:ascii="Times New Roman" w:eastAsia="Times New Roman" w:hAnsi="Times New Roman"/>
          <w:sz w:val="18"/>
        </w:rPr>
        <w:t>bu sahadaki vukufiyetinin kendisine</w:t>
      </w:r>
      <w:r>
        <w:rPr>
          <w:rFonts w:ascii="Arial" w:eastAsia="Arial" w:hAnsi="Arial"/>
          <w:sz w:val="17"/>
        </w:rPr>
        <w:t xml:space="preserve"> nasıl </w:t>
      </w:r>
      <w:r>
        <w:rPr>
          <w:rFonts w:ascii="Times New Roman" w:eastAsia="Times New Roman" w:hAnsi="Times New Roman"/>
          <w:sz w:val="18"/>
        </w:rPr>
        <w:t xml:space="preserve">bir avan-taj </w:t>
      </w:r>
      <w:r>
        <w:rPr>
          <w:rFonts w:ascii="Arial" w:eastAsia="Arial" w:hAnsi="Arial"/>
          <w:sz w:val="17"/>
        </w:rPr>
        <w:t>kazandımcağı</w:t>
      </w:r>
      <w:r>
        <w:rPr>
          <w:rFonts w:ascii="Times New Roman" w:eastAsia="Times New Roman" w:hAnsi="Times New Roman"/>
          <w:sz w:val="18"/>
        </w:rPr>
        <w:t xml:space="preserve"> daha da net </w:t>
      </w:r>
      <w:r>
        <w:rPr>
          <w:rFonts w:ascii="Arial" w:eastAsia="Arial" w:hAnsi="Arial"/>
          <w:sz w:val="17"/>
        </w:rPr>
        <w:t>anlaşılabilir.</w:t>
      </w:r>
      <w:r>
        <w:rPr>
          <w:rFonts w:ascii="Times New Roman" w:eastAsia="Times New Roman" w:hAnsi="Times New Roman"/>
          <w:sz w:val="18"/>
        </w:rPr>
        <w:t xml:space="preserve"> Nitekim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8"/>
        </w:rPr>
        <w:t xml:space="preserve"> Hazm, </w:t>
      </w:r>
      <w:r>
        <w:rPr>
          <w:rFonts w:ascii="Arial" w:eastAsia="Arial" w:hAnsi="Arial"/>
          <w:sz w:val="17"/>
        </w:rPr>
        <w:t>fıkhl kıyas</w:t>
      </w:r>
      <w:r>
        <w:rPr>
          <w:rFonts w:ascii="Times New Roman" w:eastAsia="Times New Roman" w:hAnsi="Times New Roman"/>
          <w:sz w:val="18"/>
        </w:rPr>
        <w:t xml:space="preserve"> konusunda </w:t>
      </w:r>
      <w:r>
        <w:rPr>
          <w:rFonts w:ascii="Arial" w:eastAsia="Arial" w:hAnsi="Arial"/>
          <w:sz w:val="14"/>
        </w:rPr>
        <w:t xml:space="preserve">yaptığı eleştirileri çoğu </w:t>
      </w:r>
      <w:r>
        <w:rPr>
          <w:rFonts w:ascii="Times New Roman" w:eastAsia="Times New Roman" w:hAnsi="Times New Roman"/>
          <w:sz w:val="18"/>
        </w:rPr>
        <w:t>zaman Aristo</w:t>
      </w:r>
      <w:r>
        <w:rPr>
          <w:rFonts w:ascii="Arial" w:eastAsia="Arial" w:hAnsi="Arial"/>
          <w:sz w:val="14"/>
        </w:rPr>
        <w:t xml:space="preserve"> mantığını </w:t>
      </w:r>
      <w:r>
        <w:rPr>
          <w:rFonts w:ascii="Times New Roman" w:eastAsia="Times New Roman" w:hAnsi="Times New Roman"/>
          <w:sz w:val="18"/>
        </w:rPr>
        <w:t>esas alarak desteklemektedir.</w:t>
      </w:r>
    </w:p>
    <w:p w:rsidR="00A70853" w:rsidRDefault="00A70853" w:rsidP="00A70853">
      <w:pPr>
        <w:spacing w:line="117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7" w:lineRule="auto"/>
        <w:ind w:left="840" w:right="20" w:firstLine="288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6"/>
        </w:rPr>
        <w:t xml:space="preserve">İbn </w:t>
      </w:r>
      <w:r>
        <w:rPr>
          <w:rFonts w:ascii="Times New Roman" w:eastAsia="Times New Roman" w:hAnsi="Times New Roman"/>
          <w:sz w:val="18"/>
        </w:rPr>
        <w:t>Hazm,</w:t>
      </w:r>
      <w:r>
        <w:rPr>
          <w:rFonts w:ascii="Arial" w:eastAsia="Arial" w:hAnsi="Arial"/>
          <w:sz w:val="16"/>
        </w:rPr>
        <w:t xml:space="preserve"> girmiş olduğu tartışmalarda kişisel </w:t>
      </w:r>
      <w:r>
        <w:rPr>
          <w:rFonts w:ascii="Times New Roman" w:eastAsia="Times New Roman" w:hAnsi="Times New Roman"/>
          <w:sz w:val="18"/>
        </w:rPr>
        <w:t>ve psikolojik özelliklerini gayet belli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eden bir üslup </w:t>
      </w:r>
      <w:r>
        <w:rPr>
          <w:rFonts w:ascii="Arial" w:eastAsia="Arial" w:hAnsi="Arial"/>
          <w:sz w:val="14"/>
        </w:rPr>
        <w:t>benimseıniştir.</w:t>
      </w:r>
      <w:r>
        <w:rPr>
          <w:rFonts w:ascii="Times New Roman" w:eastAsia="Times New Roman" w:hAnsi="Times New Roman"/>
          <w:sz w:val="18"/>
        </w:rPr>
        <w:t xml:space="preserve"> Bu </w:t>
      </w:r>
      <w:r>
        <w:rPr>
          <w:rFonts w:ascii="Arial" w:eastAsia="Arial" w:hAnsi="Arial"/>
          <w:sz w:val="14"/>
        </w:rPr>
        <w:t>açıdan</w:t>
      </w:r>
      <w:r>
        <w:rPr>
          <w:rFonts w:ascii="Times New Roman" w:eastAsia="Times New Roman" w:hAnsi="Times New Roman"/>
          <w:sz w:val="18"/>
        </w:rPr>
        <w:t xml:space="preserve"> onun </w:t>
      </w:r>
      <w:r>
        <w:rPr>
          <w:rFonts w:ascii="Arial" w:eastAsia="Arial" w:hAnsi="Arial"/>
          <w:sz w:val="14"/>
        </w:rPr>
        <w:t>zahlıiliğinin</w:t>
      </w:r>
      <w:r>
        <w:rPr>
          <w:rFonts w:ascii="Times New Roman" w:eastAsia="Times New Roman" w:hAnsi="Times New Roman"/>
          <w:sz w:val="18"/>
        </w:rPr>
        <w:t xml:space="preserve"> dördüncü unsurunu </w:t>
      </w:r>
      <w:r>
        <w:rPr>
          <w:rFonts w:ascii="Arial" w:eastAsia="Arial" w:hAnsi="Arial"/>
          <w:sz w:val="14"/>
        </w:rPr>
        <w:t>"kişisel</w:t>
      </w:r>
      <w:r>
        <w:rPr>
          <w:rFonts w:ascii="Times New Roman" w:eastAsia="Times New Roman" w:hAnsi="Times New Roman"/>
          <w:sz w:val="18"/>
        </w:rPr>
        <w:t xml:space="preserve"> unsur" olarak belirlemek mümkündür. </w:t>
      </w:r>
      <w:r>
        <w:rPr>
          <w:rFonts w:ascii="Arial" w:eastAsia="Arial" w:hAnsi="Arial"/>
          <w:sz w:val="14"/>
        </w:rPr>
        <w:t>Kişisel</w:t>
      </w:r>
      <w:r>
        <w:rPr>
          <w:rFonts w:ascii="Times New Roman" w:eastAsia="Times New Roman" w:hAnsi="Times New Roman"/>
          <w:sz w:val="18"/>
        </w:rPr>
        <w:t xml:space="preserve"> unsur onun ailesi, psikolojisi ve çevresi ile ilgili </w:t>
      </w:r>
      <w:r>
        <w:rPr>
          <w:rFonts w:ascii="Arial" w:eastAsia="Arial" w:hAnsi="Arial"/>
          <w:sz w:val="17"/>
        </w:rPr>
        <w:t>koşullardan</w:t>
      </w:r>
      <w:r>
        <w:rPr>
          <w:rFonts w:ascii="Times New Roman" w:eastAsia="Times New Roman" w:hAnsi="Times New Roman"/>
          <w:sz w:val="18"/>
        </w:rPr>
        <w:t xml:space="preserve"> ibarettir. </w:t>
      </w:r>
      <w:r>
        <w:rPr>
          <w:rFonts w:ascii="Arial" w:eastAsia="Arial" w:hAnsi="Arial"/>
          <w:sz w:val="17"/>
        </w:rPr>
        <w:t>Örneğin, İbn Hazm'ın</w:t>
      </w:r>
      <w:r>
        <w:rPr>
          <w:rFonts w:ascii="Times New Roman" w:eastAsia="Times New Roman" w:hAnsi="Times New Roman"/>
          <w:sz w:val="18"/>
        </w:rPr>
        <w:t xml:space="preserve"> aristokrat bir aileden gelmesi onu daha kendine güvenli, hatta </w:t>
      </w:r>
      <w:r>
        <w:rPr>
          <w:rFonts w:ascii="Arial" w:eastAsia="Arial" w:hAnsi="Arial"/>
          <w:sz w:val="16"/>
        </w:rPr>
        <w:t>kısmen pervasız</w:t>
      </w:r>
      <w:r>
        <w:rPr>
          <w:rFonts w:ascii="Times New Roman" w:eastAsia="Times New Roman" w:hAnsi="Times New Roman"/>
          <w:sz w:val="18"/>
        </w:rPr>
        <w:t xml:space="preserve"> hale </w:t>
      </w:r>
      <w:r>
        <w:rPr>
          <w:rFonts w:ascii="Arial" w:eastAsia="Arial" w:hAnsi="Arial"/>
          <w:sz w:val="16"/>
        </w:rPr>
        <w:t>getirdiği düşünülebilir. İkinci</w:t>
      </w:r>
      <w:r>
        <w:rPr>
          <w:rFonts w:ascii="Times New Roman" w:eastAsia="Times New Roman" w:hAnsi="Times New Roman"/>
          <w:sz w:val="18"/>
        </w:rPr>
        <w:t xml:space="preserve"> olarak </w:t>
      </w:r>
      <w:r>
        <w:rPr>
          <w:rFonts w:ascii="Arial" w:eastAsia="Arial" w:hAnsi="Arial"/>
          <w:sz w:val="15"/>
        </w:rPr>
        <w:t xml:space="preserve">İbn </w:t>
      </w:r>
      <w:r>
        <w:rPr>
          <w:rFonts w:ascii="Times New Roman" w:eastAsia="Times New Roman" w:hAnsi="Times New Roman"/>
          <w:sz w:val="18"/>
        </w:rPr>
        <w:t>Hazm, küçük</w:t>
      </w:r>
      <w:r>
        <w:rPr>
          <w:rFonts w:ascii="Arial" w:eastAsia="Arial" w:hAnsi="Arial"/>
          <w:sz w:val="15"/>
        </w:rPr>
        <w:t xml:space="preserve"> yaşta kardeşini </w:t>
      </w:r>
      <w:r>
        <w:rPr>
          <w:rFonts w:ascii="Times New Roman" w:eastAsia="Times New Roman" w:hAnsi="Times New Roman"/>
          <w:sz w:val="18"/>
        </w:rPr>
        <w:t>ve</w:t>
      </w:r>
      <w:r>
        <w:rPr>
          <w:rFonts w:ascii="Arial" w:eastAsia="Arial" w:hAnsi="Arial"/>
          <w:sz w:val="15"/>
        </w:rPr>
        <w:t xml:space="preserve"> başka sevdiği insanları kaybetıniştir. </w:t>
      </w:r>
      <w:r>
        <w:rPr>
          <w:rFonts w:ascii="Times New Roman" w:eastAsia="Times New Roman" w:hAnsi="Times New Roman"/>
          <w:sz w:val="18"/>
        </w:rPr>
        <w:t xml:space="preserve">Bu neden-le </w:t>
      </w:r>
      <w:r>
        <w:rPr>
          <w:rFonts w:ascii="Arial" w:eastAsia="Arial" w:hAnsi="Arial"/>
          <w:sz w:val="14"/>
        </w:rPr>
        <w:t>insanları</w:t>
      </w:r>
      <w:r>
        <w:rPr>
          <w:rFonts w:ascii="Times New Roman" w:eastAsia="Times New Roman" w:hAnsi="Times New Roman"/>
          <w:sz w:val="18"/>
        </w:rPr>
        <w:t xml:space="preserve"> sevmekte ve. güvenmekte zorluk </w:t>
      </w:r>
      <w:r>
        <w:rPr>
          <w:rFonts w:ascii="Arial" w:eastAsia="Arial" w:hAnsi="Arial"/>
          <w:sz w:val="14"/>
        </w:rPr>
        <w:t>çekmiştir.</w:t>
      </w:r>
      <w:r>
        <w:rPr>
          <w:rFonts w:ascii="Times New Roman" w:eastAsia="Times New Roman" w:hAnsi="Times New Roman"/>
          <w:sz w:val="18"/>
        </w:rPr>
        <w:t xml:space="preserve"> Bu </w:t>
      </w:r>
      <w:r>
        <w:rPr>
          <w:rFonts w:ascii="Arial" w:eastAsia="Arial" w:hAnsi="Arial"/>
          <w:sz w:val="14"/>
        </w:rPr>
        <w:t>durunıun,</w:t>
      </w:r>
      <w:r>
        <w:rPr>
          <w:rFonts w:ascii="Times New Roman" w:eastAsia="Times New Roman" w:hAnsi="Times New Roman"/>
          <w:sz w:val="18"/>
        </w:rPr>
        <w:t xml:space="preserve"> onun üslubunun </w:t>
      </w:r>
      <w:r>
        <w:rPr>
          <w:rFonts w:ascii="Arial" w:eastAsia="Arial" w:hAnsi="Arial"/>
          <w:sz w:val="14"/>
        </w:rPr>
        <w:t xml:space="preserve">sertleşmesille </w:t>
      </w:r>
      <w:r>
        <w:rPr>
          <w:rFonts w:ascii="Times New Roman" w:eastAsia="Times New Roman" w:hAnsi="Times New Roman"/>
          <w:sz w:val="18"/>
        </w:rPr>
        <w:t>neden</w:t>
      </w:r>
      <w:r>
        <w:rPr>
          <w:rFonts w:ascii="Arial" w:eastAsia="Arial" w:hAnsi="Arial"/>
          <w:sz w:val="14"/>
        </w:rPr>
        <w:t xml:space="preserve"> olduğunu </w:t>
      </w:r>
      <w:r>
        <w:rPr>
          <w:rFonts w:ascii="Times New Roman" w:eastAsia="Times New Roman" w:hAnsi="Times New Roman"/>
          <w:sz w:val="18"/>
        </w:rPr>
        <w:t>varsaymak da</w:t>
      </w:r>
      <w:r>
        <w:rPr>
          <w:rFonts w:ascii="Arial" w:eastAsia="Arial" w:hAnsi="Arial"/>
          <w:sz w:val="14"/>
        </w:rPr>
        <w:t xml:space="preserve"> peka~a </w:t>
      </w:r>
      <w:r>
        <w:rPr>
          <w:rFonts w:ascii="Times New Roman" w:eastAsia="Times New Roman" w:hAnsi="Times New Roman"/>
          <w:sz w:val="18"/>
        </w:rPr>
        <w:t>mümkündür.</w:t>
      </w:r>
      <w:r>
        <w:rPr>
          <w:rFonts w:ascii="Arial" w:eastAsia="Arial" w:hAnsi="Arial"/>
          <w:sz w:val="14"/>
        </w:rPr>
        <w:t xml:space="preserve"> Ayrıca </w:t>
      </w:r>
      <w:r>
        <w:rPr>
          <w:rFonts w:ascii="Times New Roman" w:eastAsia="Times New Roman" w:hAnsi="Times New Roman"/>
          <w:sz w:val="18"/>
        </w:rPr>
        <w:t>kendisinin de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itiraf </w:t>
      </w:r>
      <w:r>
        <w:rPr>
          <w:rFonts w:ascii="Arial" w:eastAsia="Arial" w:hAnsi="Arial"/>
          <w:sz w:val="14"/>
        </w:rPr>
        <w:t>ettiği</w:t>
      </w:r>
      <w:r>
        <w:rPr>
          <w:rFonts w:ascii="Times New Roman" w:eastAsia="Times New Roman" w:hAnsi="Times New Roman"/>
          <w:sz w:val="18"/>
        </w:rPr>
        <w:t xml:space="preserve"> üzere2 </w:t>
      </w:r>
      <w:r>
        <w:rPr>
          <w:rFonts w:ascii="Arial" w:eastAsia="Arial" w:hAnsi="Arial"/>
          <w:sz w:val="14"/>
        </w:rPr>
        <w:t>geçirmiş olduğu karaciğer rahatsızlığı</w:t>
      </w:r>
      <w:r>
        <w:rPr>
          <w:rFonts w:ascii="Times New Roman" w:eastAsia="Times New Roman" w:hAnsi="Times New Roman"/>
          <w:sz w:val="18"/>
        </w:rPr>
        <w:t xml:space="preserve"> da onu tahammülsüz biri haline</w:t>
      </w:r>
    </w:p>
    <w:p w:rsidR="00A70853" w:rsidRDefault="00A70853" w:rsidP="00A70853">
      <w:pPr>
        <w:spacing w:line="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4" w:lineRule="auto"/>
        <w:ind w:left="860" w:right="20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getirmiştir. </w:t>
      </w:r>
      <w:r>
        <w:rPr>
          <w:rFonts w:ascii="Times New Roman" w:eastAsia="Times New Roman" w:hAnsi="Times New Roman"/>
          <w:sz w:val="18"/>
        </w:rPr>
        <w:t>Son olarak Endelüs</w:t>
      </w:r>
      <w:r>
        <w:rPr>
          <w:rFonts w:ascii="Arial" w:eastAsia="Arial" w:hAnsi="Arial"/>
          <w:sz w:val="14"/>
        </w:rPr>
        <w:t xml:space="preserve"> Bınevi </w:t>
      </w:r>
      <w:r>
        <w:rPr>
          <w:rFonts w:ascii="Times New Roman" w:eastAsia="Times New Roman" w:hAnsi="Times New Roman"/>
          <w:sz w:val="18"/>
        </w:rPr>
        <w:t>hanedam konusundaki politik</w:t>
      </w:r>
      <w:r>
        <w:rPr>
          <w:rFonts w:ascii="Arial" w:eastAsia="Arial" w:hAnsi="Arial"/>
          <w:sz w:val="14"/>
        </w:rPr>
        <w:t xml:space="preserve"> görüşleri </w:t>
      </w:r>
      <w:r>
        <w:rPr>
          <w:rFonts w:ascii="Times New Roman" w:eastAsia="Times New Roman" w:hAnsi="Times New Roman"/>
          <w:sz w:val="18"/>
        </w:rPr>
        <w:t>de</w:t>
      </w:r>
      <w:r>
        <w:rPr>
          <w:rFonts w:ascii="Arial" w:eastAsia="Arial" w:hAnsi="Arial"/>
          <w:sz w:val="14"/>
        </w:rPr>
        <w:t xml:space="preserve"> girmiş olduğu tartışmalardaki </w:t>
      </w:r>
      <w:r>
        <w:rPr>
          <w:rFonts w:ascii="Times New Roman" w:eastAsia="Times New Roman" w:hAnsi="Times New Roman"/>
          <w:sz w:val="18"/>
        </w:rPr>
        <w:t>psikolojisi üzerinde oldukça etkili</w:t>
      </w:r>
      <w:r>
        <w:rPr>
          <w:rFonts w:ascii="Arial" w:eastAsia="Arial" w:hAnsi="Arial"/>
          <w:sz w:val="14"/>
        </w:rPr>
        <w:t xml:space="preserve"> olmuştur.</w:t>
      </w:r>
    </w:p>
    <w:p w:rsidR="00A70853" w:rsidRDefault="00A70853" w:rsidP="00A70853">
      <w:pPr>
        <w:spacing w:line="113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numPr>
          <w:ilvl w:val="0"/>
          <w:numId w:val="2"/>
        </w:numPr>
        <w:tabs>
          <w:tab w:val="left" w:pos="1335"/>
        </w:tabs>
        <w:spacing w:line="257" w:lineRule="auto"/>
        <w:ind w:left="860" w:right="20" w:firstLine="267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Genelde Zahirllerin özelde ise </w:t>
      </w:r>
      <w:r>
        <w:rPr>
          <w:rFonts w:ascii="Arial" w:eastAsia="Arial" w:hAnsi="Arial"/>
          <w:sz w:val="17"/>
        </w:rPr>
        <w:t>İbn Hazm'ın</w:t>
      </w:r>
      <w:r>
        <w:rPr>
          <w:rFonts w:ascii="Times New Roman" w:eastAsia="Times New Roman" w:hAnsi="Times New Roman"/>
          <w:sz w:val="19"/>
        </w:rPr>
        <w:t xml:space="preserve"> genel sünni </w:t>
      </w:r>
      <w:r>
        <w:rPr>
          <w:rFonts w:ascii="Arial" w:eastAsia="Arial" w:hAnsi="Arial"/>
          <w:sz w:val="17"/>
        </w:rPr>
        <w:t>anlayış</w:t>
      </w:r>
      <w:r>
        <w:rPr>
          <w:rFonts w:ascii="Times New Roman" w:eastAsia="Times New Roman" w:hAnsi="Times New Roman"/>
          <w:sz w:val="19"/>
        </w:rPr>
        <w:t xml:space="preserve"> içerisinde nere-de </w:t>
      </w:r>
      <w:r>
        <w:rPr>
          <w:rFonts w:ascii="Arial" w:eastAsia="Arial" w:hAnsi="Arial"/>
          <w:sz w:val="14"/>
        </w:rPr>
        <w:t>konumlandırılacağı</w:t>
      </w:r>
      <w:r>
        <w:rPr>
          <w:rFonts w:ascii="Times New Roman" w:eastAsia="Times New Roman" w:hAnsi="Times New Roman"/>
          <w:sz w:val="19"/>
        </w:rPr>
        <w:t xml:space="preserve"> meselesi, usulcülerin ve fakihlerin üzerinde </w:t>
      </w:r>
      <w:r>
        <w:rPr>
          <w:rFonts w:ascii="Arial" w:eastAsia="Arial" w:hAnsi="Arial"/>
          <w:sz w:val="14"/>
        </w:rPr>
        <w:t>durduğu</w:t>
      </w:r>
      <w:r>
        <w:rPr>
          <w:rFonts w:ascii="Times New Roman" w:eastAsia="Times New Roman" w:hAnsi="Times New Roman"/>
          <w:sz w:val="19"/>
        </w:rPr>
        <w:t xml:space="preserve"> oldukça</w:t>
      </w:r>
    </w:p>
    <w:p w:rsidR="00A70853" w:rsidRDefault="00A70853" w:rsidP="00A70853">
      <w:pPr>
        <w:spacing w:line="1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67" w:lineRule="auto"/>
        <w:ind w:left="860" w:right="20" w:hanging="1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9"/>
        </w:rPr>
        <w:t>ilginç bir konudur. Çünkü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Zahiriler ve </w:t>
      </w:r>
      <w:r>
        <w:rPr>
          <w:rFonts w:ascii="Arial" w:eastAsia="Arial" w:hAnsi="Arial"/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 </w:t>
      </w:r>
      <w:r>
        <w:rPr>
          <w:rFonts w:ascii="Arial" w:eastAsia="Arial" w:hAnsi="Arial"/>
          <w:sz w:val="16"/>
        </w:rPr>
        <w:t>azın,</w:t>
      </w:r>
      <w:r>
        <w:rPr>
          <w:rFonts w:ascii="Times New Roman" w:eastAsia="Times New Roman" w:hAnsi="Times New Roman"/>
          <w:sz w:val="19"/>
        </w:rPr>
        <w:t xml:space="preserve"> genel karakteristik </w:t>
      </w:r>
      <w:r>
        <w:rPr>
          <w:rFonts w:ascii="Arial" w:eastAsia="Arial" w:hAnsi="Arial"/>
          <w:sz w:val="16"/>
        </w:rPr>
        <w:t>bakırnından</w:t>
      </w:r>
      <w:r>
        <w:rPr>
          <w:rFonts w:ascii="Times New Roman" w:eastAsia="Times New Roman" w:hAnsi="Times New Roman"/>
          <w:sz w:val="19"/>
        </w:rPr>
        <w:t xml:space="preserve"> de-</w:t>
      </w:r>
      <w:r>
        <w:rPr>
          <w:rFonts w:ascii="Arial" w:eastAsia="Arial" w:hAnsi="Arial"/>
          <w:sz w:val="17"/>
        </w:rPr>
        <w:t xml:space="preserve">ğerlendirildiğinde </w:t>
      </w:r>
      <w:r>
        <w:rPr>
          <w:rFonts w:ascii="Times New Roman" w:eastAsia="Times New Roman" w:hAnsi="Times New Roman"/>
          <w:sz w:val="18"/>
        </w:rPr>
        <w:t>ehl-i sünnettendir. Fakat</w:t>
      </w:r>
      <w:r>
        <w:rPr>
          <w:rFonts w:ascii="Arial" w:eastAsia="Arial" w:hAnsi="Arial"/>
          <w:sz w:val="17"/>
        </w:rPr>
        <w:t xml:space="preserve"> İbn </w:t>
      </w:r>
      <w:r>
        <w:rPr>
          <w:rFonts w:ascii="Times New Roman" w:eastAsia="Times New Roman" w:hAnsi="Times New Roman"/>
          <w:sz w:val="18"/>
        </w:rPr>
        <w:t>Hazm, kendisi de ehl-i sünnetten ol-</w:t>
      </w:r>
    </w:p>
    <w:p w:rsidR="00A70853" w:rsidRDefault="00A70853" w:rsidP="00A70853">
      <w:pPr>
        <w:spacing w:line="6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860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4"/>
        </w:rPr>
        <w:t xml:space="preserve">masına rağmen, </w:t>
      </w:r>
      <w:r>
        <w:rPr>
          <w:rFonts w:ascii="Times New Roman" w:eastAsia="Times New Roman" w:hAnsi="Times New Roman"/>
          <w:sz w:val="18"/>
        </w:rPr>
        <w:t>ehl-i sünnetin</w:t>
      </w:r>
      <w:r>
        <w:rPr>
          <w:rFonts w:ascii="Arial" w:eastAsia="Arial" w:hAnsi="Arial"/>
          <w:sz w:val="14"/>
        </w:rPr>
        <w:t xml:space="preserve"> fıkhl </w:t>
      </w:r>
      <w:r>
        <w:rPr>
          <w:rFonts w:ascii="Times New Roman" w:eastAsia="Times New Roman" w:hAnsi="Times New Roman"/>
          <w:sz w:val="18"/>
        </w:rPr>
        <w:t>metodunu çok sert bir</w:t>
      </w:r>
      <w:r>
        <w:rPr>
          <w:rFonts w:ascii="Arial" w:eastAsia="Arial" w:hAnsi="Arial"/>
          <w:sz w:val="14"/>
        </w:rPr>
        <w:t xml:space="preserve"> şekilde eleştirmektedir. </w:t>
      </w:r>
      <w:r>
        <w:rPr>
          <w:rFonts w:ascii="Times New Roman" w:eastAsia="Times New Roman" w:hAnsi="Times New Roman"/>
          <w:sz w:val="18"/>
        </w:rPr>
        <w:t>Bu</w:t>
      </w:r>
    </w:p>
    <w:p w:rsidR="00A70853" w:rsidRDefault="00A70853" w:rsidP="00A70853">
      <w:pPr>
        <w:spacing w:line="3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1" w:lineRule="auto"/>
        <w:ind w:left="860" w:right="2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5"/>
        </w:rPr>
        <w:t xml:space="preserve">eleştirierin odağında </w:t>
      </w:r>
      <w:r>
        <w:rPr>
          <w:rFonts w:ascii="Times New Roman" w:eastAsia="Times New Roman" w:hAnsi="Times New Roman"/>
          <w:sz w:val="18"/>
        </w:rPr>
        <w:t>ise Zahirilik</w:t>
      </w:r>
      <w:r>
        <w:rPr>
          <w:rFonts w:ascii="Arial" w:eastAsia="Arial" w:hAnsi="Arial"/>
          <w:sz w:val="15"/>
        </w:rPr>
        <w:t xml:space="preserve"> dışındaki </w:t>
      </w:r>
      <w:r>
        <w:rPr>
          <w:rFonts w:ascii="Times New Roman" w:eastAsia="Times New Roman" w:hAnsi="Times New Roman"/>
          <w:sz w:val="18"/>
        </w:rPr>
        <w:t>ehl-i sünnet</w:t>
      </w:r>
      <w:r>
        <w:rPr>
          <w:rFonts w:ascii="Arial" w:eastAsia="Arial" w:hAnsi="Arial"/>
          <w:sz w:val="15"/>
        </w:rPr>
        <w:t xml:space="preserve"> fikhmın </w:t>
      </w:r>
      <w:r>
        <w:rPr>
          <w:rFonts w:ascii="Times New Roman" w:eastAsia="Times New Roman" w:hAnsi="Times New Roman"/>
          <w:sz w:val="18"/>
        </w:rPr>
        <w:t>re'y taraftan olma-</w:t>
      </w:r>
      <w:r>
        <w:rPr>
          <w:rFonts w:ascii="Arial" w:eastAsia="Arial" w:hAnsi="Arial"/>
          <w:sz w:val="16"/>
        </w:rPr>
        <w:t xml:space="preserve">sıdır. </w:t>
      </w:r>
      <w:r>
        <w:rPr>
          <w:rFonts w:ascii="Times New Roman" w:eastAsia="Times New Roman" w:hAnsi="Times New Roman"/>
          <w:sz w:val="18"/>
        </w:rPr>
        <w:t>Re'yin en bilinen, en çok kabul gören ve en</w:t>
      </w:r>
      <w:r>
        <w:rPr>
          <w:rFonts w:ascii="Arial" w:eastAsia="Arial" w:hAnsi="Arial"/>
          <w:sz w:val="16"/>
        </w:rPr>
        <w:t xml:space="preserve"> sistemleştirilmiş </w:t>
      </w:r>
      <w:r>
        <w:rPr>
          <w:rFonts w:ascii="Times New Roman" w:eastAsia="Times New Roman" w:hAnsi="Times New Roman"/>
          <w:sz w:val="18"/>
        </w:rPr>
        <w:t>formu ise</w:t>
      </w:r>
      <w:r>
        <w:rPr>
          <w:rFonts w:ascii="Arial" w:eastAsia="Arial" w:hAnsi="Arial"/>
          <w:sz w:val="16"/>
        </w:rPr>
        <w:t xml:space="preserve"> kıyastır.</w:t>
      </w:r>
    </w:p>
    <w:p w:rsidR="00A70853" w:rsidRDefault="00A70853" w:rsidP="00A70853">
      <w:pPr>
        <w:spacing w:line="116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numPr>
          <w:ilvl w:val="0"/>
          <w:numId w:val="3"/>
        </w:numPr>
        <w:tabs>
          <w:tab w:val="left" w:pos="1350"/>
        </w:tabs>
        <w:spacing w:line="268" w:lineRule="auto"/>
        <w:ind w:left="860" w:right="20" w:firstLine="275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6"/>
        </w:rPr>
        <w:t xml:space="preserve">İbn Hazm'ın fıkhl kıyasa </w:t>
      </w:r>
      <w:r>
        <w:rPr>
          <w:rFonts w:ascii="Times New Roman" w:eastAsia="Times New Roman" w:hAnsi="Times New Roman"/>
          <w:sz w:val="18"/>
        </w:rPr>
        <w:t>yönelik</w:t>
      </w:r>
      <w:r>
        <w:rPr>
          <w:rFonts w:ascii="Arial" w:eastAsia="Arial" w:hAnsi="Arial"/>
          <w:sz w:val="16"/>
        </w:rPr>
        <w:t xml:space="preserve"> eleştirileri, </w:t>
      </w:r>
      <w:r>
        <w:rPr>
          <w:rFonts w:ascii="Times New Roman" w:eastAsia="Times New Roman" w:hAnsi="Times New Roman"/>
          <w:sz w:val="18"/>
        </w:rPr>
        <w:t>her ne kadar</w:t>
      </w:r>
      <w:r>
        <w:rPr>
          <w:rFonts w:ascii="Arial" w:eastAsia="Arial" w:hAnsi="Arial"/>
          <w:sz w:val="16"/>
        </w:rPr>
        <w:t xml:space="preserve"> satlı! </w:t>
      </w:r>
      <w:r>
        <w:rPr>
          <w:rFonts w:ascii="Times New Roman" w:eastAsia="Times New Roman" w:hAnsi="Times New Roman"/>
          <w:sz w:val="18"/>
        </w:rPr>
        <w:t>bir red olarak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4"/>
        </w:rPr>
        <w:t xml:space="preserve">değedendirilse </w:t>
      </w:r>
      <w:r>
        <w:rPr>
          <w:rFonts w:ascii="Times New Roman" w:eastAsia="Times New Roman" w:hAnsi="Times New Roman"/>
          <w:sz w:val="18"/>
        </w:rPr>
        <w:t>de esas itibariyle bu</w:t>
      </w:r>
      <w:r>
        <w:rPr>
          <w:rFonts w:ascii="Arial" w:eastAsia="Arial" w:hAnsi="Arial"/>
          <w:sz w:val="14"/>
        </w:rPr>
        <w:t xml:space="preserve"> eleştiriler </w:t>
      </w:r>
      <w:r>
        <w:rPr>
          <w:rFonts w:ascii="Times New Roman" w:eastAsia="Times New Roman" w:hAnsi="Times New Roman"/>
          <w:sz w:val="18"/>
        </w:rPr>
        <w:t>ilml</w:t>
      </w:r>
      <w:r>
        <w:rPr>
          <w:rFonts w:ascii="Arial" w:eastAsia="Arial" w:hAnsi="Arial"/>
          <w:sz w:val="14"/>
        </w:rPr>
        <w:t xml:space="preserve"> açıdan </w:t>
      </w:r>
      <w:r>
        <w:rPr>
          <w:rFonts w:ascii="Times New Roman" w:eastAsia="Times New Roman" w:hAnsi="Times New Roman"/>
          <w:sz w:val="18"/>
        </w:rPr>
        <w:t>dikkate</w:t>
      </w:r>
      <w:r>
        <w:rPr>
          <w:rFonts w:ascii="Arial" w:eastAsia="Arial" w:hAnsi="Arial"/>
          <w:sz w:val="14"/>
        </w:rPr>
        <w:t xml:space="preserve"> alınmak </w:t>
      </w:r>
      <w:r>
        <w:rPr>
          <w:rFonts w:ascii="Times New Roman" w:eastAsia="Times New Roman" w:hAnsi="Times New Roman"/>
          <w:sz w:val="18"/>
        </w:rPr>
        <w:t>durumun-</w:t>
      </w:r>
      <w:r>
        <w:rPr>
          <w:rFonts w:ascii="Arial" w:eastAsia="Arial" w:hAnsi="Arial"/>
          <w:sz w:val="16"/>
        </w:rPr>
        <w:t>dadır</w:t>
      </w:r>
      <w:r>
        <w:rPr>
          <w:rFonts w:ascii="Times New Roman" w:eastAsia="Times New Roman" w:hAnsi="Times New Roman"/>
          <w:sz w:val="18"/>
        </w:rPr>
        <w:t>..</w:t>
      </w:r>
      <w:r>
        <w:rPr>
          <w:rFonts w:ascii="Arial" w:eastAsia="Arial" w:hAnsi="Arial"/>
          <w:sz w:val="16"/>
        </w:rPr>
        <w:t xml:space="preserve"> Diğer </w:t>
      </w:r>
      <w:r>
        <w:rPr>
          <w:rFonts w:ascii="Times New Roman" w:eastAsia="Times New Roman" w:hAnsi="Times New Roman"/>
          <w:sz w:val="18"/>
        </w:rPr>
        <w:t>taraftan</w:t>
      </w:r>
      <w:r>
        <w:rPr>
          <w:rFonts w:ascii="Arial" w:eastAsia="Arial" w:hAnsi="Arial"/>
          <w:sz w:val="16"/>
        </w:rPr>
        <w:t xml:space="preserve"> İbn Hazm'ın kıyas eleştirisi </w:t>
      </w:r>
      <w:r>
        <w:rPr>
          <w:rFonts w:ascii="Times New Roman" w:eastAsia="Times New Roman" w:hAnsi="Times New Roman"/>
          <w:sz w:val="18"/>
        </w:rPr>
        <w:t>oldukça dikkat çekicidir. Çünkü</w:t>
      </w:r>
      <w:r>
        <w:rPr>
          <w:rFonts w:ascii="Arial" w:eastAsia="Arial" w:hAnsi="Arial"/>
          <w:sz w:val="16"/>
        </w:rPr>
        <w:t xml:space="preserve"> İnantıkçı </w:t>
      </w:r>
      <w:r>
        <w:rPr>
          <w:rFonts w:ascii="Times New Roman" w:eastAsia="Times New Roman" w:hAnsi="Times New Roman"/>
          <w:sz w:val="18"/>
        </w:rPr>
        <w:t>olan</w:t>
      </w:r>
      <w:r>
        <w:rPr>
          <w:rFonts w:ascii="Arial" w:eastAsia="Arial" w:hAnsi="Arial"/>
          <w:sz w:val="16"/>
        </w:rPr>
        <w:t xml:space="preserve"> İbn </w:t>
      </w:r>
      <w:r>
        <w:rPr>
          <w:rFonts w:ascii="Times New Roman" w:eastAsia="Times New Roman" w:hAnsi="Times New Roman"/>
          <w:sz w:val="18"/>
        </w:rPr>
        <w:t>Hazm</w:t>
      </w:r>
      <w:r>
        <w:rPr>
          <w:rFonts w:ascii="Arial" w:eastAsia="Arial" w:hAnsi="Arial"/>
          <w:sz w:val="16"/>
        </w:rPr>
        <w:t xml:space="preserve"> "mantık! kıyas"ı </w:t>
      </w:r>
      <w:r>
        <w:rPr>
          <w:rFonts w:ascii="Times New Roman" w:eastAsia="Times New Roman" w:hAnsi="Times New Roman"/>
          <w:sz w:val="18"/>
        </w:rPr>
        <w:t>burhan olarak görüp</w:t>
      </w:r>
      <w:r>
        <w:rPr>
          <w:rFonts w:ascii="Arial" w:eastAsia="Arial" w:hAnsi="Arial"/>
          <w:sz w:val="16"/>
        </w:rPr>
        <w:t xml:space="preserve"> baş tacı </w:t>
      </w:r>
      <w:r>
        <w:rPr>
          <w:rFonts w:ascii="Times New Roman" w:eastAsia="Times New Roman" w:hAnsi="Times New Roman"/>
          <w:sz w:val="18"/>
        </w:rPr>
        <w:t>ederken; fakili</w:t>
      </w:r>
    </w:p>
    <w:p w:rsidR="00A70853" w:rsidRDefault="00A70853" w:rsidP="00A70853">
      <w:pPr>
        <w:spacing w:line="3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24" w:lineRule="auto"/>
        <w:ind w:left="860" w:right="20" w:hanging="1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9"/>
        </w:rPr>
        <w:t xml:space="preserve">olan </w:t>
      </w:r>
      <w:r>
        <w:rPr>
          <w:rFonts w:ascii="Arial" w:eastAsia="Arial" w:hAnsi="Arial"/>
          <w:sz w:val="18"/>
        </w:rPr>
        <w:t>İbn</w:t>
      </w:r>
      <w:r>
        <w:rPr>
          <w:rFonts w:ascii="Times New Roman" w:eastAsia="Times New Roman" w:hAnsi="Times New Roman"/>
          <w:sz w:val="19"/>
        </w:rPr>
        <w:t xml:space="preserve"> Hazm </w:t>
      </w:r>
      <w:r>
        <w:rPr>
          <w:rFonts w:ascii="Arial" w:eastAsia="Arial" w:hAnsi="Arial"/>
          <w:sz w:val="18"/>
        </w:rPr>
        <w:t>"fıkhl kıyası" tutarsız</w:t>
      </w:r>
      <w:r>
        <w:rPr>
          <w:rFonts w:ascii="Times New Roman" w:eastAsia="Times New Roman" w:hAnsi="Times New Roman"/>
          <w:sz w:val="19"/>
        </w:rPr>
        <w:t xml:space="preserve"> bir safsata olarak gÖrmektedir. </w:t>
      </w:r>
      <w:r>
        <w:rPr>
          <w:rFonts w:ascii="Times New Roman" w:eastAsia="Times New Roman" w:hAnsi="Times New Roman"/>
          <w:sz w:val="24"/>
          <w:vertAlign w:val="superscript"/>
        </w:rPr>
        <w:t>3</w:t>
      </w:r>
      <w:r>
        <w:rPr>
          <w:rFonts w:ascii="Times New Roman" w:eastAsia="Times New Roman" w:hAnsi="Times New Roman"/>
          <w:sz w:val="19"/>
        </w:rPr>
        <w:t xml:space="preserve"> Halbuki "ehl-i </w:t>
      </w:r>
      <w:r>
        <w:rPr>
          <w:rFonts w:ascii="Arial" w:eastAsia="Arial" w:hAnsi="Arial"/>
          <w:sz w:val="15"/>
        </w:rPr>
        <w:t xml:space="preserve">kıyas"ın fıkıh anlayışında kıyas </w:t>
      </w:r>
      <w:r>
        <w:rPr>
          <w:rFonts w:ascii="Times New Roman" w:eastAsia="Times New Roman" w:hAnsi="Times New Roman"/>
          <w:sz w:val="18"/>
        </w:rPr>
        <w:t>vaz geçilmez bir yere ve öneme sahiptir. Hatta onlara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184150</wp:posOffset>
            </wp:positionV>
            <wp:extent cx="1801495" cy="63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32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numPr>
          <w:ilvl w:val="0"/>
          <w:numId w:val="4"/>
        </w:numPr>
        <w:tabs>
          <w:tab w:val="left" w:pos="1141"/>
        </w:tabs>
        <w:spacing w:line="0" w:lineRule="atLeast"/>
        <w:ind w:left="1140" w:right="40" w:hanging="28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Ebu Muhammed Ali b. Ahmed b. Said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6"/>
        </w:rPr>
        <w:t xml:space="preserve"> Hazm, </w:t>
      </w:r>
      <w:r>
        <w:rPr>
          <w:rFonts w:ascii="Times New Roman" w:eastAsia="Times New Roman" w:hAnsi="Times New Roman"/>
          <w:i/>
          <w:sz w:val="15"/>
        </w:rPr>
        <w:t>Müdavaizi 'n-niifiis</w:t>
      </w:r>
      <w:r>
        <w:rPr>
          <w:rFonts w:ascii="Times New Roman" w:eastAsia="Times New Roman" w:hAnsi="Times New Roman"/>
          <w:sz w:val="16"/>
        </w:rPr>
        <w:t xml:space="preserve"> (Resiiilü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6"/>
        </w:rPr>
        <w:t xml:space="preserve"> Hazm içerisinde), el-Müessesetü'I-Arabiyye li'd-Dirasiit </w:t>
      </w:r>
      <w:r>
        <w:rPr>
          <w:rFonts w:ascii="Arial" w:eastAsia="Arial" w:hAnsi="Arial"/>
          <w:sz w:val="14"/>
        </w:rPr>
        <w:t>ve'n-Neşr,</w:t>
      </w:r>
      <w:r>
        <w:rPr>
          <w:rFonts w:ascii="Times New Roman" w:eastAsia="Times New Roman" w:hAnsi="Times New Roman"/>
          <w:sz w:val="16"/>
        </w:rPr>
        <w:t xml:space="preserve"> Beyriit 1987, s. 54.</w:t>
      </w:r>
    </w:p>
    <w:p w:rsidR="00A70853" w:rsidRDefault="00A70853" w:rsidP="00A70853">
      <w:pPr>
        <w:spacing w:line="29" w:lineRule="exact"/>
        <w:rPr>
          <w:rFonts w:ascii="Times New Roman" w:eastAsia="Times New Roman" w:hAnsi="Times New Roman"/>
          <w:sz w:val="16"/>
        </w:rPr>
      </w:pPr>
    </w:p>
    <w:p w:rsidR="00A70853" w:rsidRDefault="00A70853" w:rsidP="00A70853">
      <w:pPr>
        <w:numPr>
          <w:ilvl w:val="0"/>
          <w:numId w:val="4"/>
        </w:numPr>
        <w:tabs>
          <w:tab w:val="left" w:pos="1125"/>
        </w:tabs>
        <w:spacing w:line="255" w:lineRule="auto"/>
        <w:ind w:left="1140" w:right="40" w:hanging="283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Ebu Muhammed </w:t>
      </w:r>
      <w:r>
        <w:rPr>
          <w:rFonts w:ascii="Arial" w:eastAsia="Arial" w:hAnsi="Arial"/>
          <w:sz w:val="16"/>
        </w:rPr>
        <w:t>Ali</w:t>
      </w:r>
      <w:r>
        <w:rPr>
          <w:rFonts w:ascii="Times New Roman" w:eastAsia="Times New Roman" w:hAnsi="Times New Roman"/>
          <w:sz w:val="16"/>
        </w:rPr>
        <w:t xml:space="preserve"> b. Ahmed b. Said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6"/>
        </w:rPr>
        <w:t xml:space="preserve"> Hazm, </w:t>
      </w:r>
      <w:r>
        <w:rPr>
          <w:rFonts w:ascii="Arial" w:eastAsia="Arial" w:hAnsi="Arial"/>
          <w:sz w:val="13"/>
        </w:rPr>
        <w:t>el-İlıkdm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Arial" w:eastAsia="Arial" w:hAnsi="Arial"/>
          <w:i/>
          <w:sz w:val="19"/>
        </w:rPr>
        <w:t>fi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Arial" w:eastAsia="Arial" w:hAnsi="Arial"/>
          <w:sz w:val="13"/>
        </w:rPr>
        <w:t>usz/li'l-alıkdm,</w:t>
      </w:r>
      <w:r>
        <w:rPr>
          <w:rFonts w:ascii="Times New Roman" w:eastAsia="Times New Roman" w:hAnsi="Times New Roman"/>
          <w:sz w:val="16"/>
        </w:rPr>
        <w:t xml:space="preserve"> Diiru'l-Hadis, </w:t>
      </w:r>
      <w:r>
        <w:rPr>
          <w:rFonts w:ascii="Arial" w:eastAsia="Arial" w:hAnsi="Arial"/>
          <w:sz w:val="13"/>
        </w:rPr>
        <w:t>Kiilıire</w:t>
      </w:r>
      <w:r>
        <w:rPr>
          <w:rFonts w:ascii="Times New Roman" w:eastAsia="Times New Roman" w:hAnsi="Times New Roman"/>
          <w:sz w:val="16"/>
        </w:rPr>
        <w:t xml:space="preserve"> 1992, II/503.</w:t>
      </w: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4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right="849"/>
        <w:jc w:val="righ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-~</w:t>
      </w:r>
    </w:p>
    <w:p w:rsidR="00A70853" w:rsidRDefault="00A70853" w:rsidP="00A70853">
      <w:pPr>
        <w:spacing w:line="49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80"/>
        <w:rPr>
          <w:rFonts w:ascii="Arial" w:eastAsia="Arial" w:hAnsi="Arial"/>
          <w:i/>
          <w:sz w:val="12"/>
        </w:rPr>
      </w:pPr>
      <w:r>
        <w:rPr>
          <w:rFonts w:ascii="Arial" w:eastAsia="Arial" w:hAnsi="Arial"/>
          <w:i/>
          <w:sz w:val="12"/>
        </w:rPr>
        <w:t>Q)</w:t>
      </w:r>
    </w:p>
    <w:p w:rsidR="00A70853" w:rsidRDefault="00A70853" w:rsidP="00A70853">
      <w:pPr>
        <w:spacing w:line="1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cı</w:t>
      </w:r>
    </w:p>
    <w:p w:rsidR="00A70853" w:rsidRDefault="00A70853" w:rsidP="00A70853">
      <w:pPr>
        <w:spacing w:line="1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rPr>
          <w:rFonts w:ascii="Times New Roman" w:eastAsia="Times New Roman" w:hAnsi="Times New Roman"/>
          <w:i/>
          <w:sz w:val="32"/>
        </w:rPr>
      </w:pPr>
      <w:r>
        <w:rPr>
          <w:rFonts w:ascii="Times New Roman" w:eastAsia="Times New Roman" w:hAnsi="Times New Roman"/>
          <w:i/>
          <w:sz w:val="32"/>
        </w:rPr>
        <w:t>.§</w:t>
      </w:r>
    </w:p>
    <w:p w:rsidR="00A70853" w:rsidRDefault="00A70853" w:rsidP="00A70853">
      <w:pPr>
        <w:spacing w:line="367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6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ll</w:t>
      </w:r>
    </w:p>
    <w:p w:rsidR="00A70853" w:rsidRDefault="00A70853" w:rsidP="00A70853">
      <w:pPr>
        <w:spacing w:line="0" w:lineRule="atLeast"/>
        <w:ind w:left="60"/>
        <w:rPr>
          <w:rFonts w:ascii="Arial" w:eastAsia="Arial" w:hAnsi="Arial"/>
          <w:sz w:val="17"/>
        </w:rPr>
        <w:sectPr w:rsidR="00A70853">
          <w:pgSz w:w="11900" w:h="16843"/>
          <w:pgMar w:top="1440" w:right="1440" w:bottom="1440" w:left="1440" w:header="0" w:footer="0" w:gutter="0"/>
          <w:cols w:num="2" w:space="0" w:equalWidth="0">
            <w:col w:w="7660" w:space="280"/>
            <w:col w:w="1089"/>
          </w:cols>
          <w:docGrid w:linePitch="360"/>
        </w:sect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6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44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OğuzhanTAN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80645</wp:posOffset>
            </wp:positionV>
            <wp:extent cx="4324985" cy="63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8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4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göre </w:t>
      </w:r>
      <w:r>
        <w:rPr>
          <w:rFonts w:ascii="Arial" w:eastAsia="Arial" w:hAnsi="Arial"/>
          <w:sz w:val="14"/>
        </w:rPr>
        <w:t>kıyassız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4"/>
        </w:rPr>
        <w:t>fıkıh</w:t>
      </w:r>
      <w:r>
        <w:rPr>
          <w:rFonts w:ascii="Times New Roman" w:eastAsia="Times New Roman" w:hAnsi="Times New Roman"/>
          <w:sz w:val="19"/>
        </w:rPr>
        <w:t xml:space="preserve"> olamaz. </w:t>
      </w:r>
      <w:r>
        <w:rPr>
          <w:rFonts w:ascii="Arial" w:eastAsia="Arial" w:hAnsi="Arial"/>
          <w:sz w:val="14"/>
        </w:rPr>
        <w:t>Kıyasın olmadiğı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4"/>
        </w:rPr>
        <w:t>fıkıh, insanların sorunlanın</w:t>
      </w:r>
      <w:r>
        <w:rPr>
          <w:rFonts w:ascii="Times New Roman" w:eastAsia="Times New Roman" w:hAnsi="Times New Roman"/>
          <w:sz w:val="19"/>
        </w:rPr>
        <w:t xml:space="preserve"> da çö-</w:t>
      </w:r>
    </w:p>
    <w:p w:rsidR="00A70853" w:rsidRDefault="00A70853" w:rsidP="00A70853">
      <w:pPr>
        <w:spacing w:line="2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4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zemez. </w:t>
      </w:r>
      <w:r>
        <w:rPr>
          <w:rFonts w:ascii="Arial" w:eastAsia="Arial" w:hAnsi="Arial"/>
          <w:sz w:val="14"/>
        </w:rPr>
        <w:t>Dolayısıla</w:t>
      </w:r>
      <w:r>
        <w:rPr>
          <w:rFonts w:ascii="Times New Roman" w:eastAsia="Times New Roman" w:hAnsi="Times New Roman"/>
          <w:sz w:val="19"/>
        </w:rPr>
        <w:t xml:space="preserve"> böyle bir </w:t>
      </w:r>
      <w:r>
        <w:rPr>
          <w:rFonts w:ascii="Arial" w:eastAsia="Arial" w:hAnsi="Arial"/>
          <w:sz w:val="14"/>
        </w:rPr>
        <w:t>şeyi</w:t>
      </w:r>
      <w:r>
        <w:rPr>
          <w:rFonts w:ascii="Times New Roman" w:eastAsia="Times New Roman" w:hAnsi="Times New Roman"/>
          <w:sz w:val="19"/>
        </w:rPr>
        <w:t xml:space="preserve"> savunmak, </w:t>
      </w:r>
      <w:r>
        <w:rPr>
          <w:rFonts w:ascii="Arial" w:eastAsia="Arial" w:hAnsi="Arial"/>
          <w:sz w:val="14"/>
        </w:rPr>
        <w:t>kıyası</w:t>
      </w:r>
      <w:r>
        <w:rPr>
          <w:rFonts w:ascii="Times New Roman" w:eastAsia="Times New Roman" w:hAnsi="Times New Roman"/>
          <w:sz w:val="19"/>
        </w:rPr>
        <w:t xml:space="preserve"> kabul edenler nezdinde Zahirileri</w:t>
      </w:r>
    </w:p>
    <w:p w:rsidR="00A70853" w:rsidRDefault="00A70853" w:rsidP="00A70853">
      <w:pPr>
        <w:spacing w:line="21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44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4"/>
        </w:rPr>
        <w:t xml:space="preserve">maıjinalleştirmekte </w:t>
      </w:r>
      <w:r>
        <w:rPr>
          <w:rFonts w:ascii="Times New Roman" w:eastAsia="Times New Roman" w:hAnsi="Times New Roman"/>
          <w:sz w:val="19"/>
        </w:rPr>
        <w:t>hatta onlann</w:t>
      </w:r>
      <w:r>
        <w:rPr>
          <w:rFonts w:ascii="Arial" w:eastAsia="Arial" w:hAnsi="Arial"/>
          <w:sz w:val="14"/>
        </w:rPr>
        <w:t xml:space="preserve"> "mantıksızlık", </w:t>
      </w:r>
      <w:r>
        <w:rPr>
          <w:rFonts w:ascii="Times New Roman" w:eastAsia="Times New Roman" w:hAnsi="Times New Roman"/>
          <w:sz w:val="19"/>
        </w:rPr>
        <w:t>"sathllik", "ilim</w:t>
      </w:r>
      <w:r>
        <w:rPr>
          <w:rFonts w:ascii="Arial" w:eastAsia="Arial" w:hAnsi="Arial"/>
          <w:sz w:val="14"/>
        </w:rPr>
        <w:t xml:space="preserve"> geleneğinden </w:t>
      </w:r>
      <w:r>
        <w:rPr>
          <w:rFonts w:ascii="Times New Roman" w:eastAsia="Times New Roman" w:hAnsi="Times New Roman"/>
          <w:sz w:val="19"/>
        </w:rPr>
        <w:t>yok-</w:t>
      </w:r>
    </w:p>
    <w:p w:rsidR="00A70853" w:rsidRDefault="00A70853" w:rsidP="00A70853">
      <w:pPr>
        <w:spacing w:line="2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44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 xml:space="preserve">sun olma" gibi </w:t>
      </w:r>
      <w:r>
        <w:rPr>
          <w:rFonts w:ascii="Arial" w:eastAsia="Arial" w:hAnsi="Arial"/>
          <w:sz w:val="14"/>
        </w:rPr>
        <w:t>bazı</w:t>
      </w:r>
      <w:r>
        <w:rPr>
          <w:rFonts w:ascii="Times New Roman" w:eastAsia="Times New Roman" w:hAnsi="Times New Roman"/>
          <w:sz w:val="19"/>
        </w:rPr>
        <w:t xml:space="preserve"> özelliklerle birlikte </w:t>
      </w:r>
      <w:r>
        <w:rPr>
          <w:rFonts w:ascii="Arial" w:eastAsia="Arial" w:hAnsi="Arial"/>
          <w:sz w:val="14"/>
        </w:rPr>
        <w:t>anılmasına</w:t>
      </w:r>
      <w:r>
        <w:rPr>
          <w:rFonts w:ascii="Times New Roman" w:eastAsia="Times New Roman" w:hAnsi="Times New Roman"/>
          <w:sz w:val="19"/>
        </w:rPr>
        <w:t xml:space="preserve"> sebebiyet </w:t>
      </w:r>
      <w:r>
        <w:rPr>
          <w:rFonts w:ascii="Arial" w:eastAsia="Arial" w:hAnsi="Arial"/>
          <w:sz w:val="14"/>
        </w:rPr>
        <w:t>vermiştir.</w:t>
      </w:r>
    </w:p>
    <w:p w:rsidR="00A70853" w:rsidRDefault="00A70853" w:rsidP="00A70853">
      <w:pPr>
        <w:spacing w:line="243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7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İbn Hazm'ın Kıyasın </w:t>
      </w:r>
      <w:r>
        <w:rPr>
          <w:rFonts w:ascii="Times New Roman" w:eastAsia="Times New Roman" w:hAnsi="Times New Roman"/>
          <w:b/>
          <w:sz w:val="19"/>
        </w:rPr>
        <w:t>Orijinalitesine Yönelik</w:t>
      </w:r>
      <w:r>
        <w:rPr>
          <w:rFonts w:ascii="Arial" w:eastAsia="Arial" w:hAnsi="Arial"/>
          <w:sz w:val="17"/>
        </w:rPr>
        <w:t xml:space="preserve"> Eleştirileri</w:t>
      </w:r>
    </w:p>
    <w:p w:rsidR="00A70853" w:rsidRDefault="00A70853" w:rsidP="00A70853">
      <w:pPr>
        <w:spacing w:line="139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6" w:lineRule="auto"/>
        <w:ind w:left="1420" w:right="789" w:firstLine="284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Hazm'a</w:t>
      </w:r>
      <w:r>
        <w:rPr>
          <w:rFonts w:ascii="Arial" w:eastAsia="Arial" w:hAnsi="Arial"/>
          <w:sz w:val="17"/>
        </w:rPr>
        <w:t xml:space="preserve"> görekıyas kavramı </w:t>
      </w:r>
      <w:r>
        <w:rPr>
          <w:rFonts w:ascii="Times New Roman" w:eastAsia="Times New Roman" w:hAnsi="Times New Roman"/>
          <w:sz w:val="19"/>
        </w:rPr>
        <w:t>orijinal</w:t>
      </w:r>
      <w:r>
        <w:rPr>
          <w:rFonts w:ascii="Arial" w:eastAsia="Arial" w:hAnsi="Arial"/>
          <w:sz w:val="17"/>
        </w:rPr>
        <w:t xml:space="preserve"> değildir. İbn </w:t>
      </w:r>
      <w:r>
        <w:rPr>
          <w:rFonts w:ascii="Times New Roman" w:eastAsia="Times New Roman" w:hAnsi="Times New Roman"/>
          <w:sz w:val="19"/>
        </w:rPr>
        <w:t>Hazm bu</w:t>
      </w:r>
      <w:r>
        <w:rPr>
          <w:rFonts w:ascii="Arial" w:eastAsia="Arial" w:hAnsi="Arial"/>
          <w:sz w:val="17"/>
        </w:rPr>
        <w:t xml:space="preserve"> görüşlerini </w:t>
      </w:r>
      <w:r>
        <w:rPr>
          <w:rFonts w:ascii="Times New Roman" w:eastAsia="Times New Roman" w:hAnsi="Times New Roman"/>
          <w:sz w:val="19"/>
        </w:rPr>
        <w:t>gayet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kesin ve </w:t>
      </w:r>
      <w:r>
        <w:rPr>
          <w:rFonts w:ascii="Arial" w:eastAsia="Arial" w:hAnsi="Arial"/>
          <w:sz w:val="14"/>
        </w:rPr>
        <w:t>iddialı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4"/>
        </w:rPr>
        <w:t>şekilde</w:t>
      </w:r>
      <w:r>
        <w:rPr>
          <w:rFonts w:ascii="Times New Roman" w:eastAsia="Times New Roman" w:hAnsi="Times New Roman"/>
          <w:sz w:val="19"/>
        </w:rPr>
        <w:t xml:space="preserve"> dile getirmektedir. Ona göre </w:t>
      </w:r>
      <w:r>
        <w:rPr>
          <w:rFonts w:ascii="Arial" w:eastAsia="Arial" w:hAnsi="Arial"/>
          <w:sz w:val="14"/>
        </w:rPr>
        <w:t>fıkhl kıyas,</w:t>
      </w:r>
      <w:r>
        <w:rPr>
          <w:rFonts w:ascii="Times New Roman" w:eastAsia="Times New Roman" w:hAnsi="Times New Roman"/>
          <w:sz w:val="19"/>
        </w:rPr>
        <w:t xml:space="preserve"> tabiin asnnda orta-ya </w:t>
      </w:r>
      <w:r>
        <w:rPr>
          <w:rFonts w:ascii="Arial" w:eastAsia="Arial" w:hAnsi="Arial"/>
          <w:sz w:val="17"/>
        </w:rPr>
        <w:t>çıkmıştır.</w:t>
      </w:r>
      <w:r>
        <w:rPr>
          <w:rFonts w:ascii="Arial" w:eastAsia="Arial" w:hAnsi="Arial"/>
          <w:sz w:val="19"/>
          <w:vertAlign w:val="superscript"/>
        </w:rPr>
        <w:t>4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>İslam</w:t>
      </w:r>
      <w:r>
        <w:rPr>
          <w:rFonts w:ascii="Times New Roman" w:eastAsia="Times New Roman" w:hAnsi="Times New Roman"/>
          <w:sz w:val="19"/>
        </w:rPr>
        <w:t xml:space="preserve"> öncesi dönem de dahil olmak üzere daha önce, Araplar </w:t>
      </w:r>
      <w:r>
        <w:rPr>
          <w:rFonts w:ascii="Arial" w:eastAsia="Arial" w:hAnsi="Arial"/>
          <w:sz w:val="17"/>
        </w:rPr>
        <w:t>tarafından</w:t>
      </w:r>
      <w:r>
        <w:rPr>
          <w:rFonts w:ascii="Times New Roman" w:eastAsia="Times New Roman" w:hAnsi="Times New Roman"/>
          <w:sz w:val="19"/>
        </w:rPr>
        <w:t xml:space="preserve"> böyle bir kavram bilinmemektedir.</w:t>
      </w:r>
      <w:r>
        <w:rPr>
          <w:rFonts w:ascii="Times New Roman" w:eastAsia="Times New Roman" w:hAnsi="Times New Roman"/>
          <w:sz w:val="23"/>
          <w:vertAlign w:val="superscript"/>
        </w:rPr>
        <w:t>5</w:t>
      </w:r>
    </w:p>
    <w:p w:rsidR="00A70853" w:rsidRDefault="00A70853" w:rsidP="00A70853">
      <w:pPr>
        <w:spacing w:line="87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7" w:lineRule="auto"/>
        <w:ind w:left="1420" w:right="749" w:firstLine="284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</w:t>
      </w:r>
      <w:r>
        <w:rPr>
          <w:rFonts w:ascii="Arial" w:eastAsia="Arial" w:hAnsi="Arial"/>
          <w:sz w:val="17"/>
        </w:rPr>
        <w:t xml:space="preserve"> kıyasın </w:t>
      </w:r>
      <w:r>
        <w:rPr>
          <w:rFonts w:ascii="Times New Roman" w:eastAsia="Times New Roman" w:hAnsi="Times New Roman"/>
          <w:sz w:val="19"/>
        </w:rPr>
        <w:t>hem isim hem de içerik olarak somadan ortaya</w:t>
      </w:r>
      <w:r>
        <w:rPr>
          <w:rFonts w:ascii="Arial" w:eastAsia="Arial" w:hAnsi="Arial"/>
          <w:sz w:val="17"/>
        </w:rPr>
        <w:t xml:space="preserve"> çıktığını </w:t>
      </w:r>
      <w:r>
        <w:rPr>
          <w:rFonts w:ascii="Times New Roman" w:eastAsia="Times New Roman" w:hAnsi="Times New Roman"/>
          <w:sz w:val="19"/>
        </w:rPr>
        <w:t xml:space="preserve">söyle-mekte ve </w:t>
      </w:r>
      <w:r>
        <w:rPr>
          <w:rFonts w:ascii="Arial" w:eastAsia="Arial" w:hAnsi="Arial"/>
          <w:sz w:val="14"/>
        </w:rPr>
        <w:t>fıkhl kıyası</w:t>
      </w:r>
      <w:r>
        <w:rPr>
          <w:rFonts w:ascii="Times New Roman" w:eastAsia="Times New Roman" w:hAnsi="Times New Roman"/>
          <w:sz w:val="19"/>
        </w:rPr>
        <w:t xml:space="preserve"> bu </w:t>
      </w:r>
      <w:r>
        <w:rPr>
          <w:rFonts w:ascii="Arial" w:eastAsia="Arial" w:hAnsi="Arial"/>
          <w:sz w:val="19"/>
        </w:rPr>
        <w:t>iki</w:t>
      </w:r>
      <w:r>
        <w:rPr>
          <w:rFonts w:ascii="Times New Roman" w:eastAsia="Times New Roman" w:hAnsi="Times New Roman"/>
          <w:sz w:val="19"/>
        </w:rPr>
        <w:t xml:space="preserve"> yönüyle de kabuletmemektedir. Yani ona </w:t>
      </w:r>
      <w:r>
        <w:rPr>
          <w:rFonts w:ascii="Arial" w:eastAsia="Arial" w:hAnsi="Arial"/>
          <w:sz w:val="14"/>
        </w:rPr>
        <w:t>görekıyas</w:t>
      </w:r>
      <w:r>
        <w:rPr>
          <w:rFonts w:ascii="Times New Roman" w:eastAsia="Times New Roman" w:hAnsi="Times New Roman"/>
          <w:sz w:val="19"/>
        </w:rPr>
        <w:t xml:space="preserve"> keli-· mesinin ne </w:t>
      </w:r>
      <w:r>
        <w:rPr>
          <w:rFonts w:ascii="Arial" w:eastAsia="Arial" w:hAnsi="Arial"/>
          <w:sz w:val="14"/>
        </w:rPr>
        <w:t>lafzı</w:t>
      </w:r>
      <w:r>
        <w:rPr>
          <w:rFonts w:ascii="Times New Roman" w:eastAsia="Times New Roman" w:hAnsi="Times New Roman"/>
          <w:sz w:val="19"/>
        </w:rPr>
        <w:t xml:space="preserve"> orijinaldir ne de bu </w:t>
      </w:r>
      <w:r>
        <w:rPr>
          <w:rFonts w:ascii="Arial" w:eastAsia="Arial" w:hAnsi="Arial"/>
          <w:sz w:val="14"/>
        </w:rPr>
        <w:t>lafızla</w:t>
      </w:r>
      <w:r>
        <w:rPr>
          <w:rFonts w:ascii="Times New Roman" w:eastAsia="Times New Roman" w:hAnsi="Times New Roman"/>
          <w:sz w:val="19"/>
        </w:rPr>
        <w:t xml:space="preserve"> ifade edilmek istenen </w:t>
      </w:r>
      <w:r>
        <w:rPr>
          <w:rFonts w:ascii="Arial" w:eastAsia="Arial" w:hAnsi="Arial"/>
          <w:sz w:val="14"/>
        </w:rPr>
        <w:t>fıkhl</w:t>
      </w:r>
      <w:r>
        <w:rPr>
          <w:rFonts w:ascii="Times New Roman" w:eastAsia="Times New Roman" w:hAnsi="Times New Roman"/>
          <w:sz w:val="19"/>
        </w:rPr>
        <w:t xml:space="preserve"> metot orijinaldir.</w:t>
      </w:r>
    </w:p>
    <w:p w:rsidR="00A70853" w:rsidRDefault="00A70853" w:rsidP="00A70853">
      <w:pPr>
        <w:spacing w:line="127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7" w:lineRule="auto"/>
        <w:ind w:left="1420" w:right="789" w:firstLine="288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İbıı. </w:t>
      </w:r>
      <w:r>
        <w:rPr>
          <w:rFonts w:ascii="Times New Roman" w:eastAsia="Times New Roman" w:hAnsi="Times New Roman"/>
          <w:sz w:val="19"/>
        </w:rPr>
        <w:t>Hazm,</w:t>
      </w:r>
      <w:r>
        <w:rPr>
          <w:rFonts w:ascii="Arial" w:eastAsia="Arial" w:hAnsi="Arial"/>
          <w:sz w:val="17"/>
        </w:rPr>
        <w:t xml:space="preserve"> mantıld kı yası </w:t>
      </w:r>
      <w:r>
        <w:rPr>
          <w:rFonts w:ascii="Times New Roman" w:eastAsia="Times New Roman" w:hAnsi="Times New Roman"/>
          <w:sz w:val="19"/>
        </w:rPr>
        <w:t>ise içerik olarak kabul etmekte fakat bunun için</w:t>
      </w:r>
      <w:r>
        <w:rPr>
          <w:rFonts w:ascii="Arial" w:eastAsia="Arial" w:hAnsi="Arial"/>
          <w:sz w:val="17"/>
        </w:rPr>
        <w:t xml:space="preserve"> "kıyas" </w:t>
      </w:r>
      <w:r>
        <w:rPr>
          <w:rFonts w:ascii="Times New Roman" w:eastAsia="Times New Roman" w:hAnsi="Times New Roman"/>
          <w:sz w:val="19"/>
        </w:rPr>
        <w:t xml:space="preserve">kelimesinin </w:t>
      </w:r>
      <w:r>
        <w:rPr>
          <w:rFonts w:ascii="Arial" w:eastAsia="Arial" w:hAnsi="Arial"/>
          <w:sz w:val="14"/>
        </w:rPr>
        <w:t>kullamlmasını</w:t>
      </w:r>
      <w:r>
        <w:rPr>
          <w:rFonts w:ascii="Times New Roman" w:eastAsia="Times New Roman" w:hAnsi="Times New Roman"/>
          <w:sz w:val="19"/>
        </w:rPr>
        <w:t xml:space="preserve"> reddetmektedir. Aristo </w:t>
      </w:r>
      <w:r>
        <w:rPr>
          <w:rFonts w:ascii="Arial" w:eastAsia="Arial" w:hAnsi="Arial"/>
          <w:sz w:val="14"/>
        </w:rPr>
        <w:t>mantığındaki adı</w:t>
      </w:r>
      <w:r>
        <w:rPr>
          <w:rFonts w:ascii="Times New Roman" w:eastAsia="Times New Roman" w:hAnsi="Times New Roman"/>
          <w:sz w:val="19"/>
        </w:rPr>
        <w:t xml:space="preserve"> syllogism olan bu</w:t>
      </w:r>
    </w:p>
    <w:p w:rsidR="00A70853" w:rsidRDefault="00A70853" w:rsidP="00A70853">
      <w:pPr>
        <w:spacing w:line="1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8" w:lineRule="auto"/>
        <w:ind w:left="1420" w:right="829" w:hanging="2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5"/>
        </w:rPr>
        <w:t xml:space="preserve">kavramın </w:t>
      </w:r>
      <w:r>
        <w:rPr>
          <w:rFonts w:ascii="Times New Roman" w:eastAsia="Times New Roman" w:hAnsi="Times New Roman"/>
          <w:sz w:val="19"/>
        </w:rPr>
        <w:t>Arapça'ya</w:t>
      </w:r>
      <w:r>
        <w:rPr>
          <w:rFonts w:ascii="Arial" w:eastAsia="Arial" w:hAnsi="Arial"/>
          <w:sz w:val="15"/>
        </w:rPr>
        <w:t xml:space="preserve"> yanlış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5"/>
        </w:rPr>
        <w:t xml:space="preserve"> şekilde "kıyas" </w:t>
      </w:r>
      <w:r>
        <w:rPr>
          <w:rFonts w:ascii="Times New Roman" w:eastAsia="Times New Roman" w:hAnsi="Times New Roman"/>
          <w:sz w:val="19"/>
        </w:rPr>
        <w:t>diye tercüme</w:t>
      </w:r>
      <w:r>
        <w:rPr>
          <w:rFonts w:ascii="Arial" w:eastAsia="Arial" w:hAnsi="Arial"/>
          <w:sz w:val="15"/>
        </w:rPr>
        <w:t xml:space="preserve"> edildiğini </w:t>
      </w:r>
      <w:r>
        <w:rPr>
          <w:rFonts w:ascii="Times New Roman" w:eastAsia="Times New Roman" w:hAnsi="Times New Roman"/>
          <w:sz w:val="19"/>
        </w:rPr>
        <w:t xml:space="preserve">söylemekte-dir.6 Aristo'nun ortaya </w:t>
      </w:r>
      <w:r>
        <w:rPr>
          <w:rFonts w:ascii="Arial" w:eastAsia="Arial" w:hAnsi="Arial"/>
          <w:sz w:val="14"/>
        </w:rPr>
        <w:t>koymuş olduğu şekliyle mantıkta "kıyas" şeklinde</w:t>
      </w:r>
      <w:r>
        <w:rPr>
          <w:rFonts w:ascii="Times New Roman" w:eastAsia="Times New Roman" w:hAnsi="Times New Roman"/>
          <w:sz w:val="19"/>
        </w:rPr>
        <w:t xml:space="preserve"> tercüme</w:t>
      </w:r>
    </w:p>
    <w:p w:rsidR="00A70853" w:rsidRDefault="00A70853" w:rsidP="00A70853">
      <w:pPr>
        <w:spacing w:line="1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60" w:lineRule="auto"/>
        <w:ind w:left="1420" w:right="789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edilmeyi gerektiren bir </w:t>
      </w:r>
      <w:r>
        <w:rPr>
          <w:rFonts w:ascii="Arial" w:eastAsia="Arial" w:hAnsi="Arial"/>
          <w:sz w:val="14"/>
        </w:rPr>
        <w:t>kavramın olmadığım</w:t>
      </w:r>
      <w:r>
        <w:rPr>
          <w:rFonts w:ascii="Times New Roman" w:eastAsia="Times New Roman" w:hAnsi="Times New Roman"/>
          <w:sz w:val="19"/>
        </w:rPr>
        <w:t xml:space="preserve"> söyleyerek </w:t>
      </w:r>
      <w:r>
        <w:rPr>
          <w:rFonts w:ascii="Arial" w:eastAsia="Arial" w:hAnsi="Arial"/>
          <w:sz w:val="19"/>
        </w:rPr>
        <w:t>iki</w:t>
      </w:r>
      <w:r>
        <w:rPr>
          <w:rFonts w:ascii="Times New Roman" w:eastAsia="Times New Roman" w:hAnsi="Times New Roman"/>
          <w:sz w:val="19"/>
        </w:rPr>
        <w:t xml:space="preserve"> mukaddimeden zorunlu bir sonucun elde edilmesi olan syllogism </w:t>
      </w:r>
      <w:r>
        <w:rPr>
          <w:rFonts w:ascii="Arial" w:eastAsia="Arial" w:hAnsi="Arial"/>
          <w:sz w:val="14"/>
        </w:rPr>
        <w:t>kavramım karşılamak</w:t>
      </w:r>
      <w:r>
        <w:rPr>
          <w:rFonts w:ascii="Times New Roman" w:eastAsia="Times New Roman" w:hAnsi="Times New Roman"/>
          <w:sz w:val="19"/>
        </w:rPr>
        <w:t xml:space="preserve"> üzere </w:t>
      </w:r>
      <w:r>
        <w:rPr>
          <w:rFonts w:ascii="Arial" w:eastAsia="Arial" w:hAnsi="Arial"/>
          <w:sz w:val="14"/>
        </w:rPr>
        <w:t>kıyas</w:t>
      </w:r>
      <w:r>
        <w:rPr>
          <w:rFonts w:ascii="Times New Roman" w:eastAsia="Times New Roman" w:hAnsi="Times New Roman"/>
          <w:sz w:val="19"/>
        </w:rPr>
        <w:t xml:space="preserve"> kelimesi yerine "camia" kelimesini önermektedir. </w:t>
      </w:r>
      <w:r>
        <w:rPr>
          <w:rFonts w:ascii="Times New Roman" w:eastAsia="Times New Roman" w:hAnsi="Times New Roman"/>
          <w:sz w:val="23"/>
          <w:vertAlign w:val="superscript"/>
        </w:rPr>
        <w:t>7</w:t>
      </w:r>
    </w:p>
    <w:p w:rsidR="00A70853" w:rsidRDefault="00A70853" w:rsidP="00A70853">
      <w:pPr>
        <w:spacing w:line="69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7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Tekrar vurgulamak gerekirse </w:t>
      </w:r>
      <w:r>
        <w:rPr>
          <w:rFonts w:ascii="Arial" w:eastAsia="Arial" w:hAnsi="Arial"/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Hazm </w:t>
      </w:r>
      <w:r>
        <w:rPr>
          <w:rFonts w:ascii="Arial" w:eastAsia="Arial" w:hAnsi="Arial"/>
          <w:sz w:val="19"/>
        </w:rPr>
        <w:t>iki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8"/>
        </w:rPr>
        <w:t>tür</w:t>
      </w: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Arial" w:eastAsia="Arial" w:hAnsi="Arial"/>
          <w:sz w:val="16"/>
        </w:rPr>
        <w:t>kıyası</w:t>
      </w:r>
      <w:r>
        <w:rPr>
          <w:rFonts w:ascii="Times New Roman" w:eastAsia="Times New Roman" w:hAnsi="Times New Roman"/>
          <w:sz w:val="19"/>
        </w:rPr>
        <w:t xml:space="preserve"> ele </w:t>
      </w:r>
      <w:r>
        <w:rPr>
          <w:rFonts w:ascii="Arial" w:eastAsia="Arial" w:hAnsi="Arial"/>
          <w:sz w:val="16"/>
        </w:rPr>
        <w:t>almaktadır.</w:t>
      </w:r>
      <w:r>
        <w:rPr>
          <w:rFonts w:ascii="Times New Roman" w:eastAsia="Times New Roman" w:hAnsi="Times New Roman"/>
          <w:sz w:val="19"/>
        </w:rPr>
        <w:t xml:space="preserve"> Bunlardan</w:t>
      </w:r>
    </w:p>
    <w:p w:rsidR="00A70853" w:rsidRDefault="00A70853" w:rsidP="00A70853">
      <w:pPr>
        <w:spacing w:line="29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2" w:lineRule="auto"/>
        <w:ind w:left="1440" w:right="789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4"/>
        </w:rPr>
        <w:t xml:space="preserve">fıkhl kıyası </w:t>
      </w:r>
      <w:r>
        <w:rPr>
          <w:rFonts w:ascii="Times New Roman" w:eastAsia="Times New Roman" w:hAnsi="Times New Roman"/>
          <w:sz w:val="19"/>
        </w:rPr>
        <w:t>hem</w:t>
      </w:r>
      <w:r>
        <w:rPr>
          <w:rFonts w:ascii="Arial" w:eastAsia="Arial" w:hAnsi="Arial"/>
          <w:sz w:val="14"/>
        </w:rPr>
        <w:t xml:space="preserve"> İsimlendirme </w:t>
      </w:r>
      <w:r>
        <w:rPr>
          <w:rFonts w:ascii="Times New Roman" w:eastAsia="Times New Roman" w:hAnsi="Times New Roman"/>
          <w:sz w:val="19"/>
        </w:rPr>
        <w:t>hem de içerik olarak</w:t>
      </w:r>
      <w:r>
        <w:rPr>
          <w:rFonts w:ascii="Arial" w:eastAsia="Arial" w:hAnsi="Arial"/>
          <w:sz w:val="14"/>
        </w:rPr>
        <w:t xml:space="preserve"> asılsız </w:t>
      </w:r>
      <w:r>
        <w:rPr>
          <w:rFonts w:ascii="Times New Roman" w:eastAsia="Times New Roman" w:hAnsi="Times New Roman"/>
          <w:sz w:val="19"/>
        </w:rPr>
        <w:t>bulurken;</w:t>
      </w:r>
      <w:r>
        <w:rPr>
          <w:rFonts w:ascii="Arial" w:eastAsia="Arial" w:hAnsi="Arial"/>
          <w:sz w:val="14"/>
        </w:rPr>
        <w:t xml:space="preserve"> mantıld kıyasın </w:t>
      </w:r>
      <w:r>
        <w:rPr>
          <w:rFonts w:ascii="Arial" w:eastAsia="Arial" w:hAnsi="Arial"/>
          <w:sz w:val="16"/>
        </w:rPr>
        <w:t xml:space="preserve">İsimlendirmesini yanlış, içeriğini </w:t>
      </w:r>
      <w:r>
        <w:rPr>
          <w:rFonts w:ascii="Times New Roman" w:eastAsia="Times New Roman" w:hAnsi="Times New Roman"/>
          <w:sz w:val="19"/>
        </w:rPr>
        <w:t>ise</w:t>
      </w:r>
      <w:r>
        <w:rPr>
          <w:rFonts w:ascii="Arial" w:eastAsia="Arial" w:hAnsi="Arial"/>
          <w:sz w:val="16"/>
        </w:rPr>
        <w:t xml:space="preserve"> doğru bulmaktadır. İbn </w:t>
      </w:r>
      <w:r>
        <w:rPr>
          <w:rFonts w:ascii="Times New Roman" w:eastAsia="Times New Roman" w:hAnsi="Times New Roman"/>
          <w:sz w:val="19"/>
        </w:rPr>
        <w:t>Hazm, bu kavram karga-</w:t>
      </w:r>
    </w:p>
    <w:p w:rsidR="00A70853" w:rsidRDefault="00A70853" w:rsidP="00A70853">
      <w:pPr>
        <w:spacing w:line="1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right="-110"/>
        <w:jc w:val="center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şasının </w:t>
      </w:r>
      <w:r>
        <w:rPr>
          <w:rFonts w:ascii="Times New Roman" w:eastAsia="Times New Roman" w:hAnsi="Times New Roman"/>
          <w:sz w:val="19"/>
        </w:rPr>
        <w:t>usulde olumsuz sonuçlar</w:t>
      </w:r>
      <w:r>
        <w:rPr>
          <w:rFonts w:ascii="Arial" w:eastAsia="Arial" w:hAnsi="Arial"/>
          <w:sz w:val="14"/>
        </w:rPr>
        <w:t xml:space="preserve"> doğurduğunu </w:t>
      </w:r>
      <w:r>
        <w:rPr>
          <w:rFonts w:ascii="Times New Roman" w:eastAsia="Times New Roman" w:hAnsi="Times New Roman"/>
          <w:sz w:val="19"/>
        </w:rPr>
        <w:t>ise</w:t>
      </w:r>
      <w:r>
        <w:rPr>
          <w:rFonts w:ascii="Arial" w:eastAsia="Arial" w:hAnsi="Arial"/>
          <w:sz w:val="14"/>
        </w:rPr>
        <w:t xml:space="preserve"> şu </w:t>
      </w:r>
      <w:r>
        <w:rPr>
          <w:rFonts w:ascii="Times New Roman" w:eastAsia="Times New Roman" w:hAnsi="Times New Roman"/>
          <w:sz w:val="19"/>
        </w:rPr>
        <w:t>ifadelerle</w:t>
      </w:r>
      <w:r>
        <w:rPr>
          <w:rFonts w:ascii="Arial" w:eastAsia="Arial" w:hAnsi="Arial"/>
          <w:sz w:val="14"/>
        </w:rPr>
        <w:t xml:space="preserve"> açıklamaktadır:</w:t>
      </w:r>
    </w:p>
    <w:p w:rsidR="00A70853" w:rsidRDefault="00A70853" w:rsidP="00A70853">
      <w:pPr>
        <w:spacing w:line="136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2" w:lineRule="auto"/>
        <w:ind w:left="1420" w:right="789" w:firstLine="289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"Mütekaddimı1n </w:t>
      </w:r>
      <w:r>
        <w:rPr>
          <w:rFonts w:ascii="Times New Roman" w:eastAsia="Times New Roman" w:hAnsi="Times New Roman"/>
          <w:sz w:val="19"/>
        </w:rPr>
        <w:t>(Bizden önce</w:t>
      </w:r>
      <w:r>
        <w:rPr>
          <w:rFonts w:ascii="Arial" w:eastAsia="Arial" w:hAnsi="Arial"/>
          <w:sz w:val="17"/>
        </w:rPr>
        <w:t xml:space="preserve"> İslam dünyasında mantıkla uğraşan </w:t>
      </w:r>
      <w:r>
        <w:rPr>
          <w:rFonts w:ascii="Times New Roman" w:eastAsia="Times New Roman" w:hAnsi="Times New Roman"/>
          <w:sz w:val="19"/>
        </w:rPr>
        <w:t xml:space="preserve">kimseler) "mu-kaddimeleri" </w:t>
      </w:r>
      <w:r>
        <w:rPr>
          <w:rFonts w:ascii="Arial" w:eastAsia="Arial" w:hAnsi="Arial"/>
          <w:sz w:val="14"/>
        </w:rPr>
        <w:t>kıyas</w:t>
      </w:r>
      <w:r>
        <w:rPr>
          <w:rFonts w:ascii="Times New Roman" w:eastAsia="Times New Roman" w:hAnsi="Times New Roman"/>
          <w:sz w:val="19"/>
        </w:rPr>
        <w:t xml:space="preserve"> diye </w:t>
      </w:r>
      <w:r>
        <w:rPr>
          <w:rFonts w:ascii="Arial" w:eastAsia="Arial" w:hAnsi="Arial"/>
          <w:sz w:val="14"/>
        </w:rPr>
        <w:t>isimlendirmişlerdir. Kıyas</w:t>
      </w:r>
      <w:r>
        <w:rPr>
          <w:rFonts w:ascii="Times New Roman" w:eastAsia="Times New Roman" w:hAnsi="Times New Roman"/>
          <w:sz w:val="19"/>
        </w:rPr>
        <w:t xml:space="preserve"> taraftan </w:t>
      </w:r>
      <w:r>
        <w:rPr>
          <w:rFonts w:ascii="Arial" w:eastAsia="Arial" w:hAnsi="Arial"/>
          <w:sz w:val="14"/>
        </w:rPr>
        <w:t>kardeşlerimiz</w:t>
      </w:r>
      <w:r>
        <w:rPr>
          <w:rFonts w:ascii="Times New Roman" w:eastAsia="Times New Roman" w:hAnsi="Times New Roman"/>
          <w:sz w:val="19"/>
        </w:rPr>
        <w:t xml:space="preserve"> (fukaha) ise</w:t>
      </w:r>
    </w:p>
    <w:p w:rsidR="00A70853" w:rsidRDefault="00A70853" w:rsidP="00A70853">
      <w:pPr>
        <w:spacing w:line="1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59" w:lineRule="auto"/>
        <w:ind w:left="1420" w:right="809" w:hanging="4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zayıf </w:t>
      </w:r>
      <w:r>
        <w:rPr>
          <w:rFonts w:ascii="Times New Roman" w:eastAsia="Times New Roman" w:hAnsi="Times New Roman"/>
          <w:sz w:val="19"/>
        </w:rPr>
        <w:t>ve sofistik bir hilede bulunarak (kendi</w:t>
      </w:r>
      <w:r>
        <w:rPr>
          <w:rFonts w:ascii="Arial" w:eastAsia="Arial" w:hAnsi="Arial"/>
          <w:sz w:val="14"/>
        </w:rPr>
        <w:t xml:space="preserve"> yaptıklan) </w:t>
      </w:r>
      <w:r>
        <w:rPr>
          <w:rFonts w:ascii="Times New Roman" w:eastAsia="Times New Roman" w:hAnsi="Times New Roman"/>
          <w:sz w:val="19"/>
        </w:rPr>
        <w:t>tahakküm ve safsataya</w:t>
      </w:r>
      <w:r>
        <w:rPr>
          <w:rFonts w:ascii="Arial" w:eastAsia="Arial" w:hAnsi="Arial"/>
          <w:sz w:val="14"/>
        </w:rPr>
        <w:t xml:space="preserve"> kıyas </w:t>
      </w:r>
      <w:r>
        <w:rPr>
          <w:rFonts w:ascii="Arial" w:eastAsia="Arial" w:hAnsi="Arial"/>
          <w:sz w:val="17"/>
        </w:rPr>
        <w:t xml:space="preserve">adım </w:t>
      </w:r>
      <w:r>
        <w:rPr>
          <w:rFonts w:ascii="Times New Roman" w:eastAsia="Times New Roman" w:hAnsi="Times New Roman"/>
          <w:sz w:val="19"/>
        </w:rPr>
        <w:t>verdiler. .. Mezmum olan istikra ile</w:t>
      </w:r>
      <w:r>
        <w:rPr>
          <w:rFonts w:ascii="Arial" w:eastAsia="Arial" w:hAnsi="Arial"/>
          <w:sz w:val="17"/>
        </w:rPr>
        <w:t xml:space="preserve"> gerçekleştirdikleri </w:t>
      </w:r>
      <w:r>
        <w:rPr>
          <w:rFonts w:ascii="Times New Roman" w:eastAsia="Times New Roman" w:hAnsi="Times New Roman"/>
          <w:sz w:val="19"/>
        </w:rPr>
        <w:t>tahakkümlerine</w:t>
      </w:r>
      <w:r>
        <w:rPr>
          <w:rFonts w:ascii="Arial" w:eastAsia="Arial" w:hAnsi="Arial"/>
          <w:sz w:val="17"/>
        </w:rPr>
        <w:t xml:space="preserve"> kı.yas </w:t>
      </w:r>
      <w:r>
        <w:rPr>
          <w:rFonts w:ascii="Arial" w:eastAsia="Arial" w:hAnsi="Arial"/>
          <w:sz w:val="14"/>
        </w:rPr>
        <w:t xml:space="preserve">adım </w:t>
      </w:r>
      <w:r>
        <w:rPr>
          <w:rFonts w:ascii="Times New Roman" w:eastAsia="Times New Roman" w:hAnsi="Times New Roman"/>
          <w:sz w:val="19"/>
        </w:rPr>
        <w:t>verdiler. Böylece</w:t>
      </w:r>
      <w:r>
        <w:rPr>
          <w:rFonts w:ascii="Arial" w:eastAsia="Arial" w:hAnsi="Arial"/>
          <w:sz w:val="14"/>
        </w:rPr>
        <w:t xml:space="preserve"> başkalannın </w:t>
      </w:r>
      <w:r>
        <w:rPr>
          <w:rFonts w:ascii="Times New Roman" w:eastAsia="Times New Roman" w:hAnsi="Times New Roman"/>
          <w:sz w:val="19"/>
        </w:rPr>
        <w:t>hak bir</w:t>
      </w:r>
      <w:r>
        <w:rPr>
          <w:rFonts w:ascii="Arial" w:eastAsia="Arial" w:hAnsi="Arial"/>
          <w:sz w:val="14"/>
        </w:rPr>
        <w:t xml:space="preserve"> şeye </w:t>
      </w:r>
      <w:r>
        <w:rPr>
          <w:rFonts w:ascii="Times New Roman" w:eastAsia="Times New Roman" w:hAnsi="Times New Roman"/>
          <w:sz w:val="19"/>
        </w:rPr>
        <w:t>verdikleri bir ismi onlar</w:t>
      </w:r>
      <w:r>
        <w:rPr>
          <w:rFonts w:ascii="Arial" w:eastAsia="Arial" w:hAnsi="Arial"/>
          <w:sz w:val="14"/>
        </w:rPr>
        <w:t xml:space="preserve"> batıl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4"/>
        </w:rPr>
        <w:t xml:space="preserve"> şeye</w:t>
      </w:r>
    </w:p>
    <w:p w:rsidR="00A70853" w:rsidRDefault="00A70853" w:rsidP="00A70853">
      <w:pPr>
        <w:spacing w:line="235" w:lineRule="auto"/>
        <w:ind w:left="1420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vererek o </w:t>
      </w:r>
      <w:r>
        <w:rPr>
          <w:rFonts w:ascii="Arial" w:eastAsia="Arial" w:hAnsi="Arial"/>
          <w:sz w:val="14"/>
        </w:rPr>
        <w:t>batılı</w:t>
      </w:r>
      <w:r>
        <w:rPr>
          <w:rFonts w:ascii="Times New Roman" w:eastAsia="Times New Roman" w:hAnsi="Times New Roman"/>
          <w:sz w:val="19"/>
        </w:rPr>
        <w:t xml:space="preserve"> sahih </w:t>
      </w:r>
      <w:r>
        <w:rPr>
          <w:rFonts w:ascii="Arial" w:eastAsia="Arial" w:hAnsi="Arial"/>
          <w:sz w:val="14"/>
        </w:rPr>
        <w:t>kılmaya çalıştılar.</w:t>
      </w:r>
      <w:r>
        <w:rPr>
          <w:rFonts w:ascii="Times New Roman" w:eastAsia="Times New Roman" w:hAnsi="Times New Roman"/>
          <w:sz w:val="19"/>
        </w:rPr>
        <w:t xml:space="preserve"> "</w:t>
      </w:r>
      <w:r>
        <w:rPr>
          <w:rFonts w:ascii="Times New Roman" w:eastAsia="Times New Roman" w:hAnsi="Times New Roman"/>
          <w:sz w:val="23"/>
          <w:vertAlign w:val="superscript"/>
        </w:rPr>
        <w:t>8</w:t>
      </w:r>
    </w:p>
    <w:p w:rsidR="00A70853" w:rsidRDefault="00A70853" w:rsidP="00A70853">
      <w:pPr>
        <w:spacing w:line="97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70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 bu ifadeleriye</w:t>
      </w:r>
      <w:r>
        <w:rPr>
          <w:rFonts w:ascii="Arial" w:eastAsia="Arial" w:hAnsi="Arial"/>
          <w:sz w:val="17"/>
        </w:rPr>
        <w:t xml:space="preserve"> kıyas taraftariarına </w:t>
      </w:r>
      <w:r>
        <w:rPr>
          <w:rFonts w:ascii="Times New Roman" w:eastAsia="Times New Roman" w:hAnsi="Times New Roman"/>
          <w:sz w:val="19"/>
        </w:rPr>
        <w:t>yönelik çok ciddi bir</w:t>
      </w:r>
      <w:r>
        <w:rPr>
          <w:rFonts w:ascii="Arial" w:eastAsia="Arial" w:hAnsi="Arial"/>
          <w:sz w:val="17"/>
        </w:rPr>
        <w:t xml:space="preserve"> eleştiri </w:t>
      </w:r>
      <w:r>
        <w:rPr>
          <w:rFonts w:ascii="Times New Roman" w:eastAsia="Times New Roman" w:hAnsi="Times New Roman"/>
          <w:sz w:val="19"/>
        </w:rPr>
        <w:t>ve ithamda</w:t>
      </w:r>
    </w:p>
    <w:p w:rsidR="00A70853" w:rsidRDefault="00A70853" w:rsidP="00A70853">
      <w:pPr>
        <w:spacing w:line="1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63" w:lineRule="auto"/>
        <w:ind w:left="1420" w:right="789" w:hanging="3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4"/>
        </w:rPr>
        <w:t xml:space="preserve">bulunmaktadır. </w:t>
      </w:r>
      <w:r>
        <w:rPr>
          <w:rFonts w:ascii="Times New Roman" w:eastAsia="Times New Roman" w:hAnsi="Times New Roman"/>
          <w:sz w:val="19"/>
        </w:rPr>
        <w:t>Bu</w:t>
      </w:r>
      <w:r>
        <w:rPr>
          <w:rFonts w:ascii="Arial" w:eastAsia="Arial" w:hAnsi="Arial"/>
          <w:sz w:val="14"/>
        </w:rPr>
        <w:t xml:space="preserve"> eleştirisinin </w:t>
      </w:r>
      <w:r>
        <w:rPr>
          <w:rFonts w:ascii="Times New Roman" w:eastAsia="Times New Roman" w:hAnsi="Times New Roman"/>
          <w:sz w:val="19"/>
        </w:rPr>
        <w:t>ana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9"/>
        </w:rPr>
        <w:t>fikri</w:t>
      </w:r>
      <w:r>
        <w:rPr>
          <w:rFonts w:ascii="Arial" w:eastAsia="Arial" w:hAnsi="Arial"/>
          <w:sz w:val="14"/>
        </w:rPr>
        <w:t xml:space="preserve"> şudur: Kıyas </w:t>
      </w:r>
      <w:r>
        <w:rPr>
          <w:rFonts w:ascii="Times New Roman" w:eastAsia="Times New Roman" w:hAnsi="Times New Roman"/>
          <w:sz w:val="19"/>
        </w:rPr>
        <w:t>isimlendirmesi öncelikli olarak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7"/>
        </w:rPr>
        <w:t xml:space="preserve">mantık sahasına </w:t>
      </w:r>
      <w:r>
        <w:rPr>
          <w:rFonts w:ascii="Times New Roman" w:eastAsia="Times New Roman" w:hAnsi="Times New Roman"/>
          <w:sz w:val="19"/>
        </w:rPr>
        <w:t>aittir. Üstelik bu</w:t>
      </w:r>
      <w:r>
        <w:rPr>
          <w:rFonts w:ascii="Arial" w:eastAsia="Arial" w:hAnsi="Arial"/>
          <w:sz w:val="17"/>
        </w:rPr>
        <w:t xml:space="preserve"> İsimlendirme, </w:t>
      </w:r>
      <w:r>
        <w:rPr>
          <w:rFonts w:ascii="Times New Roman" w:eastAsia="Times New Roman" w:hAnsi="Times New Roman"/>
          <w:sz w:val="19"/>
        </w:rPr>
        <w:t>bir çeviri</w:t>
      </w:r>
      <w:r>
        <w:rPr>
          <w:rFonts w:ascii="Arial" w:eastAsia="Arial" w:hAnsi="Arial"/>
          <w:sz w:val="17"/>
        </w:rPr>
        <w:t xml:space="preserve"> hatasından dolayı yanlıştır. </w:t>
      </w:r>
      <w:r>
        <w:rPr>
          <w:rFonts w:ascii="Times New Roman" w:eastAsia="Times New Roman" w:hAnsi="Times New Roman"/>
          <w:sz w:val="19"/>
        </w:rPr>
        <w:t xml:space="preserve">Fa-kat bu fiili durum neticesinde içerik olarak muteber bir delil </w:t>
      </w:r>
      <w:r>
        <w:rPr>
          <w:rFonts w:ascii="Arial" w:eastAsia="Arial" w:hAnsi="Arial"/>
          <w:sz w:val="15"/>
        </w:rPr>
        <w:t>sayılan mantıld kıyas,</w:t>
      </w:r>
      <w:r>
        <w:rPr>
          <w:rFonts w:ascii="Times New Roman" w:eastAsia="Times New Roman" w:hAnsi="Times New Roman"/>
          <w:sz w:val="19"/>
        </w:rPr>
        <w:t xml:space="preserve"> pres-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102235</wp:posOffset>
            </wp:positionV>
            <wp:extent cx="1801495" cy="635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185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numPr>
          <w:ilvl w:val="0"/>
          <w:numId w:val="5"/>
        </w:numPr>
        <w:tabs>
          <w:tab w:val="left" w:pos="1960"/>
        </w:tabs>
        <w:spacing w:line="0" w:lineRule="atLeast"/>
        <w:ind w:left="1960" w:hanging="5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Hazm, </w:t>
      </w:r>
      <w:r>
        <w:rPr>
          <w:rFonts w:ascii="Arial" w:eastAsia="Arial" w:hAnsi="Arial"/>
          <w:sz w:val="13"/>
        </w:rPr>
        <w:t>el-İiıkiinı,</w:t>
      </w:r>
      <w:r>
        <w:rPr>
          <w:rFonts w:ascii="Times New Roman" w:eastAsia="Times New Roman" w:hAnsi="Times New Roman"/>
          <w:sz w:val="16"/>
        </w:rPr>
        <w:t xml:space="preserve"> W516.</w:t>
      </w:r>
    </w:p>
    <w:p w:rsidR="00A70853" w:rsidRDefault="00A70853" w:rsidP="00A70853">
      <w:pPr>
        <w:spacing w:line="65" w:lineRule="exact"/>
        <w:rPr>
          <w:rFonts w:ascii="Times New Roman" w:eastAsia="Times New Roman" w:hAnsi="Times New Roman"/>
          <w:sz w:val="16"/>
        </w:rPr>
      </w:pPr>
    </w:p>
    <w:p w:rsidR="00A70853" w:rsidRDefault="00A70853" w:rsidP="00A70853">
      <w:pPr>
        <w:numPr>
          <w:ilvl w:val="0"/>
          <w:numId w:val="5"/>
        </w:numPr>
        <w:tabs>
          <w:tab w:val="left" w:pos="1700"/>
        </w:tabs>
        <w:spacing w:line="0" w:lineRule="atLeast"/>
        <w:ind w:left="1700" w:hanging="27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Ali b. Ahmed b. Said b. Hazm, </w:t>
      </w:r>
      <w:r>
        <w:rPr>
          <w:rFonts w:ascii="Arial" w:eastAsia="Arial" w:hAnsi="Arial"/>
          <w:sz w:val="12"/>
        </w:rPr>
        <w:t>İbtalii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'1-/ayiis,</w:t>
      </w:r>
      <w:r>
        <w:rPr>
          <w:rFonts w:ascii="Times New Roman" w:eastAsia="Times New Roman" w:hAnsi="Times New Roman"/>
          <w:sz w:val="16"/>
        </w:rPr>
        <w:t xml:space="preserve"> s. 170.</w:t>
      </w:r>
    </w:p>
    <w:p w:rsidR="00A70853" w:rsidRDefault="00A70853" w:rsidP="00A70853">
      <w:pPr>
        <w:spacing w:line="57" w:lineRule="exact"/>
        <w:rPr>
          <w:rFonts w:ascii="Times New Roman" w:eastAsia="Times New Roman" w:hAnsi="Times New Roman"/>
          <w:sz w:val="16"/>
        </w:rPr>
      </w:pPr>
    </w:p>
    <w:p w:rsidR="00A70853" w:rsidRDefault="00A70853" w:rsidP="00A70853">
      <w:pPr>
        <w:numPr>
          <w:ilvl w:val="0"/>
          <w:numId w:val="5"/>
        </w:numPr>
        <w:tabs>
          <w:tab w:val="left" w:pos="1700"/>
        </w:tabs>
        <w:spacing w:line="0" w:lineRule="atLeast"/>
        <w:ind w:left="1700" w:hanging="272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6"/>
        </w:rPr>
        <w:t>Hazm,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et-Tahrib,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6"/>
        </w:rPr>
        <w:t>s. 106.</w:t>
      </w:r>
    </w:p>
    <w:p w:rsidR="00A70853" w:rsidRDefault="00A70853" w:rsidP="00A70853">
      <w:pPr>
        <w:spacing w:line="59" w:lineRule="exact"/>
        <w:rPr>
          <w:rFonts w:ascii="Times New Roman" w:eastAsia="Times New Roman" w:hAnsi="Times New Roman"/>
          <w:sz w:val="16"/>
        </w:rPr>
      </w:pPr>
    </w:p>
    <w:p w:rsidR="00A70853" w:rsidRDefault="00A70853" w:rsidP="00A70853">
      <w:pPr>
        <w:numPr>
          <w:ilvl w:val="0"/>
          <w:numId w:val="5"/>
        </w:numPr>
        <w:tabs>
          <w:tab w:val="left" w:pos="1700"/>
        </w:tabs>
        <w:spacing w:line="0" w:lineRule="atLeast"/>
        <w:ind w:left="1700" w:hanging="271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5"/>
        </w:rPr>
        <w:t xml:space="preserve">İbn </w:t>
      </w:r>
      <w:r>
        <w:rPr>
          <w:rFonts w:ascii="Times New Roman" w:eastAsia="Times New Roman" w:hAnsi="Times New Roman"/>
          <w:sz w:val="16"/>
        </w:rPr>
        <w:t>Hazm,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et-Takrib,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6"/>
        </w:rPr>
        <w:t>s. 106.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-442595</wp:posOffset>
            </wp:positionV>
            <wp:extent cx="146050" cy="524510"/>
            <wp:effectExtent l="19050" t="0" r="635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4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tabs>
          <w:tab w:val="left" w:pos="1680"/>
        </w:tabs>
        <w:spacing w:line="0" w:lineRule="atLeast"/>
        <w:ind w:left="14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5"/>
        </w:rPr>
        <w:t xml:space="preserve">İbn </w:t>
      </w:r>
      <w:r>
        <w:rPr>
          <w:rFonts w:ascii="Times New Roman" w:eastAsia="Times New Roman" w:hAnsi="Times New Roman"/>
          <w:sz w:val="16"/>
        </w:rPr>
        <w:t>Hazm,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et-Takrib,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6"/>
        </w:rPr>
        <w:t>s. 173.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27305</wp:posOffset>
            </wp:positionV>
            <wp:extent cx="429895" cy="889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  <w:sectPr w:rsidR="00A70853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70853" w:rsidRDefault="00A70853" w:rsidP="00A70853">
      <w:pPr>
        <w:spacing w:line="18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8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_12</w:t>
      </w:r>
    </w:p>
    <w:p w:rsidR="00A70853" w:rsidRDefault="00A70853" w:rsidP="00A70853">
      <w:pPr>
        <w:spacing w:line="0" w:lineRule="atLeast"/>
        <w:ind w:left="840"/>
        <w:rPr>
          <w:rFonts w:ascii="Times New Roman" w:eastAsia="Times New Roman" w:hAnsi="Times New Roman"/>
          <w:sz w:val="16"/>
        </w:rPr>
        <w:sectPr w:rsidR="00A70853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3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43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İbn Haznı Örneğinde Kıyassız </w:t>
      </w:r>
      <w:r>
        <w:rPr>
          <w:rFonts w:ascii="Times New Roman" w:eastAsia="Times New Roman" w:hAnsi="Times New Roman"/>
          <w:sz w:val="17"/>
        </w:rPr>
        <w:t>Bir</w:t>
      </w:r>
      <w:r>
        <w:rPr>
          <w:rFonts w:ascii="Arial" w:eastAsia="Arial" w:hAnsi="Arial"/>
          <w:sz w:val="15"/>
        </w:rPr>
        <w:t xml:space="preserve"> Fıklıın İmkiinı</w:t>
      </w:r>
    </w:p>
    <w:p w:rsidR="00A70853" w:rsidRDefault="00A70853" w:rsidP="00A7085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74930</wp:posOffset>
            </wp:positionV>
            <wp:extent cx="4334510" cy="63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853" w:rsidRDefault="00A70853" w:rsidP="00A70853">
      <w:pPr>
        <w:spacing w:line="200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4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0" w:lineRule="atLeast"/>
        <w:ind w:left="10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tijli bir kavram haline </w:t>
      </w:r>
      <w:r>
        <w:rPr>
          <w:rFonts w:ascii="Arial" w:eastAsia="Arial" w:hAnsi="Arial"/>
          <w:sz w:val="14"/>
        </w:rPr>
        <w:t>gelmiştir.</w:t>
      </w:r>
      <w:r>
        <w:rPr>
          <w:rFonts w:ascii="Times New Roman" w:eastAsia="Times New Roman" w:hAnsi="Times New Roman"/>
          <w:sz w:val="19"/>
        </w:rPr>
        <w:t xml:space="preserve"> Fukaha ise </w:t>
      </w:r>
      <w:r>
        <w:rPr>
          <w:rFonts w:ascii="Arial" w:eastAsia="Arial" w:hAnsi="Arial"/>
          <w:sz w:val="14"/>
        </w:rPr>
        <w:t>kısmen mantık! kıyasa benzerliği</w:t>
      </w:r>
      <w:r>
        <w:rPr>
          <w:rFonts w:ascii="Times New Roman" w:eastAsia="Times New Roman" w:hAnsi="Times New Roman"/>
          <w:sz w:val="19"/>
        </w:rPr>
        <w:t xml:space="preserve"> bulunsa da</w:t>
      </w:r>
    </w:p>
    <w:p w:rsidR="00A70853" w:rsidRDefault="00A70853" w:rsidP="00A70853">
      <w:pPr>
        <w:spacing w:line="32" w:lineRule="exact"/>
        <w:rPr>
          <w:rFonts w:ascii="Times New Roman" w:eastAsia="Times New Roman" w:hAnsi="Times New Roman"/>
        </w:rPr>
      </w:pPr>
    </w:p>
    <w:p w:rsidR="00A70853" w:rsidRDefault="00A70853" w:rsidP="00A70853">
      <w:pPr>
        <w:spacing w:line="270" w:lineRule="auto"/>
        <w:ind w:left="1020" w:hanging="4"/>
        <w:jc w:val="both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sz w:val="19"/>
        </w:rPr>
        <w:t xml:space="preserve">mahiyeti tamamen </w:t>
      </w:r>
      <w:r>
        <w:rPr>
          <w:rFonts w:ascii="Arial" w:eastAsia="Arial" w:hAnsi="Arial"/>
          <w:sz w:val="14"/>
        </w:rPr>
        <w:t>farklı</w:t>
      </w:r>
      <w:r>
        <w:rPr>
          <w:rFonts w:ascii="Times New Roman" w:eastAsia="Times New Roman" w:hAnsi="Times New Roman"/>
          <w:sz w:val="19"/>
        </w:rPr>
        <w:t xml:space="preserve"> olan </w:t>
      </w:r>
      <w:r>
        <w:rPr>
          <w:rFonts w:ascii="Arial" w:eastAsia="Arial" w:hAnsi="Arial"/>
          <w:sz w:val="14"/>
        </w:rPr>
        <w:t>başka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4"/>
        </w:rPr>
        <w:t>şeyi "kıyas"</w:t>
      </w:r>
      <w:r>
        <w:rPr>
          <w:rFonts w:ascii="Times New Roman" w:eastAsia="Times New Roman" w:hAnsi="Times New Roman"/>
          <w:sz w:val="19"/>
        </w:rPr>
        <w:t xml:space="preserve"> diye isimlendirerek, bu </w:t>
      </w:r>
      <w:r>
        <w:rPr>
          <w:rFonts w:ascii="Arial" w:eastAsia="Arial" w:hAnsi="Arial"/>
          <w:sz w:val="14"/>
        </w:rPr>
        <w:t>kavramın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 xml:space="preserve">(mantık! kıyasın) </w:t>
      </w:r>
      <w:r>
        <w:rPr>
          <w:rFonts w:ascii="Times New Roman" w:eastAsia="Times New Roman" w:hAnsi="Times New Roman"/>
          <w:sz w:val="18"/>
        </w:rPr>
        <w:t>prestijini kendi icat ettikleri</w:t>
      </w:r>
      <w:r>
        <w:rPr>
          <w:rFonts w:ascii="Arial" w:eastAsia="Arial" w:hAnsi="Arial"/>
          <w:sz w:val="14"/>
        </w:rPr>
        <w:t xml:space="preserve"> tutarsız </w:t>
      </w:r>
      <w:r>
        <w:rPr>
          <w:rFonts w:ascii="Times New Roman" w:eastAsia="Times New Roman" w:hAnsi="Times New Roman"/>
          <w:sz w:val="18"/>
        </w:rPr>
        <w:t>yöntem</w:t>
      </w:r>
      <w:r>
        <w:rPr>
          <w:rFonts w:ascii="Arial" w:eastAsia="Arial" w:hAnsi="Arial"/>
          <w:sz w:val="14"/>
        </w:rPr>
        <w:t xml:space="preserve"> (fıkhi kıyas) </w:t>
      </w:r>
      <w:r>
        <w:rPr>
          <w:rFonts w:ascii="Times New Roman" w:eastAsia="Times New Roman" w:hAnsi="Times New Roman"/>
          <w:sz w:val="18"/>
        </w:rPr>
        <w:t>lehinde kul-</w:t>
      </w:r>
      <w:r>
        <w:rPr>
          <w:rFonts w:ascii="Arial" w:eastAsia="Arial" w:hAnsi="Arial"/>
          <w:sz w:val="16"/>
        </w:rPr>
        <w:t xml:space="preserve">lahmışlardır. </w:t>
      </w:r>
      <w:r>
        <w:rPr>
          <w:rFonts w:ascii="Times New Roman" w:eastAsia="Times New Roman" w:hAnsi="Times New Roman"/>
          <w:sz w:val="18"/>
        </w:rPr>
        <w:t>Üstelik bunu da</w:t>
      </w:r>
      <w:r>
        <w:rPr>
          <w:rFonts w:ascii="Arial" w:eastAsia="Arial" w:hAnsi="Arial"/>
          <w:sz w:val="16"/>
        </w:rPr>
        <w:t xml:space="preserve"> ''bahlı </w:t>
      </w:r>
      <w:r>
        <w:rPr>
          <w:rFonts w:ascii="Times New Roman" w:eastAsia="Times New Roman" w:hAnsi="Times New Roman"/>
          <w:sz w:val="18"/>
        </w:rPr>
        <w:t>sahih</w:t>
      </w:r>
      <w:r>
        <w:rPr>
          <w:rFonts w:ascii="Arial" w:eastAsia="Arial" w:hAnsi="Arial"/>
          <w:sz w:val="16"/>
        </w:rPr>
        <w:t xml:space="preserve"> kılmaya çalışarak" </w:t>
      </w:r>
      <w:r>
        <w:rPr>
          <w:rFonts w:ascii="Times New Roman" w:eastAsia="Times New Roman" w:hAnsi="Times New Roman"/>
          <w:sz w:val="18"/>
        </w:rPr>
        <w:t>kasten</w:t>
      </w:r>
      <w:r>
        <w:rPr>
          <w:rFonts w:ascii="Arial" w:eastAsia="Arial" w:hAnsi="Arial"/>
          <w:sz w:val="16"/>
        </w:rPr>
        <w:t xml:space="preserve"> yapmışlardır.</w:t>
      </w:r>
    </w:p>
    <w:p w:rsidR="00D93C16" w:rsidRDefault="00A70853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09CF92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DED726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FDCC23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0853"/>
    <w:rsid w:val="00354863"/>
    <w:rsid w:val="00402397"/>
    <w:rsid w:val="00534153"/>
    <w:rsid w:val="00680C6B"/>
    <w:rsid w:val="00974306"/>
    <w:rsid w:val="00A7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53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2020-07-17T16:22:00Z</dcterms:created>
  <dcterms:modified xsi:type="dcterms:W3CDTF">2020-07-17T16:23:00Z</dcterms:modified>
</cp:coreProperties>
</file>