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0658B" w:rsidRDefault="0040658B" w:rsidP="0081443A">
            <w:pPr>
              <w:rPr>
                <w:sz w:val="16"/>
                <w:szCs w:val="16"/>
              </w:rPr>
            </w:pPr>
            <w:r>
              <w:t xml:space="preserve">  </w:t>
            </w:r>
            <w:r w:rsidRPr="0040658B">
              <w:rPr>
                <w:sz w:val="16"/>
                <w:szCs w:val="16"/>
              </w:rPr>
              <w:t>EDP</w:t>
            </w:r>
            <w:r w:rsidR="0081443A">
              <w:rPr>
                <w:sz w:val="16"/>
                <w:szCs w:val="16"/>
              </w:rPr>
              <w:t>401</w:t>
            </w:r>
            <w:r w:rsidRPr="0040658B">
              <w:rPr>
                <w:sz w:val="16"/>
                <w:szCs w:val="16"/>
              </w:rPr>
              <w:t xml:space="preserve"> </w:t>
            </w:r>
            <w:r w:rsidR="0081443A">
              <w:rPr>
                <w:sz w:val="16"/>
                <w:szCs w:val="16"/>
              </w:rPr>
              <w:t>ISLAMIC</w:t>
            </w:r>
            <w:r w:rsidR="0081559E">
              <w:rPr>
                <w:sz w:val="16"/>
                <w:szCs w:val="16"/>
              </w:rPr>
              <w:t xml:space="preserve"> LAW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Oğuzhan</w:t>
            </w:r>
            <w:proofErr w:type="spellEnd"/>
            <w:r>
              <w:rPr>
                <w:szCs w:val="16"/>
              </w:rPr>
              <w:t xml:space="preserve"> TAN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144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31806" w:rsidRDefault="00BF62DB" w:rsidP="00BF62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İslam Hukuku’nun ana kaynakları ve </w:t>
            </w:r>
            <w:proofErr w:type="gramStart"/>
            <w:r>
              <w:rPr>
                <w:sz w:val="16"/>
                <w:szCs w:val="16"/>
              </w:rPr>
              <w:t>metodolojisi</w:t>
            </w:r>
            <w:proofErr w:type="gramEnd"/>
            <w:r>
              <w:rPr>
                <w:sz w:val="16"/>
                <w:szCs w:val="16"/>
              </w:rPr>
              <w:t xml:space="preserve"> ile miras, aile, ceza, borçlar ve eşya hukukunun temel konuları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1443A" w:rsidRDefault="00BF62DB" w:rsidP="00BF62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Öğrencilere İslam hukukunun usul ve ilkeleri üzerinden miras, aile, ceza, borçlar ve eşya hukukunun başlıca meselelerini tanıtmaktır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F62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40658B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F62DB" w:rsidP="00BF62D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Hallaq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Wael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Pr="00002BB1">
              <w:rPr>
                <w:i/>
                <w:iCs/>
                <w:sz w:val="16"/>
                <w:szCs w:val="16"/>
              </w:rPr>
              <w:t xml:space="preserve">An </w:t>
            </w:r>
            <w:proofErr w:type="spellStart"/>
            <w:r w:rsidRPr="00002BB1">
              <w:rPr>
                <w:i/>
                <w:iCs/>
                <w:sz w:val="16"/>
                <w:szCs w:val="16"/>
              </w:rPr>
              <w:t>Introduction</w:t>
            </w:r>
            <w:proofErr w:type="spellEnd"/>
            <w:r w:rsidRPr="00002BB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02BB1">
              <w:rPr>
                <w:i/>
                <w:iCs/>
                <w:sz w:val="16"/>
                <w:szCs w:val="16"/>
              </w:rPr>
              <w:t>to</w:t>
            </w:r>
            <w:proofErr w:type="spellEnd"/>
            <w:r w:rsidRPr="00002BB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02BB1">
              <w:rPr>
                <w:i/>
                <w:iCs/>
                <w:sz w:val="16"/>
                <w:szCs w:val="16"/>
              </w:rPr>
              <w:t>Islamic</w:t>
            </w:r>
            <w:proofErr w:type="spellEnd"/>
            <w:r w:rsidRPr="00002BB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02BB1">
              <w:rPr>
                <w:i/>
                <w:iCs/>
                <w:sz w:val="16"/>
                <w:szCs w:val="16"/>
              </w:rPr>
              <w:t>Law</w:t>
            </w:r>
            <w:proofErr w:type="spellEnd"/>
            <w:r>
              <w:rPr>
                <w:sz w:val="16"/>
                <w:szCs w:val="16"/>
              </w:rPr>
              <w:t>, Cambridge, 2009.</w:t>
            </w:r>
          </w:p>
          <w:p w:rsidR="00BF62DB" w:rsidRPr="00002BB1" w:rsidRDefault="00002BB1" w:rsidP="00002B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Ajijola</w:t>
            </w:r>
            <w:proofErr w:type="spellEnd"/>
            <w:r>
              <w:rPr>
                <w:sz w:val="16"/>
                <w:szCs w:val="16"/>
              </w:rPr>
              <w:t xml:space="preserve"> Al-Hal, </w:t>
            </w:r>
            <w:proofErr w:type="spellStart"/>
            <w:r w:rsidRPr="00002BB1">
              <w:rPr>
                <w:i/>
                <w:iCs/>
                <w:sz w:val="16"/>
                <w:szCs w:val="16"/>
              </w:rPr>
              <w:t>Introduction</w:t>
            </w:r>
            <w:proofErr w:type="spellEnd"/>
            <w:r w:rsidRPr="00002BB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02BB1">
              <w:rPr>
                <w:i/>
                <w:iCs/>
                <w:sz w:val="16"/>
                <w:szCs w:val="16"/>
              </w:rPr>
              <w:t>to</w:t>
            </w:r>
            <w:proofErr w:type="spellEnd"/>
            <w:r w:rsidRPr="00002BB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02BB1">
              <w:rPr>
                <w:i/>
                <w:iCs/>
                <w:sz w:val="16"/>
                <w:szCs w:val="16"/>
              </w:rPr>
              <w:t>Islamic</w:t>
            </w:r>
            <w:proofErr w:type="spellEnd"/>
            <w:r w:rsidRPr="00002BB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02BB1">
              <w:rPr>
                <w:i/>
                <w:iCs/>
                <w:sz w:val="16"/>
                <w:szCs w:val="16"/>
              </w:rPr>
              <w:t>law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02BB1">
              <w:rPr>
                <w:sz w:val="16"/>
                <w:szCs w:val="16"/>
              </w:rPr>
              <w:t>International</w:t>
            </w:r>
            <w:proofErr w:type="spellEnd"/>
            <w:r w:rsidRPr="00002BB1">
              <w:rPr>
                <w:sz w:val="16"/>
                <w:szCs w:val="16"/>
              </w:rPr>
              <w:t xml:space="preserve"> </w:t>
            </w:r>
            <w:proofErr w:type="spellStart"/>
            <w:r w:rsidRPr="00002BB1">
              <w:rPr>
                <w:sz w:val="16"/>
                <w:szCs w:val="16"/>
              </w:rPr>
              <w:t>Islamic</w:t>
            </w:r>
            <w:proofErr w:type="spellEnd"/>
            <w:r w:rsidRPr="00002BB1">
              <w:rPr>
                <w:sz w:val="16"/>
                <w:szCs w:val="16"/>
              </w:rPr>
              <w:t xml:space="preserve"> </w:t>
            </w:r>
            <w:proofErr w:type="spellStart"/>
            <w:r w:rsidRPr="00002BB1">
              <w:rPr>
                <w:sz w:val="16"/>
                <w:szCs w:val="16"/>
              </w:rPr>
              <w:t>Publishers</w:t>
            </w:r>
            <w:proofErr w:type="spellEnd"/>
            <w:r>
              <w:rPr>
                <w:sz w:val="16"/>
                <w:szCs w:val="16"/>
              </w:rPr>
              <w:t>, 2002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F62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02BB1"/>
    <w:sectPr w:rsidR="00EB0AE2" w:rsidSect="000E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03DD"/>
    <w:multiLevelType w:val="multilevel"/>
    <w:tmpl w:val="0350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2BB1"/>
    <w:rsid w:val="00063546"/>
    <w:rsid w:val="000A48ED"/>
    <w:rsid w:val="000E17E1"/>
    <w:rsid w:val="00166DFA"/>
    <w:rsid w:val="00231806"/>
    <w:rsid w:val="00352931"/>
    <w:rsid w:val="0040658B"/>
    <w:rsid w:val="0081443A"/>
    <w:rsid w:val="0081559E"/>
    <w:rsid w:val="00832BE3"/>
    <w:rsid w:val="00BC32DD"/>
    <w:rsid w:val="00BF62DB"/>
    <w:rsid w:val="00CA6091"/>
    <w:rsid w:val="00DA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002BB1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40658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002BB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Nermin</cp:lastModifiedBy>
  <cp:revision>10</cp:revision>
  <dcterms:created xsi:type="dcterms:W3CDTF">2017-02-03T08:50:00Z</dcterms:created>
  <dcterms:modified xsi:type="dcterms:W3CDTF">2020-07-18T03:06:00Z</dcterms:modified>
</cp:coreProperties>
</file>