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73" w:rsidRDefault="00AB1D73" w:rsidP="00AB1D73">
      <w:pPr>
        <w:spacing w:line="238" w:lineRule="auto"/>
        <w:ind w:right="246" w:firstLine="708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Devletler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hukuku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etütlerindeki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Avrupa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merkezli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bakış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açısının</w:t>
      </w:r>
      <w:proofErr w:type="spellEnd"/>
      <w:r>
        <w:rPr>
          <w:rFonts w:ascii="Times New Roman" w:eastAsia="Times New Roman" w:hAnsi="Times New Roman"/>
        </w:rPr>
        <w:t xml:space="preserve"> 1960’lardan </w:t>
      </w:r>
      <w:proofErr w:type="spellStart"/>
      <w:r>
        <w:rPr>
          <w:rFonts w:ascii="Times New Roman" w:eastAsia="Times New Roman" w:hAnsi="Times New Roman"/>
        </w:rPr>
        <w:t>itibaren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kısmen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eleştiriye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tabi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tutulduğu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görülmektedir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Yasuaki</w:t>
      </w:r>
      <w:proofErr w:type="spellEnd"/>
      <w:r>
        <w:rPr>
          <w:rFonts w:ascii="Times New Roman" w:eastAsia="Times New Roman" w:hAnsi="Times New Roman"/>
        </w:rPr>
        <w:t xml:space="preserve">, 2017: s. 328) </w:t>
      </w:r>
      <w:proofErr w:type="spellStart"/>
      <w:r>
        <w:rPr>
          <w:rFonts w:ascii="Times New Roman" w:eastAsia="Times New Roman" w:hAnsi="Times New Roman"/>
        </w:rPr>
        <w:t>İmam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Muhammed'in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alana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yaptığı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öncü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katkılar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Batıda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</w:t>
      </w:r>
      <w:proofErr w:type="spellEnd"/>
      <w:r>
        <w:rPr>
          <w:rFonts w:ascii="Times New Roman" w:eastAsia="Times New Roman" w:hAnsi="Times New Roman"/>
        </w:rPr>
        <w:t xml:space="preserve"> son </w:t>
      </w:r>
      <w:proofErr w:type="spellStart"/>
      <w:r>
        <w:rPr>
          <w:rFonts w:ascii="Times New Roman" w:eastAsia="Times New Roman" w:hAnsi="Times New Roman"/>
        </w:rPr>
        <w:t>yüzyılda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yavaş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yavaş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anlaşılmaya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başlamıştır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Unesco’nun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İslam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klasiklerini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batı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dillerine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tercüme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projesi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çerçevesinde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Muhammed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Hamîdullah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Şerḥu’s-Siyeru’l-Kebīr</w:t>
      </w:r>
      <w:r>
        <w:rPr>
          <w:rFonts w:ascii="Times New Roman" w:eastAsia="Times New Roman" w:hAnsi="Times New Roman"/>
        </w:rPr>
        <w:t>’i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Fransızca’ya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tercüme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işini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üstlenmiş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fakat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tercümenin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beklenenden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daha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geç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</w:rPr>
        <w:t>tamamlanması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sebebiyle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eserin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basımı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neşri</w:t>
      </w:r>
      <w:proofErr w:type="spellEnd"/>
      <w:r>
        <w:rPr>
          <w:rFonts w:ascii="Times New Roman" w:eastAsia="Times New Roman" w:hAnsi="Times New Roman"/>
        </w:rPr>
        <w:t xml:space="preserve"> 1989 </w:t>
      </w:r>
      <w:proofErr w:type="spellStart"/>
      <w:r>
        <w:rPr>
          <w:rFonts w:ascii="Times New Roman" w:eastAsia="Times New Roman" w:hAnsi="Times New Roman"/>
        </w:rPr>
        <w:t>yılında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Türkiye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Diyanet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Vakfı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tarafından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gerçekleştirilebilmiştir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6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7" w:lineRule="auto"/>
        <w:ind w:right="246" w:firstLine="708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Şerḥu’s-Siyeri’l-Kebīr</w:t>
      </w:r>
      <w:r>
        <w:rPr>
          <w:rFonts w:ascii="Times New Roman" w:eastAsia="Times New Roman" w:hAnsi="Times New Roman"/>
        </w:rPr>
        <w:t>'in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Osmanlı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Türkçesi’ne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yapılan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çevirisi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orijinal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haliyle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günümüze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</w:rPr>
        <w:t>kadar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ulaşmıştır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Bunun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dışında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eser</w:t>
      </w:r>
      <w:proofErr w:type="spellEnd"/>
      <w:r>
        <w:rPr>
          <w:rFonts w:ascii="Times New Roman" w:eastAsia="Times New Roman" w:hAnsi="Times New Roman"/>
        </w:rPr>
        <w:t xml:space="preserve"> M. Said </w:t>
      </w:r>
      <w:proofErr w:type="spellStart"/>
      <w:r>
        <w:rPr>
          <w:rFonts w:ascii="Times New Roman" w:eastAsia="Times New Roman" w:hAnsi="Times New Roman"/>
        </w:rPr>
        <w:t>Şimşek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İbrahim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Sarmış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tarafından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günümüz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Türkçesine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çevrilmiş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1980 </w:t>
      </w:r>
      <w:proofErr w:type="spellStart"/>
      <w:r>
        <w:rPr>
          <w:rFonts w:ascii="Times New Roman" w:eastAsia="Times New Roman" w:hAnsi="Times New Roman"/>
        </w:rPr>
        <w:t>yılında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basılmıştır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Araştırmalarımıza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göre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Şerḥu’s-Siyeru’l-Kebīr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henüz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İngilizce’ye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çevrilmiş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değildir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20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99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70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İncelenmesi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İstenen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Eserler</w:t>
      </w:r>
      <w:proofErr w:type="spellEnd"/>
    </w:p>
    <w:p w:rsidR="00AB1D73" w:rsidRDefault="00AB1D73" w:rsidP="00AB1D73">
      <w:pPr>
        <w:spacing w:line="0" w:lineRule="atLeast"/>
        <w:ind w:left="700"/>
        <w:rPr>
          <w:rFonts w:ascii="Times New Roman" w:eastAsia="Times New Roman" w:hAnsi="Times New Roman"/>
          <w:b/>
        </w:rPr>
      </w:pPr>
    </w:p>
    <w:p w:rsidR="00AB1D73" w:rsidRDefault="00AB1D73" w:rsidP="00AB1D73">
      <w:pPr>
        <w:spacing w:line="126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720" w:right="266" w:hanging="719"/>
        <w:jc w:val="both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</w:rPr>
        <w:t>Bouzenita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Anke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Iman</w:t>
      </w:r>
      <w:proofErr w:type="spellEnd"/>
      <w:r>
        <w:rPr>
          <w:rFonts w:ascii="Times New Roman" w:eastAsia="Times New Roman" w:hAnsi="Times New Roman"/>
          <w:i/>
        </w:rPr>
        <w:t xml:space="preserve">. (2007). The </w:t>
      </w:r>
      <w:proofErr w:type="spellStart"/>
      <w:r>
        <w:rPr>
          <w:rFonts w:ascii="Times New Roman" w:eastAsia="Times New Roman" w:hAnsi="Times New Roman"/>
          <w:i/>
        </w:rPr>
        <w:t>Siyar</w:t>
      </w:r>
      <w:proofErr w:type="spellEnd"/>
      <w:r>
        <w:rPr>
          <w:rFonts w:ascii="Times New Roman" w:eastAsia="Times New Roman" w:hAnsi="Times New Roman"/>
          <w:i/>
        </w:rPr>
        <w:t>: An Islamic Law of Nations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Asian Journal of Social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Science. 35. 19–46.</w:t>
      </w:r>
    </w:p>
    <w:p w:rsidR="00AB1D73" w:rsidRDefault="00AB1D73" w:rsidP="00AB1D73">
      <w:pPr>
        <w:spacing w:line="12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Boynukalın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>. (2012). “</w:t>
      </w:r>
      <w:proofErr w:type="spellStart"/>
      <w:r>
        <w:rPr>
          <w:rFonts w:ascii="Times New Roman" w:eastAsia="Times New Roman" w:hAnsi="Times New Roman"/>
        </w:rPr>
        <w:t>Mukaddime</w:t>
      </w:r>
      <w:proofErr w:type="spellEnd"/>
      <w:r>
        <w:rPr>
          <w:rFonts w:ascii="Times New Roman" w:eastAsia="Times New Roman" w:hAnsi="Times New Roman"/>
        </w:rPr>
        <w:t xml:space="preserve">”, </w:t>
      </w:r>
      <w:r>
        <w:rPr>
          <w:rFonts w:ascii="Times New Roman" w:eastAsia="Times New Roman" w:hAnsi="Times New Roman"/>
          <w:i/>
        </w:rPr>
        <w:t>el-ᶜ</w:t>
      </w:r>
      <w:proofErr w:type="spellStart"/>
      <w:r>
        <w:rPr>
          <w:rFonts w:ascii="Times New Roman" w:eastAsia="Times New Roman" w:hAnsi="Times New Roman"/>
          <w:i/>
        </w:rPr>
        <w:t>Aṣl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li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Muḥammed</w:t>
      </w:r>
      <w:proofErr w:type="spellEnd"/>
      <w:r>
        <w:rPr>
          <w:rFonts w:ascii="Times New Roman" w:eastAsia="Times New Roman" w:hAnsi="Times New Roman"/>
          <w:i/>
        </w:rPr>
        <w:t xml:space="preserve"> b. el-</w:t>
      </w:r>
      <w:proofErr w:type="spellStart"/>
      <w:r>
        <w:rPr>
          <w:rFonts w:ascii="Times New Roman" w:eastAsia="Times New Roman" w:hAnsi="Times New Roman"/>
          <w:i/>
        </w:rPr>
        <w:t>Ḥasen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eş’Şeybānī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0" w:lineRule="atLeast"/>
        <w:ind w:left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Ḳaṭar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Veẕāratu’l-Evḳāf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ve’Şuūni’l</w:t>
      </w:r>
      <w:proofErr w:type="spellEnd"/>
      <w:r>
        <w:rPr>
          <w:rFonts w:ascii="Times New Roman" w:eastAsia="Times New Roman" w:hAnsi="Times New Roman"/>
        </w:rPr>
        <w:t>-ᶜ</w:t>
      </w:r>
      <w:proofErr w:type="spellStart"/>
      <w:r>
        <w:rPr>
          <w:rFonts w:ascii="Times New Roman" w:eastAsia="Times New Roman" w:hAnsi="Times New Roman"/>
        </w:rPr>
        <w:t>İslāmīyye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2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C. Neff, Stephen. (2014). </w:t>
      </w:r>
      <w:r>
        <w:rPr>
          <w:rFonts w:ascii="Times New Roman" w:eastAsia="Times New Roman" w:hAnsi="Times New Roman"/>
          <w:i/>
        </w:rPr>
        <w:t>Justice Among Nations: A History of International Law.</w:t>
      </w:r>
      <w:r>
        <w:rPr>
          <w:rFonts w:ascii="Times New Roman" w:eastAsia="Times New Roman" w:hAnsi="Times New Roman"/>
        </w:rPr>
        <w:t xml:space="preserve"> Cambridge:</w:t>
      </w:r>
    </w:p>
    <w:p w:rsidR="00AB1D73" w:rsidRDefault="00AB1D73" w:rsidP="00AB1D73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Harvard </w:t>
      </w:r>
      <w:proofErr w:type="spellStart"/>
      <w:r>
        <w:rPr>
          <w:rFonts w:ascii="Times New Roman" w:eastAsia="Times New Roman" w:hAnsi="Times New Roman"/>
        </w:rPr>
        <w:t>Univerity</w:t>
      </w:r>
      <w:proofErr w:type="spellEnd"/>
      <w:r>
        <w:rPr>
          <w:rFonts w:ascii="Times New Roman" w:eastAsia="Times New Roman" w:hAnsi="Times New Roman"/>
        </w:rPr>
        <w:t xml:space="preserve"> Press.</w:t>
      </w:r>
    </w:p>
    <w:p w:rsidR="00AB1D73" w:rsidRDefault="00AB1D73" w:rsidP="00AB1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36" style="position:absolute;z-index:-251656192" from="347pt,17.55pt" to="347pt,19.1pt" o:userdrawn="t" strokecolor="#e3e3e3" strokeweight=".08464mm"/>
        </w:pict>
      </w:r>
      <w:r>
        <w:rPr>
          <w:rFonts w:ascii="Times New Roman" w:eastAsia="Times New Roman" w:hAnsi="Times New Roman"/>
        </w:rPr>
        <w:pict>
          <v:line id="_x0000_s1037" style="position:absolute;z-index:-251655168" from="91.95pt,18.25pt" to="347.15pt,18.25pt" o:userdrawn="t" strokecolor="#a0a0a0" strokeweight=".56442mm"/>
        </w:pict>
      </w:r>
      <w:r>
        <w:rPr>
          <w:rFonts w:ascii="Times New Roman" w:eastAsia="Times New Roman" w:hAnsi="Times New Roman"/>
        </w:rPr>
        <w:pict>
          <v:line id="_x0000_s1038" style="position:absolute;z-index:-251654144" from="92.05pt,17.45pt" to="92.05pt,19.05pt" o:userdrawn="t" strokecolor="#a0a0a0" strokeweight=".08464mm"/>
        </w:pict>
      </w:r>
      <w:r>
        <w:rPr>
          <w:rFonts w:ascii="Times New Roman" w:eastAsia="Times New Roman" w:hAnsi="Times New Roman"/>
        </w:rPr>
        <w:pict>
          <v:rect id="_x0000_s1039" style="position:absolute;margin-left:91.55pt;margin-top:18.45pt;width:1.05pt;height:1.05pt;z-index:-251653120" o:userdrawn="t" fillcolor="#a0a0a0" strokecolor="none"/>
        </w:pict>
      </w:r>
      <w:r>
        <w:rPr>
          <w:rFonts w:ascii="Times New Roman" w:eastAsia="Times New Roman" w:hAnsi="Times New Roman"/>
        </w:rPr>
        <w:pict>
          <v:line id="_x0000_s1040" style="position:absolute;z-index:-251652096" from="91.95pt,19pt" to="347.15pt,19pt" o:userdrawn="t" strokecolor="#e3e3e3" strokeweight=".08464mm"/>
        </w:pict>
      </w:r>
    </w:p>
    <w:p w:rsidR="00AB1D73" w:rsidRDefault="00AB1D73" w:rsidP="00AB1D73">
      <w:pPr>
        <w:spacing w:line="20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1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right="266"/>
        <w:jc w:val="center"/>
        <w:rPr>
          <w:rFonts w:ascii="Bookman Old Style" w:eastAsia="Bookman Old Style" w:hAnsi="Bookman Old Style"/>
          <w:b/>
        </w:rPr>
      </w:pPr>
      <w:r>
        <w:rPr>
          <w:rFonts w:ascii="Bookman Old Style" w:eastAsia="Bookman Old Style" w:hAnsi="Bookman Old Style"/>
          <w:b/>
        </w:rPr>
        <w:t>Turkish Studies</w:t>
      </w:r>
    </w:p>
    <w:p w:rsidR="00AB1D73" w:rsidRDefault="00AB1D73" w:rsidP="00AB1D73">
      <w:pPr>
        <w:spacing w:line="0" w:lineRule="atLeast"/>
        <w:ind w:right="266"/>
        <w:jc w:val="center"/>
        <w:rPr>
          <w:rFonts w:ascii="Bookman Old Style" w:eastAsia="Bookman Old Style" w:hAnsi="Bookman Old Style"/>
          <w:b/>
        </w:rPr>
        <w:sectPr w:rsidR="00AB1D73">
          <w:pgSz w:w="11900" w:h="16838"/>
          <w:pgMar w:top="1412" w:right="1440" w:bottom="860" w:left="1420" w:header="0" w:footer="0" w:gutter="0"/>
          <w:cols w:space="0" w:equalWidth="0">
            <w:col w:w="9046"/>
          </w:cols>
          <w:docGrid w:linePitch="360"/>
        </w:sectPr>
      </w:pPr>
    </w:p>
    <w:p w:rsidR="00AB1D73" w:rsidRDefault="00AB1D73" w:rsidP="00AB1D73">
      <w:pPr>
        <w:spacing w:line="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right="266"/>
        <w:jc w:val="center"/>
        <w:rPr>
          <w:rFonts w:ascii="Times New Roman" w:eastAsia="Times New Roman" w:hAnsi="Times New Roman"/>
          <w:i/>
          <w:sz w:val="19"/>
        </w:rPr>
      </w:pPr>
      <w:r>
        <w:rPr>
          <w:rFonts w:ascii="Bookman Old Style" w:eastAsia="Bookman Old Style" w:hAnsi="Bookman Old Style"/>
          <w:i/>
          <w:sz w:val="18"/>
        </w:rPr>
        <w:t xml:space="preserve">Volume 13/17, </w:t>
      </w:r>
      <w:r>
        <w:rPr>
          <w:rFonts w:ascii="Times New Roman" w:eastAsia="Times New Roman" w:hAnsi="Times New Roman"/>
          <w:i/>
          <w:sz w:val="19"/>
        </w:rPr>
        <w:t>Summer 2018</w:t>
      </w:r>
    </w:p>
    <w:p w:rsidR="00AB1D73" w:rsidRDefault="00AB1D73" w:rsidP="00AB1D73">
      <w:pPr>
        <w:spacing w:line="0" w:lineRule="atLeast"/>
        <w:ind w:right="266"/>
        <w:jc w:val="center"/>
        <w:rPr>
          <w:rFonts w:ascii="Times New Roman" w:eastAsia="Times New Roman" w:hAnsi="Times New Roman"/>
          <w:i/>
          <w:sz w:val="19"/>
        </w:rPr>
        <w:sectPr w:rsidR="00AB1D73">
          <w:type w:val="continuous"/>
          <w:pgSz w:w="11900" w:h="16838"/>
          <w:pgMar w:top="1412" w:right="1440" w:bottom="860" w:left="1420" w:header="0" w:footer="0" w:gutter="0"/>
          <w:cols w:space="0" w:equalWidth="0">
            <w:col w:w="9046"/>
          </w:cols>
          <w:docGrid w:linePitch="36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780"/>
      </w:tblGrid>
      <w:tr w:rsidR="00AB1D73" w:rsidTr="00FF4A96">
        <w:trPr>
          <w:trHeight w:val="236"/>
        </w:trPr>
        <w:tc>
          <w:tcPr>
            <w:tcW w:w="7920" w:type="dxa"/>
            <w:shd w:val="clear" w:color="auto" w:fill="auto"/>
            <w:vAlign w:val="bottom"/>
          </w:tcPr>
          <w:p w:rsidR="00AB1D73" w:rsidRDefault="00AB1D73" w:rsidP="00FF4A96">
            <w:pPr>
              <w:spacing w:line="0" w:lineRule="atLeast"/>
              <w:rPr>
                <w:rFonts w:ascii="Bookman Old Style" w:eastAsia="Bookman Old Style" w:hAnsi="Bookman Old Style"/>
                <w:i/>
              </w:rPr>
            </w:pPr>
            <w:bookmarkStart w:id="0" w:name="page11"/>
            <w:bookmarkEnd w:id="0"/>
            <w:proofErr w:type="spellStart"/>
            <w:r>
              <w:rPr>
                <w:rFonts w:ascii="Bookman Old Style" w:eastAsia="Bookman Old Style" w:hAnsi="Bookman Old Style"/>
                <w:i/>
              </w:rPr>
              <w:lastRenderedPageBreak/>
              <w:t>İslam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Hukuk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Literatüründe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Bir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Müşterek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Metin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İnşâsı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Örneği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Olarak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i/>
              </w:rPr>
              <w:t>Şer</w:t>
            </w:r>
            <w:r>
              <w:rPr>
                <w:rFonts w:ascii="Cambria" w:eastAsia="Cambria" w:hAnsi="Cambria"/>
                <w:i/>
              </w:rPr>
              <w:t>ḥ</w:t>
            </w:r>
            <w:r>
              <w:rPr>
                <w:rFonts w:ascii="Bookman Old Style" w:eastAsia="Bookman Old Style" w:hAnsi="Bookman Old Style"/>
                <w:i/>
              </w:rPr>
              <w:t>u’s</w:t>
            </w:r>
            <w:proofErr w:type="spellEnd"/>
            <w:r>
              <w:rPr>
                <w:rFonts w:ascii="Bookman Old Style" w:eastAsia="Bookman Old Style" w:hAnsi="Bookman Old Style"/>
                <w:i/>
              </w:rPr>
              <w:t>…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B1D73" w:rsidRDefault="00AB1D73" w:rsidP="00FF4A96">
            <w:pPr>
              <w:spacing w:line="0" w:lineRule="atLeast"/>
              <w:jc w:val="right"/>
              <w:rPr>
                <w:rFonts w:ascii="Bookman Old Style" w:eastAsia="Bookman Old Style" w:hAnsi="Bookman Old Style"/>
                <w:i/>
              </w:rPr>
            </w:pPr>
            <w:r>
              <w:rPr>
                <w:rFonts w:ascii="Bookman Old Style" w:eastAsia="Bookman Old Style" w:hAnsi="Bookman Old Style"/>
                <w:i/>
              </w:rPr>
              <w:t>299</w:t>
            </w:r>
          </w:p>
        </w:tc>
      </w:tr>
    </w:tbl>
    <w:p w:rsidR="00AB1D73" w:rsidRDefault="00AB1D73" w:rsidP="00AB1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i/>
        </w:rPr>
        <w:pict>
          <v:rect id="_x0000_s1041" style="position:absolute;margin-left:13.1pt;margin-top:10.85pt;width:439.4pt;height:1pt;z-index:-251651072;mso-position-horizontal-relative:text;mso-position-vertical-relative:text" o:userdrawn="t" fillcolor="#a0a0a0" strokecolor="none"/>
        </w:pict>
      </w:r>
    </w:p>
    <w:p w:rsidR="00AB1D73" w:rsidRDefault="00AB1D73" w:rsidP="00AB1D73">
      <w:pPr>
        <w:spacing w:line="264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980" w:right="20" w:hanging="7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Afġānī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Ebu’l-Vefā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>.). “</w:t>
      </w:r>
      <w:proofErr w:type="spellStart"/>
      <w:r>
        <w:rPr>
          <w:rFonts w:ascii="Times New Roman" w:eastAsia="Times New Roman" w:hAnsi="Times New Roman"/>
        </w:rPr>
        <w:t>Mukaddime</w:t>
      </w:r>
      <w:proofErr w:type="spellEnd"/>
      <w:r>
        <w:rPr>
          <w:rFonts w:ascii="Times New Roman" w:eastAsia="Times New Roman" w:hAnsi="Times New Roman"/>
        </w:rPr>
        <w:t xml:space="preserve">”, </w:t>
      </w:r>
      <w:proofErr w:type="spellStart"/>
      <w:r>
        <w:rPr>
          <w:rFonts w:ascii="Times New Roman" w:eastAsia="Times New Roman" w:hAnsi="Times New Roman"/>
          <w:i/>
        </w:rPr>
        <w:t>er</w:t>
      </w:r>
      <w:proofErr w:type="spellEnd"/>
      <w:r>
        <w:rPr>
          <w:rFonts w:ascii="Times New Roman" w:eastAsia="Times New Roman" w:hAnsi="Times New Roman"/>
          <w:i/>
        </w:rPr>
        <w:t>-Red ᵓ</w:t>
      </w:r>
      <w:proofErr w:type="spellStart"/>
      <w:r>
        <w:rPr>
          <w:rFonts w:ascii="Times New Roman" w:eastAsia="Times New Roman" w:hAnsi="Times New Roman"/>
          <w:i/>
        </w:rPr>
        <w:t>alā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Siyeri’l-Evẕāī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Ya’ḳūb</w:t>
      </w:r>
      <w:proofErr w:type="spellEnd"/>
      <w:r>
        <w:rPr>
          <w:rFonts w:ascii="Times New Roman" w:eastAsia="Times New Roman" w:hAnsi="Times New Roman"/>
        </w:rPr>
        <w:t xml:space="preserve"> b. ᶜ</w:t>
      </w:r>
      <w:proofErr w:type="spellStart"/>
      <w:r>
        <w:rPr>
          <w:rFonts w:ascii="Times New Roman" w:eastAsia="Times New Roman" w:hAnsi="Times New Roman"/>
        </w:rPr>
        <w:t>İbrāhim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Ebū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Yūsuf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Mısır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Lecnetu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İḥyāi’l-Meārifi’n-Nu’māniyye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980" w:hanging="7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Afġānī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Ebu’l-Vefā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>.). “</w:t>
      </w:r>
      <w:proofErr w:type="spellStart"/>
      <w:r>
        <w:rPr>
          <w:rFonts w:ascii="Times New Roman" w:eastAsia="Times New Roman" w:hAnsi="Times New Roman"/>
        </w:rPr>
        <w:t>Mukaddime</w:t>
      </w:r>
      <w:proofErr w:type="spellEnd"/>
      <w:r>
        <w:rPr>
          <w:rFonts w:ascii="Times New Roman" w:eastAsia="Times New Roman" w:hAnsi="Times New Roman"/>
        </w:rPr>
        <w:t xml:space="preserve">”, </w:t>
      </w:r>
      <w:proofErr w:type="spellStart"/>
      <w:r>
        <w:rPr>
          <w:rFonts w:ascii="Times New Roman" w:eastAsia="Times New Roman" w:hAnsi="Times New Roman"/>
          <w:i/>
        </w:rPr>
        <w:t>Kitābu’l</w:t>
      </w:r>
      <w:proofErr w:type="spellEnd"/>
      <w:r>
        <w:rPr>
          <w:rFonts w:ascii="Times New Roman" w:eastAsia="Times New Roman" w:hAnsi="Times New Roman"/>
          <w:i/>
        </w:rPr>
        <w:t>-ᶜ</w:t>
      </w:r>
      <w:proofErr w:type="spellStart"/>
      <w:r>
        <w:rPr>
          <w:rFonts w:ascii="Times New Roman" w:eastAsia="Times New Roman" w:hAnsi="Times New Roman"/>
          <w:i/>
        </w:rPr>
        <w:t>Aṣl</w:t>
      </w:r>
      <w:proofErr w:type="spellEnd"/>
      <w:r>
        <w:rPr>
          <w:rFonts w:ascii="Times New Roman" w:eastAsia="Times New Roman" w:hAnsi="Times New Roman"/>
          <w:i/>
        </w:rPr>
        <w:t xml:space="preserve"> el-</w:t>
      </w:r>
      <w:proofErr w:type="spellStart"/>
      <w:r>
        <w:rPr>
          <w:rFonts w:ascii="Times New Roman" w:eastAsia="Times New Roman" w:hAnsi="Times New Roman"/>
          <w:i/>
        </w:rPr>
        <w:t>Ma’rūf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bi’l-Mebsūṭ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Ebū</w:t>
      </w:r>
      <w:proofErr w:type="spellEnd"/>
      <w:r>
        <w:rPr>
          <w:rFonts w:ascii="Times New Roman" w:eastAsia="Times New Roman" w:hAnsi="Times New Roman"/>
        </w:rPr>
        <w:t xml:space="preserve"> ᵓ</w:t>
      </w:r>
      <w:proofErr w:type="spellStart"/>
      <w:r>
        <w:rPr>
          <w:rFonts w:ascii="Times New Roman" w:eastAsia="Times New Roman" w:hAnsi="Times New Roman"/>
        </w:rPr>
        <w:t>Abdillāh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el-</w:t>
      </w:r>
      <w:proofErr w:type="spellStart"/>
      <w:r>
        <w:rPr>
          <w:rFonts w:ascii="Times New Roman" w:eastAsia="Times New Roman" w:hAnsi="Times New Roman"/>
        </w:rPr>
        <w:t>Ḥasen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eş-Şeybānī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Lahor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Dāru’l-Meārifi’n-Nu’māniyye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19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İbn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Ābidīn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Emīn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 xml:space="preserve">.). </w:t>
      </w:r>
      <w:proofErr w:type="spellStart"/>
      <w:r>
        <w:rPr>
          <w:rFonts w:ascii="Times New Roman" w:eastAsia="Times New Roman" w:hAnsi="Times New Roman"/>
          <w:i/>
        </w:rPr>
        <w:t>Şerḥu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Manẓūmeti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Uḳūdi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Resmi’l-Muftī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Resāilu</w:t>
      </w:r>
      <w:proofErr w:type="spellEnd"/>
      <w:r>
        <w:rPr>
          <w:rFonts w:ascii="Times New Roman" w:eastAsia="Times New Roman" w:hAnsi="Times New Roman"/>
          <w:i/>
        </w:rPr>
        <w:t xml:space="preserve"> ᶜ</w:t>
      </w:r>
      <w:proofErr w:type="spellStart"/>
      <w:r>
        <w:rPr>
          <w:rFonts w:ascii="Times New Roman" w:eastAsia="Times New Roman" w:hAnsi="Times New Roman"/>
          <w:i/>
        </w:rPr>
        <w:t>İbn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Ābidīn</w:t>
      </w:r>
      <w:proofErr w:type="spellEnd"/>
      <w:r>
        <w:rPr>
          <w:rFonts w:ascii="Times New Roman" w:eastAsia="Times New Roman" w:hAnsi="Times New Roman"/>
          <w:i/>
        </w:rPr>
        <w:t>.</w:t>
      </w:r>
    </w:p>
    <w:p w:rsidR="00AB1D73" w:rsidRDefault="00AB1D73" w:rsidP="00AB1D73">
      <w:pPr>
        <w:spacing w:line="0" w:lineRule="atLeast"/>
        <w:ind w:lef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b.y</w:t>
      </w:r>
      <w:proofErr w:type="spellEnd"/>
      <w:r>
        <w:rPr>
          <w:rFonts w:ascii="Times New Roman" w:eastAsia="Times New Roman" w:hAnsi="Times New Roman"/>
        </w:rPr>
        <w:t>.). (</w:t>
      </w:r>
      <w:proofErr w:type="spellStart"/>
      <w:r>
        <w:rPr>
          <w:rFonts w:ascii="Times New Roman" w:eastAsia="Times New Roman" w:hAnsi="Times New Roman"/>
        </w:rPr>
        <w:t>m.y</w:t>
      </w:r>
      <w:proofErr w:type="spellEnd"/>
      <w:r>
        <w:rPr>
          <w:rFonts w:ascii="Times New Roman" w:eastAsia="Times New Roman" w:hAnsi="Times New Roman"/>
        </w:rPr>
        <w:t>).</w:t>
      </w:r>
    </w:p>
    <w:p w:rsidR="00AB1D73" w:rsidRDefault="00AB1D73" w:rsidP="00AB1D73">
      <w:pPr>
        <w:spacing w:line="13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980" w:hanging="7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İbn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Ḳuṭlubuġā</w:t>
      </w:r>
      <w:proofErr w:type="spellEnd"/>
      <w:r>
        <w:rPr>
          <w:rFonts w:ascii="Times New Roman" w:eastAsia="Times New Roman" w:hAnsi="Times New Roman"/>
        </w:rPr>
        <w:t>, ᶜ</w:t>
      </w:r>
      <w:proofErr w:type="spellStart"/>
      <w:r>
        <w:rPr>
          <w:rFonts w:ascii="Times New Roman" w:eastAsia="Times New Roman" w:hAnsi="Times New Roman"/>
        </w:rPr>
        <w:t>Ebu’l-Fidā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Zeynuddīn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Ḳāsim</w:t>
      </w:r>
      <w:proofErr w:type="spellEnd"/>
      <w:r>
        <w:rPr>
          <w:rFonts w:ascii="Times New Roman" w:eastAsia="Times New Roman" w:hAnsi="Times New Roman"/>
        </w:rPr>
        <w:t xml:space="preserve">. (1992). </w:t>
      </w:r>
      <w:proofErr w:type="spellStart"/>
      <w:r>
        <w:rPr>
          <w:rFonts w:ascii="Times New Roman" w:eastAsia="Times New Roman" w:hAnsi="Times New Roman"/>
          <w:i/>
        </w:rPr>
        <w:t>Tācu’t-Terācim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Thk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Ramaḍān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Yūsuf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Dāru’l-Ḳalem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2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İbn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Nuceym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Zeynuddīn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 xml:space="preserve">.). </w:t>
      </w:r>
      <w:proofErr w:type="spellStart"/>
      <w:r>
        <w:rPr>
          <w:rFonts w:ascii="Times New Roman" w:eastAsia="Times New Roman" w:hAnsi="Times New Roman"/>
          <w:i/>
        </w:rPr>
        <w:t>Baḥru’r-Rāiḳ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Şerḥu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Kenzi’d-Deḳāiḳ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Dāru’l-Ma’rife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980" w:hanging="71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İbn</w:t>
      </w:r>
      <w:proofErr w:type="spellEnd"/>
      <w:r>
        <w:rPr>
          <w:rFonts w:ascii="Times New Roman" w:eastAsia="Times New Roman" w:hAnsi="Times New Roman"/>
        </w:rPr>
        <w:t xml:space="preserve"> ᵓ</w:t>
      </w:r>
      <w:proofErr w:type="spellStart"/>
      <w:r>
        <w:rPr>
          <w:rFonts w:ascii="Times New Roman" w:eastAsia="Times New Roman" w:hAnsi="Times New Roman"/>
        </w:rPr>
        <w:t>Ābidīn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Emīn</w:t>
      </w:r>
      <w:proofErr w:type="spellEnd"/>
      <w:r>
        <w:rPr>
          <w:rFonts w:ascii="Times New Roman" w:eastAsia="Times New Roman" w:hAnsi="Times New Roman"/>
        </w:rPr>
        <w:t xml:space="preserve">. (2000). </w:t>
      </w:r>
      <w:proofErr w:type="spellStart"/>
      <w:r>
        <w:rPr>
          <w:rFonts w:ascii="Times New Roman" w:eastAsia="Times New Roman" w:hAnsi="Times New Roman"/>
          <w:i/>
        </w:rPr>
        <w:t>Reddu’l-Muḥtār</w:t>
      </w:r>
      <w:proofErr w:type="spellEnd"/>
      <w:r>
        <w:rPr>
          <w:rFonts w:ascii="Times New Roman" w:eastAsia="Times New Roman" w:hAnsi="Times New Roman"/>
          <w:i/>
        </w:rPr>
        <w:t xml:space="preserve"> ᵓ</w:t>
      </w:r>
      <w:proofErr w:type="spellStart"/>
      <w:r>
        <w:rPr>
          <w:rFonts w:ascii="Times New Roman" w:eastAsia="Times New Roman" w:hAnsi="Times New Roman"/>
          <w:i/>
        </w:rPr>
        <w:t>ale’d-Durri’l-Muḥtār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Şerḥi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Tenvīri’l-Ebṣār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Dāru’l-Fikr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2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ᶜ</w:t>
      </w:r>
      <w:proofErr w:type="spellStart"/>
      <w:r>
        <w:rPr>
          <w:rFonts w:ascii="Times New Roman" w:eastAsia="Times New Roman" w:hAnsi="Times New Roman"/>
        </w:rPr>
        <w:t>İbnu’n-Nedīm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ᶜ</w:t>
      </w:r>
      <w:proofErr w:type="spellStart"/>
      <w:r>
        <w:rPr>
          <w:rFonts w:ascii="Times New Roman" w:eastAsia="Times New Roman" w:hAnsi="Times New Roman"/>
        </w:rPr>
        <w:t>İsḥāḳ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Ebe’l-Ferec</w:t>
      </w:r>
      <w:proofErr w:type="spellEnd"/>
      <w:r>
        <w:rPr>
          <w:rFonts w:ascii="Times New Roman" w:eastAsia="Times New Roman" w:hAnsi="Times New Roman"/>
        </w:rPr>
        <w:t xml:space="preserve">. (1978). </w:t>
      </w:r>
      <w:r>
        <w:rPr>
          <w:rFonts w:ascii="Times New Roman" w:eastAsia="Times New Roman" w:hAnsi="Times New Roman"/>
          <w:i/>
        </w:rPr>
        <w:t>el-</w:t>
      </w:r>
      <w:proofErr w:type="spellStart"/>
      <w:r>
        <w:rPr>
          <w:rFonts w:ascii="Times New Roman" w:eastAsia="Times New Roman" w:hAnsi="Times New Roman"/>
          <w:i/>
        </w:rPr>
        <w:t>Fihrist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Dāru’l-Ma’rife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Dusūḳī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Muḥammed</w:t>
      </w:r>
      <w:proofErr w:type="spellEnd"/>
      <w:r>
        <w:rPr>
          <w:rFonts w:ascii="Times New Roman" w:eastAsia="Times New Roman" w:hAnsi="Times New Roman"/>
          <w:sz w:val="21"/>
        </w:rPr>
        <w:t xml:space="preserve">. (1987). </w:t>
      </w:r>
      <w:proofErr w:type="spellStart"/>
      <w:r>
        <w:rPr>
          <w:rFonts w:ascii="Times New Roman" w:eastAsia="Times New Roman" w:hAnsi="Times New Roman"/>
          <w:i/>
          <w:sz w:val="21"/>
        </w:rPr>
        <w:t>Muḥammed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b. el-</w:t>
      </w:r>
      <w:proofErr w:type="spellStart"/>
      <w:r>
        <w:rPr>
          <w:rFonts w:ascii="Times New Roman" w:eastAsia="Times New Roman" w:hAnsi="Times New Roman"/>
          <w:i/>
          <w:sz w:val="21"/>
        </w:rPr>
        <w:t>Ḥasen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1"/>
        </w:rPr>
        <w:t>eş-Şeybānī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1"/>
        </w:rPr>
        <w:t>ve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1"/>
        </w:rPr>
        <w:t>Es̱eruh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1"/>
        </w:rPr>
        <w:t>fi’l-Fiḳhi’l-İslāmī</w:t>
      </w:r>
      <w:proofErr w:type="spellEnd"/>
      <w:r>
        <w:rPr>
          <w:rFonts w:ascii="Times New Roman" w:eastAsia="Times New Roman" w:hAnsi="Times New Roman"/>
          <w:i/>
          <w:sz w:val="21"/>
        </w:rPr>
        <w:t>.</w:t>
      </w:r>
      <w:r>
        <w:rPr>
          <w:rFonts w:ascii="Times New Roman" w:eastAsia="Times New Roman" w:hAnsi="Times New Roman"/>
          <w:sz w:val="21"/>
        </w:rPr>
        <w:t xml:space="preserve"> Doha:</w:t>
      </w:r>
    </w:p>
    <w:p w:rsidR="00AB1D73" w:rsidRDefault="00AB1D73" w:rsidP="00AB1D73">
      <w:pPr>
        <w:spacing w:line="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9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Dāru’s-Seḳāfe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19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Ebū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Yūsuf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Ya’ḳūb</w:t>
      </w:r>
      <w:proofErr w:type="spellEnd"/>
      <w:r>
        <w:rPr>
          <w:rFonts w:ascii="Times New Roman" w:eastAsia="Times New Roman" w:hAnsi="Times New Roman"/>
        </w:rPr>
        <w:t xml:space="preserve"> b. ᶜ</w:t>
      </w:r>
      <w:proofErr w:type="spellStart"/>
      <w:r>
        <w:rPr>
          <w:rFonts w:ascii="Times New Roman" w:eastAsia="Times New Roman" w:hAnsi="Times New Roman"/>
        </w:rPr>
        <w:t>İbrāhim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 xml:space="preserve">.). </w:t>
      </w:r>
      <w:proofErr w:type="spellStart"/>
      <w:r>
        <w:rPr>
          <w:rFonts w:ascii="Times New Roman" w:eastAsia="Times New Roman" w:hAnsi="Times New Roman"/>
          <w:i/>
        </w:rPr>
        <w:t>er</w:t>
      </w:r>
      <w:proofErr w:type="spellEnd"/>
      <w:r>
        <w:rPr>
          <w:rFonts w:ascii="Times New Roman" w:eastAsia="Times New Roman" w:hAnsi="Times New Roman"/>
          <w:i/>
        </w:rPr>
        <w:t>-Red ᵓ</w:t>
      </w:r>
      <w:proofErr w:type="spellStart"/>
      <w:r>
        <w:rPr>
          <w:rFonts w:ascii="Times New Roman" w:eastAsia="Times New Roman" w:hAnsi="Times New Roman"/>
          <w:i/>
        </w:rPr>
        <w:t>alā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Siyeri’l-Evẕāī</w:t>
      </w:r>
      <w:proofErr w:type="spell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Ed. </w:t>
      </w:r>
      <w:proofErr w:type="spellStart"/>
      <w:r>
        <w:rPr>
          <w:rFonts w:ascii="Times New Roman" w:eastAsia="Times New Roman" w:hAnsi="Times New Roman"/>
        </w:rPr>
        <w:t>Ebu’l-Vefā</w:t>
      </w:r>
      <w:proofErr w:type="spellEnd"/>
      <w:r>
        <w:rPr>
          <w:rFonts w:ascii="Times New Roman" w:eastAsia="Times New Roman" w:hAnsi="Times New Roman"/>
        </w:rPr>
        <w:t xml:space="preserve"> el-ᶜ</w:t>
      </w:r>
      <w:proofErr w:type="spellStart"/>
      <w:r>
        <w:rPr>
          <w:rFonts w:ascii="Times New Roman" w:eastAsia="Times New Roman" w:hAnsi="Times New Roman"/>
        </w:rPr>
        <w:t>Afġānī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Mısır</w:t>
      </w:r>
      <w:proofErr w:type="spellEnd"/>
      <w:r>
        <w:rPr>
          <w:rFonts w:ascii="Times New Roman" w:eastAsia="Times New Roman" w:hAnsi="Times New Roman"/>
        </w:rPr>
        <w:t>:</w:t>
      </w:r>
    </w:p>
    <w:p w:rsidR="00AB1D73" w:rsidRDefault="00AB1D73" w:rsidP="00AB1D73">
      <w:pPr>
        <w:spacing w:line="0" w:lineRule="atLeast"/>
        <w:ind w:left="9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Lecnetu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İḥyāi’l-Meārifi’n-Nu’māniyye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2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Feẕārī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Ebū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İsḥāḳ</w:t>
      </w:r>
      <w:proofErr w:type="spellEnd"/>
      <w:r>
        <w:rPr>
          <w:rFonts w:ascii="Times New Roman" w:eastAsia="Times New Roman" w:hAnsi="Times New Roman"/>
        </w:rPr>
        <w:t xml:space="preserve">. (1987). </w:t>
      </w:r>
      <w:proofErr w:type="spellStart"/>
      <w:r>
        <w:rPr>
          <w:rFonts w:ascii="Times New Roman" w:eastAsia="Times New Roman" w:hAnsi="Times New Roman"/>
          <w:i/>
        </w:rPr>
        <w:t>Kitābu’s-Siyer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Thk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Fārūḳ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Ḥamāde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Muessesetu’r-Risāle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980" w:right="20" w:hanging="719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Ghaẕi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Maḥmood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Aḥmad</w:t>
      </w:r>
      <w:proofErr w:type="spellEnd"/>
      <w:r>
        <w:rPr>
          <w:rFonts w:ascii="Times New Roman" w:eastAsia="Times New Roman" w:hAnsi="Times New Roman"/>
        </w:rPr>
        <w:t xml:space="preserve">. (2008). “The Islamic Law of International Relations: Origins and Early Development”. </w:t>
      </w:r>
      <w:r>
        <w:rPr>
          <w:rFonts w:ascii="Times New Roman" w:eastAsia="Times New Roman" w:hAnsi="Times New Roman"/>
          <w:i/>
        </w:rPr>
        <w:t>Policy Perspectives</w:t>
      </w:r>
      <w:r>
        <w:rPr>
          <w:rFonts w:ascii="Times New Roman" w:eastAsia="Times New Roman" w:hAnsi="Times New Roman"/>
        </w:rPr>
        <w:t>. Vol.5, No.3. July-December. 1-17.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980" w:right="20" w:hanging="719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Ghunaimi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Muḥammad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Talaat</w:t>
      </w:r>
      <w:proofErr w:type="spellEnd"/>
      <w:r>
        <w:rPr>
          <w:rFonts w:ascii="Times New Roman" w:eastAsia="Times New Roman" w:hAnsi="Times New Roman"/>
        </w:rPr>
        <w:t xml:space="preserve">. (1968). </w:t>
      </w:r>
      <w:r>
        <w:rPr>
          <w:rFonts w:ascii="Times New Roman" w:eastAsia="Times New Roman" w:hAnsi="Times New Roman"/>
          <w:i/>
        </w:rPr>
        <w:t>The Muslim Conception of International Law and 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Western Approach. </w:t>
      </w:r>
      <w:r>
        <w:rPr>
          <w:rFonts w:ascii="Times New Roman" w:eastAsia="Times New Roman" w:hAnsi="Times New Roman"/>
        </w:rPr>
        <w:t xml:space="preserve">The Hague: </w:t>
      </w:r>
      <w:proofErr w:type="spellStart"/>
      <w:r>
        <w:rPr>
          <w:rFonts w:ascii="Times New Roman" w:eastAsia="Times New Roman" w:hAnsi="Times New Roman"/>
        </w:rPr>
        <w:t>Martinus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Nijhoff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6" w:lineRule="auto"/>
        <w:ind w:left="980" w:hanging="719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Ḥācī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Ḫalīfe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Muṣtafā</w:t>
      </w:r>
      <w:proofErr w:type="spellEnd"/>
      <w:r>
        <w:rPr>
          <w:rFonts w:ascii="Times New Roman" w:eastAsia="Times New Roman" w:hAnsi="Times New Roman"/>
        </w:rPr>
        <w:t xml:space="preserve"> b. ᵓ</w:t>
      </w:r>
      <w:proofErr w:type="spellStart"/>
      <w:r>
        <w:rPr>
          <w:rFonts w:ascii="Times New Roman" w:eastAsia="Times New Roman" w:hAnsi="Times New Roman"/>
        </w:rPr>
        <w:t>Abdillāh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 xml:space="preserve">.). </w:t>
      </w:r>
      <w:proofErr w:type="spellStart"/>
      <w:r>
        <w:rPr>
          <w:rFonts w:ascii="Times New Roman" w:eastAsia="Times New Roman" w:hAnsi="Times New Roman"/>
          <w:i/>
        </w:rPr>
        <w:t>Keşfu’z-Ẓunūn</w:t>
      </w:r>
      <w:proofErr w:type="spellEnd"/>
      <w:r>
        <w:rPr>
          <w:rFonts w:ascii="Times New Roman" w:eastAsia="Times New Roman" w:hAnsi="Times New Roman"/>
          <w:i/>
        </w:rPr>
        <w:t xml:space="preserve"> ᵓan </w:t>
      </w:r>
      <w:proofErr w:type="spellStart"/>
      <w:r>
        <w:rPr>
          <w:rFonts w:ascii="Times New Roman" w:eastAsia="Times New Roman" w:hAnsi="Times New Roman"/>
          <w:i/>
        </w:rPr>
        <w:t>Esāmi’l-Kutub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ve’l-Funūn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Neşre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haẕırlayan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Yaltkaya</w:t>
      </w:r>
      <w:proofErr w:type="spellEnd"/>
      <w:r>
        <w:rPr>
          <w:rFonts w:ascii="Times New Roman" w:eastAsia="Times New Roman" w:hAnsi="Times New Roman"/>
        </w:rPr>
        <w:t xml:space="preserve">, M. </w:t>
      </w:r>
      <w:proofErr w:type="spellStart"/>
      <w:r>
        <w:rPr>
          <w:rFonts w:ascii="Times New Roman" w:eastAsia="Times New Roman" w:hAnsi="Times New Roman"/>
        </w:rPr>
        <w:t>Şerefettin</w:t>
      </w:r>
      <w:proofErr w:type="spellEnd"/>
      <w:r>
        <w:rPr>
          <w:rFonts w:ascii="Times New Roman" w:eastAsia="Times New Roman" w:hAnsi="Times New Roman"/>
        </w:rPr>
        <w:t xml:space="preserve"> - Bilge, </w:t>
      </w:r>
      <w:proofErr w:type="spellStart"/>
      <w:r>
        <w:rPr>
          <w:rFonts w:ascii="Times New Roman" w:eastAsia="Times New Roman" w:hAnsi="Times New Roman"/>
        </w:rPr>
        <w:t>Kilisli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Muallim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Rifat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İḥyāi’l</w:t>
      </w:r>
      <w:proofErr w:type="spellEnd"/>
      <w:r>
        <w:rPr>
          <w:rFonts w:ascii="Times New Roman" w:eastAsia="Times New Roman" w:hAnsi="Times New Roman"/>
        </w:rPr>
        <w:t>-ᵓ</w:t>
      </w:r>
      <w:proofErr w:type="spellStart"/>
      <w:r>
        <w:rPr>
          <w:rFonts w:ascii="Times New Roman" w:eastAsia="Times New Roman" w:hAnsi="Times New Roman"/>
        </w:rPr>
        <w:t>Arabī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980" w:hanging="719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Ḥākim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eş-Şehīd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ᶜ</w:t>
      </w:r>
      <w:proofErr w:type="spellStart"/>
      <w:r>
        <w:rPr>
          <w:rFonts w:ascii="Times New Roman" w:eastAsia="Times New Roman" w:hAnsi="Times New Roman"/>
        </w:rPr>
        <w:t>Aḥmed</w:t>
      </w:r>
      <w:proofErr w:type="spellEnd"/>
      <w:r>
        <w:rPr>
          <w:rFonts w:ascii="Times New Roman" w:eastAsia="Times New Roman" w:hAnsi="Times New Roman"/>
        </w:rPr>
        <w:t xml:space="preserve"> el-</w:t>
      </w:r>
      <w:proofErr w:type="spellStart"/>
      <w:r>
        <w:rPr>
          <w:rFonts w:ascii="Times New Roman" w:eastAsia="Times New Roman" w:hAnsi="Times New Roman"/>
        </w:rPr>
        <w:t>Merveẕī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 xml:space="preserve">.). </w:t>
      </w:r>
      <w:r>
        <w:rPr>
          <w:rFonts w:ascii="Times New Roman" w:eastAsia="Times New Roman" w:hAnsi="Times New Roman"/>
          <w:i/>
        </w:rPr>
        <w:t>el-</w:t>
      </w:r>
      <w:proofErr w:type="spellStart"/>
      <w:r>
        <w:rPr>
          <w:rFonts w:ascii="Times New Roman" w:eastAsia="Times New Roman" w:hAnsi="Times New Roman"/>
          <w:i/>
        </w:rPr>
        <w:t>Kāfī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fi’l-Furū</w:t>
      </w:r>
      <w:proofErr w:type="spellEnd"/>
      <w:r>
        <w:rPr>
          <w:rFonts w:ascii="Times New Roman" w:eastAsia="Times New Roman" w:hAnsi="Times New Roman"/>
        </w:rPr>
        <w:t>. el-</w:t>
      </w:r>
      <w:proofErr w:type="spellStart"/>
      <w:r>
        <w:rPr>
          <w:rFonts w:ascii="Times New Roman" w:eastAsia="Times New Roman" w:hAnsi="Times New Roman"/>
        </w:rPr>
        <w:t>Mektebetu’l</w:t>
      </w:r>
      <w:proofErr w:type="spellEnd"/>
      <w:r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Eẕheriyye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nr.y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es-Seyyid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Fadlullāh</w:t>
      </w:r>
      <w:proofErr w:type="spellEnd"/>
      <w:r>
        <w:rPr>
          <w:rFonts w:ascii="Times New Roman" w:eastAsia="Times New Roman" w:hAnsi="Times New Roman"/>
        </w:rPr>
        <w:t xml:space="preserve">. 400 </w:t>
      </w:r>
      <w:proofErr w:type="spellStart"/>
      <w:r>
        <w:rPr>
          <w:rFonts w:ascii="Times New Roman" w:eastAsia="Times New Roman" w:hAnsi="Times New Roman"/>
        </w:rPr>
        <w:t>vr</w:t>
      </w:r>
      <w:proofErr w:type="spellEnd"/>
      <w:r>
        <w:rPr>
          <w:rFonts w:ascii="Times New Roman" w:eastAsia="Times New Roman" w:hAnsi="Times New Roman"/>
        </w:rPr>
        <w:t>. 210-221.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980" w:hanging="719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Ḥamevī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Ebu’l</w:t>
      </w:r>
      <w:proofErr w:type="spellEnd"/>
      <w:r>
        <w:rPr>
          <w:rFonts w:ascii="Times New Roman" w:eastAsia="Times New Roman" w:hAnsi="Times New Roman"/>
        </w:rPr>
        <w:t>-ᵓ</w:t>
      </w:r>
      <w:proofErr w:type="spellStart"/>
      <w:r>
        <w:rPr>
          <w:rFonts w:ascii="Times New Roman" w:eastAsia="Times New Roman" w:hAnsi="Times New Roman"/>
        </w:rPr>
        <w:t>Abbās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Şihābuddīn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Aḥmed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. (1985). </w:t>
      </w:r>
      <w:proofErr w:type="spellStart"/>
      <w:r>
        <w:rPr>
          <w:rFonts w:ascii="Times New Roman" w:eastAsia="Times New Roman" w:hAnsi="Times New Roman"/>
          <w:i/>
        </w:rPr>
        <w:t>Ġamẕu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Uyūni’l-Baṣāir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Şerḥu’l-Eşbāh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ve’n-Neẕāir</w:t>
      </w:r>
      <w:proofErr w:type="spellEnd"/>
      <w:r>
        <w:rPr>
          <w:rFonts w:ascii="Times New Roman" w:eastAsia="Times New Roman" w:hAnsi="Times New Roman"/>
        </w:rPr>
        <w:t xml:space="preserve">. 4 </w:t>
      </w:r>
      <w:proofErr w:type="spellStart"/>
      <w:r>
        <w:rPr>
          <w:rFonts w:ascii="Times New Roman" w:eastAsia="Times New Roman" w:hAnsi="Times New Roman"/>
        </w:rPr>
        <w:t>cilt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Dāru’l-Kutubi’l</w:t>
      </w:r>
      <w:proofErr w:type="spellEnd"/>
      <w:r>
        <w:rPr>
          <w:rFonts w:ascii="Times New Roman" w:eastAsia="Times New Roman" w:hAnsi="Times New Roman"/>
        </w:rPr>
        <w:t>-ᶜ</w:t>
      </w:r>
      <w:proofErr w:type="spellStart"/>
      <w:r>
        <w:rPr>
          <w:rFonts w:ascii="Times New Roman" w:eastAsia="Times New Roman" w:hAnsi="Times New Roman"/>
        </w:rPr>
        <w:t>İlmiyye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980" w:right="20" w:hanging="719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Kevs̱erī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Zāhid</w:t>
      </w:r>
      <w:proofErr w:type="spellEnd"/>
      <w:r>
        <w:rPr>
          <w:rFonts w:ascii="Times New Roman" w:eastAsia="Times New Roman" w:hAnsi="Times New Roman"/>
        </w:rPr>
        <w:t xml:space="preserve">. (1998). </w:t>
      </w:r>
      <w:proofErr w:type="spellStart"/>
      <w:r>
        <w:rPr>
          <w:rFonts w:ascii="Times New Roman" w:eastAsia="Times New Roman" w:hAnsi="Times New Roman"/>
          <w:i/>
        </w:rPr>
        <w:t>Bulūġu’l-Emālī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fī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Sīraṭi’l-İmām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Muḥammed</w:t>
      </w:r>
      <w:proofErr w:type="spellEnd"/>
      <w:r>
        <w:rPr>
          <w:rFonts w:ascii="Times New Roman" w:eastAsia="Times New Roman" w:hAnsi="Times New Roman"/>
          <w:i/>
        </w:rPr>
        <w:t xml:space="preserve"> b. el-</w:t>
      </w:r>
      <w:proofErr w:type="spellStart"/>
      <w:r>
        <w:rPr>
          <w:rFonts w:ascii="Times New Roman" w:eastAsia="Times New Roman" w:hAnsi="Times New Roman"/>
          <w:i/>
        </w:rPr>
        <w:t>Ḥasen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eş-Şeybānī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Ḳāhire</w:t>
      </w:r>
      <w:proofErr w:type="spellEnd"/>
      <w:r>
        <w:rPr>
          <w:rFonts w:ascii="Times New Roman" w:eastAsia="Times New Roman" w:hAnsi="Times New Roman"/>
        </w:rPr>
        <w:t>: el-</w:t>
      </w:r>
      <w:proofErr w:type="spellStart"/>
      <w:r>
        <w:rPr>
          <w:rFonts w:ascii="Times New Roman" w:eastAsia="Times New Roman" w:hAnsi="Times New Roman"/>
        </w:rPr>
        <w:t>Mektebetu’l</w:t>
      </w:r>
      <w:proofErr w:type="spellEnd"/>
      <w:r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Eẕheriyye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2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Khadduri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Majid</w:t>
      </w:r>
      <w:proofErr w:type="spellEnd"/>
      <w:r>
        <w:rPr>
          <w:rFonts w:ascii="Times New Roman" w:eastAsia="Times New Roman" w:hAnsi="Times New Roman"/>
        </w:rPr>
        <w:t>. (1966). “Introduction</w:t>
      </w:r>
      <w:r>
        <w:rPr>
          <w:rFonts w:ascii="Times New Roman" w:eastAsia="Times New Roman" w:hAnsi="Times New Roman"/>
          <w:i/>
        </w:rPr>
        <w:t xml:space="preserve">”, The Islamic Law of Nations </w:t>
      </w:r>
      <w:proofErr w:type="spellStart"/>
      <w:r>
        <w:rPr>
          <w:rFonts w:ascii="Times New Roman" w:eastAsia="Times New Roman" w:hAnsi="Times New Roman"/>
          <w:i/>
        </w:rPr>
        <w:t>Shaybani’</w:t>
      </w:r>
      <w:r>
        <w:rPr>
          <w:rFonts w:ascii="Times New Roman" w:eastAsia="Times New Roman" w:hAnsi="Times New Roman"/>
        </w:rPr>
        <w:t>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Siyar</w:t>
      </w:r>
      <w:proofErr w:type="spell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Baltimore:</w:t>
      </w:r>
    </w:p>
    <w:p w:rsidR="00AB1D73" w:rsidRDefault="00AB1D73" w:rsidP="00AB1D73">
      <w:pPr>
        <w:spacing w:line="0" w:lineRule="atLeast"/>
        <w:ind w:lef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Johns </w:t>
      </w:r>
      <w:proofErr w:type="spellStart"/>
      <w:r>
        <w:rPr>
          <w:rFonts w:ascii="Times New Roman" w:eastAsia="Times New Roman" w:hAnsi="Times New Roman"/>
        </w:rPr>
        <w:t>Hopins</w:t>
      </w:r>
      <w:proofErr w:type="spellEnd"/>
      <w:r>
        <w:rPr>
          <w:rFonts w:ascii="Times New Roman" w:eastAsia="Times New Roman" w:hAnsi="Times New Roman"/>
        </w:rPr>
        <w:t xml:space="preserve"> Press.</w:t>
      </w:r>
    </w:p>
    <w:p w:rsidR="00AB1D73" w:rsidRDefault="00AB1D73" w:rsidP="00AB1D73">
      <w:pPr>
        <w:spacing w:line="118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Ḳuraşī</w:t>
      </w:r>
      <w:proofErr w:type="spellEnd"/>
      <w:r>
        <w:rPr>
          <w:rFonts w:ascii="Times New Roman" w:eastAsia="Times New Roman" w:hAnsi="Times New Roman"/>
        </w:rPr>
        <w:t xml:space="preserve">, (1933) </w:t>
      </w:r>
      <w:proofErr w:type="spellStart"/>
      <w:r>
        <w:rPr>
          <w:rFonts w:ascii="Times New Roman" w:eastAsia="Times New Roman" w:hAnsi="Times New Roman"/>
        </w:rPr>
        <w:t>Muḥyiddīn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Ebū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ᵓ</w:t>
      </w:r>
      <w:proofErr w:type="spellStart"/>
      <w:r>
        <w:rPr>
          <w:rFonts w:ascii="Times New Roman" w:eastAsia="Times New Roman" w:hAnsi="Times New Roman"/>
        </w:rPr>
        <w:t>Abdulḳādir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Naṣrillāh</w:t>
      </w:r>
      <w:proofErr w:type="spellEnd"/>
    </w:p>
    <w:p w:rsidR="00AB1D73" w:rsidRDefault="00AB1D73" w:rsidP="00AB1D73">
      <w:pPr>
        <w:spacing w:line="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widowControl/>
        <w:numPr>
          <w:ilvl w:val="0"/>
          <w:numId w:val="6"/>
        </w:numPr>
        <w:tabs>
          <w:tab w:val="left" w:pos="1240"/>
        </w:tabs>
        <w:autoSpaceDE/>
        <w:autoSpaceDN/>
        <w:spacing w:line="0" w:lineRule="atLeast"/>
        <w:ind w:left="1240" w:hanging="2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Sālim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Ebi’l-Vefā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</w:rPr>
        <w:t>el-</w:t>
      </w:r>
      <w:proofErr w:type="spellStart"/>
      <w:r>
        <w:rPr>
          <w:rFonts w:ascii="Times New Roman" w:eastAsia="Times New Roman" w:hAnsi="Times New Roman"/>
          <w:i/>
        </w:rPr>
        <w:t>Cevāhiru’l</w:t>
      </w:r>
      <w:proofErr w:type="spellEnd"/>
      <w:r>
        <w:rPr>
          <w:rFonts w:ascii="Times New Roman" w:eastAsia="Times New Roman" w:hAnsi="Times New Roman"/>
          <w:i/>
        </w:rPr>
        <w:t>-</w:t>
      </w:r>
      <w:proofErr w:type="spellStart"/>
      <w:r>
        <w:rPr>
          <w:rFonts w:ascii="Times New Roman" w:eastAsia="Times New Roman" w:hAnsi="Times New Roman"/>
          <w:i/>
        </w:rPr>
        <w:t>Muḍiyye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fī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Ṭabaḳāti'l-Ḥanefiyye</w:t>
      </w:r>
      <w:proofErr w:type="spellEnd"/>
      <w:r>
        <w:rPr>
          <w:rFonts w:ascii="Times New Roman" w:eastAsia="Times New Roman" w:hAnsi="Times New Roman"/>
          <w:i/>
        </w:rPr>
        <w:t xml:space="preserve">. </w:t>
      </w:r>
      <w:proofErr w:type="spellStart"/>
      <w:r>
        <w:rPr>
          <w:rFonts w:ascii="Times New Roman" w:eastAsia="Times New Roman" w:hAnsi="Times New Roman"/>
          <w:i/>
        </w:rPr>
        <w:t>Kahire</w:t>
      </w:r>
      <w:proofErr w:type="spellEnd"/>
      <w:r>
        <w:rPr>
          <w:rFonts w:ascii="Times New Roman" w:eastAsia="Times New Roman" w:hAnsi="Times New Roman"/>
          <w:i/>
        </w:rPr>
        <w:t>: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Hicr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li't</w:t>
      </w:r>
      <w:proofErr w:type="spellEnd"/>
      <w:r>
        <w:rPr>
          <w:rFonts w:ascii="Times New Roman" w:eastAsia="Times New Roman" w:hAnsi="Times New Roman"/>
        </w:rPr>
        <w:t>-</w:t>
      </w:r>
    </w:p>
    <w:p w:rsidR="00AB1D73" w:rsidRDefault="00AB1D73" w:rsidP="00AB1D73">
      <w:pPr>
        <w:spacing w:line="0" w:lineRule="atLeast"/>
        <w:ind w:left="9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Ṭıbāa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ve’n-Neşr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2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ᵓ</w:t>
      </w:r>
      <w:proofErr w:type="spellStart"/>
      <w:r>
        <w:rPr>
          <w:rFonts w:ascii="Times New Roman" w:eastAsia="Times New Roman" w:hAnsi="Times New Roman"/>
        </w:rPr>
        <w:t>Alī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Ḥaydar</w:t>
      </w:r>
      <w:proofErr w:type="spellEnd"/>
      <w:r>
        <w:rPr>
          <w:rFonts w:ascii="Times New Roman" w:eastAsia="Times New Roman" w:hAnsi="Times New Roman"/>
        </w:rPr>
        <w:t>. (</w:t>
      </w:r>
      <w:proofErr w:type="spellStart"/>
      <w:r>
        <w:rPr>
          <w:rFonts w:ascii="Times New Roman" w:eastAsia="Times New Roman" w:hAnsi="Times New Roman"/>
        </w:rPr>
        <w:t>Trz</w:t>
      </w:r>
      <w:proofErr w:type="spellEnd"/>
      <w:r>
        <w:rPr>
          <w:rFonts w:ascii="Times New Roman" w:eastAsia="Times New Roman" w:hAnsi="Times New Roman"/>
        </w:rPr>
        <w:t xml:space="preserve">.). </w:t>
      </w:r>
      <w:proofErr w:type="spellStart"/>
      <w:r>
        <w:rPr>
          <w:rFonts w:ascii="Times New Roman" w:eastAsia="Times New Roman" w:hAnsi="Times New Roman"/>
          <w:i/>
        </w:rPr>
        <w:t>Dureru’l-Ḥukkām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Şerḥu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Mecelleti’l</w:t>
      </w:r>
      <w:proofErr w:type="spellEnd"/>
      <w:r>
        <w:rPr>
          <w:rFonts w:ascii="Times New Roman" w:eastAsia="Times New Roman" w:hAnsi="Times New Roman"/>
          <w:i/>
        </w:rPr>
        <w:t>-ᶜ</w:t>
      </w:r>
      <w:proofErr w:type="spellStart"/>
      <w:r>
        <w:rPr>
          <w:rFonts w:ascii="Times New Roman" w:eastAsia="Times New Roman" w:hAnsi="Times New Roman"/>
          <w:i/>
        </w:rPr>
        <w:t>Aḥkām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Terc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Fehmī</w:t>
      </w:r>
      <w:proofErr w:type="spellEnd"/>
      <w:r>
        <w:rPr>
          <w:rFonts w:ascii="Times New Roman" w:eastAsia="Times New Roman" w:hAnsi="Times New Roman"/>
        </w:rPr>
        <w:t xml:space="preserve"> el-</w:t>
      </w:r>
      <w:proofErr w:type="spellStart"/>
      <w:r>
        <w:rPr>
          <w:rFonts w:ascii="Times New Roman" w:eastAsia="Times New Roman" w:hAnsi="Times New Roman"/>
        </w:rPr>
        <w:t>Ḥuseynī</w:t>
      </w:r>
      <w:proofErr w:type="spellEnd"/>
      <w:r>
        <w:rPr>
          <w:rFonts w:ascii="Times New Roman" w:eastAsia="Times New Roman" w:hAnsi="Times New Roman"/>
        </w:rPr>
        <w:t xml:space="preserve">. 4 </w:t>
      </w:r>
      <w:proofErr w:type="spellStart"/>
      <w:r>
        <w:rPr>
          <w:rFonts w:ascii="Times New Roman" w:eastAsia="Times New Roman" w:hAnsi="Times New Roman"/>
        </w:rPr>
        <w:t>cilt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0" w:lineRule="atLeast"/>
        <w:ind w:left="9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Dāru’l-Kutubi’l</w:t>
      </w:r>
      <w:proofErr w:type="spellEnd"/>
      <w:r>
        <w:rPr>
          <w:rFonts w:ascii="Times New Roman" w:eastAsia="Times New Roman" w:hAnsi="Times New Roman"/>
        </w:rPr>
        <w:t>-ᶜ</w:t>
      </w:r>
      <w:proofErr w:type="spellStart"/>
      <w:r>
        <w:rPr>
          <w:rFonts w:ascii="Times New Roman" w:eastAsia="Times New Roman" w:hAnsi="Times New Roman"/>
        </w:rPr>
        <w:t>İlmiyye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19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Semerḳandī</w:t>
      </w:r>
      <w:proofErr w:type="spellEnd"/>
      <w:r>
        <w:rPr>
          <w:rFonts w:ascii="Times New Roman" w:eastAsia="Times New Roman" w:hAnsi="Times New Roman"/>
        </w:rPr>
        <w:t>, ᵓ</w:t>
      </w:r>
      <w:proofErr w:type="spellStart"/>
      <w:r>
        <w:rPr>
          <w:rFonts w:ascii="Times New Roman" w:eastAsia="Times New Roman" w:hAnsi="Times New Roman"/>
        </w:rPr>
        <w:t>Alāuddīn</w:t>
      </w:r>
      <w:proofErr w:type="spellEnd"/>
      <w:r>
        <w:rPr>
          <w:rFonts w:ascii="Times New Roman" w:eastAsia="Times New Roman" w:hAnsi="Times New Roman"/>
        </w:rPr>
        <w:t xml:space="preserve">. (1984). </w:t>
      </w:r>
      <w:proofErr w:type="spellStart"/>
      <w:r>
        <w:rPr>
          <w:rFonts w:ascii="Times New Roman" w:eastAsia="Times New Roman" w:hAnsi="Times New Roman"/>
          <w:i/>
        </w:rPr>
        <w:t>Tuḥfetu’l-Fuḳahā</w:t>
      </w:r>
      <w:proofErr w:type="spell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Dāru’l-Kutubi’l</w:t>
      </w:r>
      <w:proofErr w:type="spellEnd"/>
      <w:r>
        <w:rPr>
          <w:rFonts w:ascii="Times New Roman" w:eastAsia="Times New Roman" w:hAnsi="Times New Roman"/>
        </w:rPr>
        <w:t>-ᶜ</w:t>
      </w:r>
      <w:proofErr w:type="spellStart"/>
      <w:r>
        <w:rPr>
          <w:rFonts w:ascii="Times New Roman" w:eastAsia="Times New Roman" w:hAnsi="Times New Roman"/>
        </w:rPr>
        <w:t>İlmiyye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980" w:right="20" w:hanging="71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Seraḫsī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ᶜ</w:t>
      </w:r>
      <w:proofErr w:type="spellStart"/>
      <w:r>
        <w:rPr>
          <w:rFonts w:ascii="Times New Roman" w:eastAsia="Times New Roman" w:hAnsi="Times New Roman"/>
        </w:rPr>
        <w:t>Aḥmed</w:t>
      </w:r>
      <w:proofErr w:type="spellEnd"/>
      <w:r>
        <w:rPr>
          <w:rFonts w:ascii="Times New Roman" w:eastAsia="Times New Roman" w:hAnsi="Times New Roman"/>
        </w:rPr>
        <w:t xml:space="preserve">, (1997). </w:t>
      </w:r>
      <w:proofErr w:type="spellStart"/>
      <w:r>
        <w:rPr>
          <w:rFonts w:ascii="Times New Roman" w:eastAsia="Times New Roman" w:hAnsi="Times New Roman"/>
          <w:i/>
        </w:rPr>
        <w:t>Şerḥu's-Siyer'l-Kebīr</w:t>
      </w:r>
      <w:proofErr w:type="spell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Thk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Ḥasen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Ḥasen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İsmāil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eş-Şāfiī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Dāru’l-Kutubi’l</w:t>
      </w:r>
      <w:proofErr w:type="spellEnd"/>
      <w:r>
        <w:rPr>
          <w:rFonts w:ascii="Times New Roman" w:eastAsia="Times New Roman" w:hAnsi="Times New Roman"/>
        </w:rPr>
        <w:t>-ᵓ</w:t>
      </w:r>
      <w:proofErr w:type="spellStart"/>
      <w:r>
        <w:rPr>
          <w:rFonts w:ascii="Times New Roman" w:eastAsia="Times New Roman" w:hAnsi="Times New Roman"/>
        </w:rPr>
        <w:t>İlmiyye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2" style="position:absolute;z-index:-251650048" from="360.15pt,21.45pt" to="360.15pt,23pt" o:userdrawn="t" strokecolor="#e3e3e3" strokeweight=".24pt"/>
        </w:pict>
      </w:r>
      <w:r>
        <w:rPr>
          <w:rFonts w:ascii="Times New Roman" w:eastAsia="Times New Roman" w:hAnsi="Times New Roman"/>
        </w:rPr>
        <w:pict>
          <v:line id="_x0000_s1043" style="position:absolute;z-index:-251649024" from="105.1pt,22.1pt" to="360.3pt,22.1pt" o:userdrawn="t" strokecolor="#a0a0a0" strokeweight=".56442mm"/>
        </w:pict>
      </w:r>
      <w:r>
        <w:rPr>
          <w:rFonts w:ascii="Times New Roman" w:eastAsia="Times New Roman" w:hAnsi="Times New Roman"/>
        </w:rPr>
        <w:pict>
          <v:line id="_x0000_s1044" style="position:absolute;z-index:-251648000" from="105.25pt,21.3pt" to="105.25pt,22.9pt" o:userdrawn="t" strokecolor="#a0a0a0" strokeweight=".24pt"/>
        </w:pict>
      </w:r>
      <w:r>
        <w:rPr>
          <w:rFonts w:ascii="Times New Roman" w:eastAsia="Times New Roman" w:hAnsi="Times New Roman"/>
        </w:rPr>
        <w:pict>
          <v:rect id="_x0000_s1045" style="position:absolute;margin-left:104.7pt;margin-top:22.35pt;width:1.05pt;height:1.05pt;z-index:-251646976" o:userdrawn="t" fillcolor="#a0a0a0" strokecolor="none"/>
        </w:pict>
      </w:r>
      <w:r>
        <w:rPr>
          <w:rFonts w:ascii="Times New Roman" w:eastAsia="Times New Roman" w:hAnsi="Times New Roman"/>
        </w:rPr>
        <w:pict>
          <v:line id="_x0000_s1046" style="position:absolute;z-index:-251645952" from="105.1pt,22.9pt" to="360.3pt,22.9pt" o:userdrawn="t" strokecolor="#e3e3e3" strokeweight=".08464mm"/>
        </w:pict>
      </w:r>
    </w:p>
    <w:p w:rsidR="00AB1D73" w:rsidRDefault="00AB1D73" w:rsidP="00AB1D73">
      <w:pPr>
        <w:spacing w:line="20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9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right="-239"/>
        <w:jc w:val="center"/>
        <w:rPr>
          <w:rFonts w:ascii="Bookman Old Style" w:eastAsia="Bookman Old Style" w:hAnsi="Bookman Old Style"/>
          <w:b/>
        </w:rPr>
      </w:pPr>
      <w:r>
        <w:rPr>
          <w:rFonts w:ascii="Bookman Old Style" w:eastAsia="Bookman Old Style" w:hAnsi="Bookman Old Style"/>
          <w:b/>
        </w:rPr>
        <w:t>Turkish Studies</w:t>
      </w:r>
    </w:p>
    <w:p w:rsidR="00AB1D73" w:rsidRDefault="00AB1D73" w:rsidP="00AB1D73">
      <w:pPr>
        <w:spacing w:line="0" w:lineRule="atLeast"/>
        <w:ind w:right="-239"/>
        <w:jc w:val="center"/>
        <w:rPr>
          <w:rFonts w:ascii="Bookman Old Style" w:eastAsia="Bookman Old Style" w:hAnsi="Bookman Old Style"/>
          <w:b/>
        </w:rPr>
        <w:sectPr w:rsidR="00AB1D73">
          <w:pgSz w:w="11900" w:h="16838"/>
          <w:pgMar w:top="1413" w:right="1406" w:bottom="860" w:left="1440" w:header="0" w:footer="0" w:gutter="0"/>
          <w:cols w:space="0" w:equalWidth="0">
            <w:col w:w="9060"/>
          </w:cols>
          <w:docGrid w:linePitch="360"/>
        </w:sectPr>
      </w:pPr>
    </w:p>
    <w:p w:rsidR="00AB1D73" w:rsidRDefault="00AB1D73" w:rsidP="00AB1D73">
      <w:pPr>
        <w:spacing w:line="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right="-239"/>
        <w:jc w:val="center"/>
        <w:rPr>
          <w:rFonts w:ascii="Times New Roman" w:eastAsia="Times New Roman" w:hAnsi="Times New Roman"/>
          <w:i/>
          <w:sz w:val="19"/>
        </w:rPr>
      </w:pPr>
      <w:r>
        <w:rPr>
          <w:rFonts w:ascii="Bookman Old Style" w:eastAsia="Bookman Old Style" w:hAnsi="Bookman Old Style"/>
          <w:i/>
          <w:sz w:val="18"/>
        </w:rPr>
        <w:t xml:space="preserve">Volume 13/17, </w:t>
      </w:r>
      <w:r>
        <w:rPr>
          <w:rFonts w:ascii="Times New Roman" w:eastAsia="Times New Roman" w:hAnsi="Times New Roman"/>
          <w:i/>
          <w:sz w:val="19"/>
        </w:rPr>
        <w:t>Summer 2018</w:t>
      </w:r>
    </w:p>
    <w:p w:rsidR="00AB1D73" w:rsidRDefault="00AB1D73" w:rsidP="00AB1D73">
      <w:pPr>
        <w:spacing w:line="0" w:lineRule="atLeast"/>
        <w:ind w:right="-239"/>
        <w:jc w:val="center"/>
        <w:rPr>
          <w:rFonts w:ascii="Times New Roman" w:eastAsia="Times New Roman" w:hAnsi="Times New Roman"/>
          <w:i/>
          <w:sz w:val="19"/>
        </w:rPr>
        <w:sectPr w:rsidR="00AB1D73">
          <w:type w:val="continuous"/>
          <w:pgSz w:w="11900" w:h="16838"/>
          <w:pgMar w:top="1413" w:right="1406" w:bottom="860" w:left="1440" w:header="0" w:footer="0" w:gutter="0"/>
          <w:cols w:space="0" w:equalWidth="0">
            <w:col w:w="9060"/>
          </w:cols>
          <w:docGrid w:linePitch="360"/>
        </w:sectPr>
      </w:pPr>
    </w:p>
    <w:p w:rsidR="00AB1D73" w:rsidRDefault="00AB1D73" w:rsidP="00AB1D73">
      <w:pPr>
        <w:tabs>
          <w:tab w:val="left" w:pos="7380"/>
        </w:tabs>
        <w:spacing w:line="0" w:lineRule="atLeast"/>
        <w:rPr>
          <w:rFonts w:ascii="Bookman Old Style" w:eastAsia="Bookman Old Style" w:hAnsi="Bookman Old Style"/>
          <w:i/>
        </w:rPr>
      </w:pPr>
      <w:bookmarkStart w:id="1" w:name="page12"/>
      <w:bookmarkEnd w:id="1"/>
      <w:r>
        <w:rPr>
          <w:rFonts w:ascii="Bookman Old Style" w:eastAsia="Bookman Old Style" w:hAnsi="Bookman Old Style"/>
          <w:i/>
        </w:rPr>
        <w:lastRenderedPageBreak/>
        <w:t>300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Bookman Old Style" w:eastAsia="Bookman Old Style" w:hAnsi="Bookman Old Style"/>
          <w:i/>
        </w:rPr>
        <w:t>Oğuzhan</w:t>
      </w:r>
      <w:proofErr w:type="spellEnd"/>
      <w:r>
        <w:rPr>
          <w:rFonts w:ascii="Bookman Old Style" w:eastAsia="Bookman Old Style" w:hAnsi="Bookman Old Style"/>
          <w:i/>
        </w:rPr>
        <w:t xml:space="preserve"> TAN</w:t>
      </w:r>
    </w:p>
    <w:p w:rsidR="00AB1D73" w:rsidRDefault="00AB1D73" w:rsidP="00AB1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i/>
        </w:rPr>
        <w:pict>
          <v:rect id="_x0000_s1047" style="position:absolute;margin-left:-.05pt;margin-top:11pt;width:439.35pt;height:.95pt;z-index:-251644928" o:userdrawn="t" fillcolor="#a0a0a0" strokecolor="none"/>
        </w:pict>
      </w:r>
    </w:p>
    <w:p w:rsidR="00AB1D73" w:rsidRDefault="00AB1D73" w:rsidP="00AB1D73">
      <w:pPr>
        <w:spacing w:line="255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Şeybānī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Ebū</w:t>
      </w:r>
      <w:proofErr w:type="spellEnd"/>
      <w:r>
        <w:rPr>
          <w:rFonts w:ascii="Times New Roman" w:eastAsia="Times New Roman" w:hAnsi="Times New Roman"/>
        </w:rPr>
        <w:t xml:space="preserve"> ᵓ</w:t>
      </w:r>
      <w:proofErr w:type="spellStart"/>
      <w:r>
        <w:rPr>
          <w:rFonts w:ascii="Times New Roman" w:eastAsia="Times New Roman" w:hAnsi="Times New Roman"/>
        </w:rPr>
        <w:t>Abdillāh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b. el-</w:t>
      </w:r>
      <w:proofErr w:type="spellStart"/>
      <w:r>
        <w:rPr>
          <w:rFonts w:ascii="Times New Roman" w:eastAsia="Times New Roman" w:hAnsi="Times New Roman"/>
        </w:rPr>
        <w:t>Ḥasen</w:t>
      </w:r>
      <w:proofErr w:type="spellEnd"/>
      <w:r>
        <w:rPr>
          <w:rFonts w:ascii="Times New Roman" w:eastAsia="Times New Roman" w:hAnsi="Times New Roman"/>
        </w:rPr>
        <w:t xml:space="preserve">. (1975). </w:t>
      </w:r>
      <w:proofErr w:type="spellStart"/>
      <w:r>
        <w:rPr>
          <w:rFonts w:ascii="Times New Roman" w:eastAsia="Times New Roman" w:hAnsi="Times New Roman"/>
          <w:i/>
        </w:rPr>
        <w:t>es-Siyeru’s-Ṣaġīr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Thk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Mejīd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Kaddūrī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0" w:lineRule="atLeast"/>
        <w:ind w:left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ed-Dāru’l-Muttahide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0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720" w:right="246" w:hanging="71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Şeybānī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Muḥammed</w:t>
      </w:r>
      <w:proofErr w:type="spellEnd"/>
      <w:r>
        <w:rPr>
          <w:rFonts w:ascii="Times New Roman" w:eastAsia="Times New Roman" w:hAnsi="Times New Roman"/>
        </w:rPr>
        <w:t xml:space="preserve"> (1998). </w:t>
      </w:r>
      <w:proofErr w:type="spellStart"/>
      <w:r>
        <w:rPr>
          <w:rFonts w:ascii="Times New Roman" w:eastAsia="Times New Roman" w:hAnsi="Times New Roman"/>
          <w:i/>
        </w:rPr>
        <w:t>es-Siyeru’s-Ṣaġīr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Thk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Maḥmūd</w:t>
      </w:r>
      <w:proofErr w:type="spellEnd"/>
      <w:r>
        <w:rPr>
          <w:rFonts w:ascii="Times New Roman" w:eastAsia="Times New Roman" w:hAnsi="Times New Roman"/>
        </w:rPr>
        <w:t xml:space="preserve"> ᶜ</w:t>
      </w:r>
      <w:proofErr w:type="spellStart"/>
      <w:r>
        <w:rPr>
          <w:rFonts w:ascii="Times New Roman" w:eastAsia="Times New Roman" w:hAnsi="Times New Roman"/>
        </w:rPr>
        <w:t>Aḥmed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Ġāẕī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İslāmābād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Mecmau’l-Buḥūsi’l-İslāmiyye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19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Şeyḫ</w:t>
      </w:r>
      <w:proofErr w:type="spellEnd"/>
      <w:r>
        <w:rPr>
          <w:rFonts w:ascii="Times New Roman" w:eastAsia="Times New Roman" w:hAnsi="Times New Roman"/>
        </w:rPr>
        <w:t>, ᵓ</w:t>
      </w:r>
      <w:proofErr w:type="spellStart"/>
      <w:r>
        <w:rPr>
          <w:rFonts w:ascii="Times New Roman" w:eastAsia="Times New Roman" w:hAnsi="Times New Roman"/>
        </w:rPr>
        <w:t>Abdusettār</w:t>
      </w:r>
      <w:proofErr w:type="spellEnd"/>
      <w:r>
        <w:rPr>
          <w:rFonts w:ascii="Times New Roman" w:eastAsia="Times New Roman" w:hAnsi="Times New Roman"/>
        </w:rPr>
        <w:t xml:space="preserve">. (2006). </w:t>
      </w:r>
      <w:r>
        <w:rPr>
          <w:rFonts w:ascii="Times New Roman" w:eastAsia="Times New Roman" w:hAnsi="Times New Roman"/>
          <w:i/>
        </w:rPr>
        <w:t>el-ᶜ</w:t>
      </w:r>
      <w:proofErr w:type="spellStart"/>
      <w:r>
        <w:rPr>
          <w:rFonts w:ascii="Times New Roman" w:eastAsia="Times New Roman" w:hAnsi="Times New Roman"/>
          <w:i/>
        </w:rPr>
        <w:t>İmām</w:t>
      </w:r>
      <w:proofErr w:type="spellEnd"/>
      <w:r>
        <w:rPr>
          <w:rFonts w:ascii="Times New Roman" w:eastAsia="Times New Roman" w:hAnsi="Times New Roman"/>
          <w:i/>
        </w:rPr>
        <w:t xml:space="preserve"> el-</w:t>
      </w:r>
      <w:proofErr w:type="spellStart"/>
      <w:r>
        <w:rPr>
          <w:rFonts w:ascii="Times New Roman" w:eastAsia="Times New Roman" w:hAnsi="Times New Roman"/>
          <w:i/>
        </w:rPr>
        <w:t>Evẕāī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Dimeşḳ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Dāru’l-Ḳalem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3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4" w:lineRule="auto"/>
        <w:ind w:left="720" w:right="246" w:hanging="71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Ṭaḥṭāvī</w:t>
      </w:r>
      <w:proofErr w:type="spellEnd"/>
      <w:r>
        <w:rPr>
          <w:rFonts w:ascii="Times New Roman" w:eastAsia="Times New Roman" w:hAnsi="Times New Roman"/>
        </w:rPr>
        <w:t>, ᶜ</w:t>
      </w:r>
      <w:proofErr w:type="spellStart"/>
      <w:r>
        <w:rPr>
          <w:rFonts w:ascii="Times New Roman" w:eastAsia="Times New Roman" w:hAnsi="Times New Roman"/>
        </w:rPr>
        <w:t>Aḥmed</w:t>
      </w:r>
      <w:proofErr w:type="spellEnd"/>
      <w:r>
        <w:rPr>
          <w:rFonts w:ascii="Times New Roman" w:eastAsia="Times New Roman" w:hAnsi="Times New Roman"/>
        </w:rPr>
        <w:t xml:space="preserve"> b. </w:t>
      </w:r>
      <w:proofErr w:type="spellStart"/>
      <w:r>
        <w:rPr>
          <w:rFonts w:ascii="Times New Roman" w:eastAsia="Times New Roman" w:hAnsi="Times New Roman"/>
        </w:rPr>
        <w:t>Ismāil</w:t>
      </w:r>
      <w:proofErr w:type="spellEnd"/>
      <w:r>
        <w:rPr>
          <w:rFonts w:ascii="Times New Roman" w:eastAsia="Times New Roman" w:hAnsi="Times New Roman"/>
        </w:rPr>
        <w:t>. (1998). el-</w:t>
      </w:r>
      <w:proofErr w:type="spellStart"/>
      <w:r>
        <w:rPr>
          <w:rFonts w:ascii="Times New Roman" w:eastAsia="Times New Roman" w:hAnsi="Times New Roman"/>
        </w:rPr>
        <w:t>Ḥāşīye</w:t>
      </w:r>
      <w:proofErr w:type="spellEnd"/>
      <w:r>
        <w:rPr>
          <w:rFonts w:ascii="Times New Roman" w:eastAsia="Times New Roman" w:hAnsi="Times New Roman"/>
        </w:rPr>
        <w:t xml:space="preserve"> ᵓ</w:t>
      </w:r>
      <w:proofErr w:type="spellStart"/>
      <w:r>
        <w:rPr>
          <w:rFonts w:ascii="Times New Roman" w:eastAsia="Times New Roman" w:hAnsi="Times New Roman"/>
        </w:rPr>
        <w:t>alā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Merāḳi'l-Felāḥ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Şerḥi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Nūri'l</w:t>
      </w:r>
      <w:proofErr w:type="spellEnd"/>
      <w:r>
        <w:rPr>
          <w:rFonts w:ascii="Times New Roman" w:eastAsia="Times New Roman" w:hAnsi="Times New Roman"/>
          <w:i/>
        </w:rPr>
        <w:t>-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Îḍāḥ</w:t>
      </w:r>
      <w:proofErr w:type="spellEnd"/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Beyrūt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Dāru'l-Kutubi’l</w:t>
      </w:r>
      <w:proofErr w:type="spellEnd"/>
      <w:r>
        <w:rPr>
          <w:rFonts w:ascii="Times New Roman" w:eastAsia="Times New Roman" w:hAnsi="Times New Roman"/>
        </w:rPr>
        <w:t>-ᶜ</w:t>
      </w:r>
      <w:proofErr w:type="spellStart"/>
      <w:r>
        <w:rPr>
          <w:rFonts w:ascii="Times New Roman" w:eastAsia="Times New Roman" w:hAnsi="Times New Roman"/>
        </w:rPr>
        <w:t>İlmiyye</w:t>
      </w:r>
      <w:proofErr w:type="spellEnd"/>
      <w:r>
        <w:rPr>
          <w:rFonts w:ascii="Times New Roman" w:eastAsia="Times New Roman" w:hAnsi="Times New Roman"/>
        </w:rPr>
        <w:t>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Taştan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Osman</w:t>
      </w:r>
      <w:proofErr w:type="spellEnd"/>
      <w:r>
        <w:rPr>
          <w:rFonts w:ascii="Times New Roman" w:eastAsia="Times New Roman" w:hAnsi="Times New Roman"/>
          <w:sz w:val="21"/>
        </w:rPr>
        <w:t>. (2013). “al-</w:t>
      </w:r>
      <w:proofErr w:type="spellStart"/>
      <w:r>
        <w:rPr>
          <w:rFonts w:ascii="Times New Roman" w:eastAsia="Times New Roman" w:hAnsi="Times New Roman"/>
          <w:sz w:val="21"/>
        </w:rPr>
        <w:t>Sarakhsī</w:t>
      </w:r>
      <w:proofErr w:type="spellEnd"/>
      <w:r>
        <w:rPr>
          <w:rFonts w:ascii="Times New Roman" w:eastAsia="Times New Roman" w:hAnsi="Times New Roman"/>
          <w:sz w:val="21"/>
        </w:rPr>
        <w:t xml:space="preserve">”, </w:t>
      </w:r>
      <w:r>
        <w:rPr>
          <w:rFonts w:ascii="Times New Roman" w:eastAsia="Times New Roman" w:hAnsi="Times New Roman"/>
          <w:i/>
          <w:sz w:val="21"/>
        </w:rPr>
        <w:t>Islamic Legal Thought: A Compendium of Muslim Jurists</w:t>
      </w:r>
      <w:r>
        <w:rPr>
          <w:rFonts w:ascii="Times New Roman" w:eastAsia="Times New Roman" w:hAnsi="Times New Roman"/>
          <w:sz w:val="21"/>
        </w:rPr>
        <w:t>. Ed.</w:t>
      </w:r>
    </w:p>
    <w:p w:rsidR="00AB1D73" w:rsidRDefault="00AB1D73" w:rsidP="00AB1D73">
      <w:pPr>
        <w:spacing w:line="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0" w:lineRule="atLeast"/>
        <w:ind w:left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Arabi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Oussama</w:t>
      </w:r>
      <w:proofErr w:type="spellEnd"/>
      <w:r>
        <w:rPr>
          <w:rFonts w:ascii="Times New Roman" w:eastAsia="Times New Roman" w:hAnsi="Times New Roman"/>
        </w:rPr>
        <w:t xml:space="preserve"> – Powers, David S. – </w:t>
      </w:r>
      <w:proofErr w:type="spellStart"/>
      <w:r>
        <w:rPr>
          <w:rFonts w:ascii="Times New Roman" w:eastAsia="Times New Roman" w:hAnsi="Times New Roman"/>
        </w:rPr>
        <w:t>Spectorsky</w:t>
      </w:r>
      <w:proofErr w:type="spellEnd"/>
      <w:r>
        <w:rPr>
          <w:rFonts w:ascii="Times New Roman" w:eastAsia="Times New Roman" w:hAnsi="Times New Roman"/>
        </w:rPr>
        <w:t>, Susan A. Boston: Brill.</w:t>
      </w:r>
    </w:p>
    <w:p w:rsidR="00AB1D73" w:rsidRDefault="00AB1D73" w:rsidP="00AB1D73">
      <w:pPr>
        <w:spacing w:line="131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720" w:right="266" w:hanging="71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Weeramantry</w:t>
      </w:r>
      <w:proofErr w:type="spellEnd"/>
      <w:r>
        <w:rPr>
          <w:rFonts w:ascii="Times New Roman" w:eastAsia="Times New Roman" w:hAnsi="Times New Roman"/>
        </w:rPr>
        <w:t xml:space="preserve">, C. G. (1988). </w:t>
      </w:r>
      <w:r>
        <w:rPr>
          <w:rFonts w:ascii="Times New Roman" w:eastAsia="Times New Roman" w:hAnsi="Times New Roman"/>
          <w:i/>
        </w:rPr>
        <w:t>Islamic Jurisprudence: An International Perspective</w:t>
      </w:r>
      <w:r>
        <w:rPr>
          <w:rFonts w:ascii="Times New Roman" w:eastAsia="Times New Roman" w:hAnsi="Times New Roman"/>
        </w:rPr>
        <w:t xml:space="preserve">. London: The </w:t>
      </w:r>
      <w:proofErr w:type="spellStart"/>
      <w:r>
        <w:rPr>
          <w:rFonts w:ascii="Times New Roman" w:eastAsia="Times New Roman" w:hAnsi="Times New Roman"/>
        </w:rPr>
        <w:t>Macmillian</w:t>
      </w:r>
      <w:proofErr w:type="spellEnd"/>
      <w:r>
        <w:rPr>
          <w:rFonts w:ascii="Times New Roman" w:eastAsia="Times New Roman" w:hAnsi="Times New Roman"/>
        </w:rPr>
        <w:t xml:space="preserve"> Press.</w:t>
      </w:r>
    </w:p>
    <w:p w:rsidR="00AB1D73" w:rsidRDefault="00AB1D73" w:rsidP="00AB1D73">
      <w:pPr>
        <w:spacing w:line="132" w:lineRule="exact"/>
        <w:rPr>
          <w:rFonts w:ascii="Times New Roman" w:eastAsia="Times New Roman" w:hAnsi="Times New Roman"/>
        </w:rPr>
      </w:pPr>
    </w:p>
    <w:p w:rsidR="00AB1D73" w:rsidRDefault="00AB1D73" w:rsidP="00AB1D73">
      <w:pPr>
        <w:spacing w:line="235" w:lineRule="auto"/>
        <w:ind w:left="720" w:right="266" w:hanging="71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Yasuaki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Onuma</w:t>
      </w:r>
      <w:proofErr w:type="spellEnd"/>
      <w:r>
        <w:rPr>
          <w:rFonts w:ascii="Times New Roman" w:eastAsia="Times New Roman" w:hAnsi="Times New Roman"/>
        </w:rPr>
        <w:t xml:space="preserve">. (2017). </w:t>
      </w: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Transciviliẕational</w:t>
      </w:r>
      <w:proofErr w:type="spellEnd"/>
      <w:r>
        <w:rPr>
          <w:rFonts w:ascii="Times New Roman" w:eastAsia="Times New Roman" w:hAnsi="Times New Roman"/>
          <w:i/>
        </w:rPr>
        <w:t xml:space="preserve"> Perspective on International Law</w:t>
      </w:r>
      <w:r>
        <w:rPr>
          <w:rFonts w:ascii="Times New Roman" w:eastAsia="Times New Roman" w:hAnsi="Times New Roman"/>
        </w:rPr>
        <w:t>. Cambridge: The Cambridge University Press.</w:t>
      </w:r>
    </w:p>
    <w:p w:rsidR="00860CA7" w:rsidRPr="00AB1D73" w:rsidRDefault="00860CA7" w:rsidP="00AB1D73">
      <w:pPr>
        <w:rPr>
          <w:szCs w:val="24"/>
        </w:rPr>
      </w:pPr>
    </w:p>
    <w:sectPr w:rsidR="00860CA7" w:rsidRPr="00AB1D73" w:rsidSect="00534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92" w:rsidRDefault="00451492" w:rsidP="00860CA7">
      <w:r>
        <w:separator/>
      </w:r>
    </w:p>
  </w:endnote>
  <w:endnote w:type="continuationSeparator" w:id="0">
    <w:p w:rsidR="00451492" w:rsidRDefault="00451492" w:rsidP="0086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92" w:rsidRDefault="00451492" w:rsidP="00860CA7">
      <w:r>
        <w:separator/>
      </w:r>
    </w:p>
  </w:footnote>
  <w:footnote w:type="continuationSeparator" w:id="0">
    <w:p w:rsidR="00451492" w:rsidRDefault="00451492" w:rsidP="0086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676F05">
    <w:pPr>
      <w:pStyle w:val="GvdeMetni"/>
      <w:spacing w:line="14" w:lineRule="auto"/>
      <w:rPr>
        <w:sz w:val="20"/>
      </w:rPr>
    </w:pPr>
    <w:r w:rsidRPr="00676F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3pt;margin-top:61.8pt;width:181.15pt;height:14.85pt;z-index:-251658752;mso-position-horizontal-relative:page;mso-position-vertical-relative:page" filled="f" stroked="f">
          <v:textbox style="mso-next-textbox:#_x0000_s2051" inset="0,0,0,0">
            <w:txbxContent>
              <w:p w:rsidR="00587DB9" w:rsidRDefault="00451492">
                <w:pPr>
                  <w:pStyle w:val="GvdeMetni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BEFD79E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1A7C4C8"/>
    <w:lvl w:ilvl="0" w:tplc="FFFFFFFF">
      <w:start w:val="2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628C895C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333AB104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721DA316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2443A858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C482920"/>
    <w:multiLevelType w:val="hybridMultilevel"/>
    <w:tmpl w:val="CB88D8C2"/>
    <w:lvl w:ilvl="0" w:tplc="039A8282">
      <w:start w:val="1"/>
      <w:numFmt w:val="decimal"/>
      <w:lvlText w:val="%1-"/>
      <w:lvlJc w:val="left"/>
      <w:pPr>
        <w:ind w:left="1214" w:hanging="708"/>
        <w:jc w:val="right"/>
      </w:pPr>
      <w:rPr>
        <w:rFonts w:ascii="Arial" w:eastAsia="Arial" w:hAnsi="Arial" w:cs="Arial" w:hint="default"/>
        <w:spacing w:val="-1"/>
        <w:w w:val="89"/>
        <w:sz w:val="23"/>
        <w:szCs w:val="23"/>
        <w:lang w:val="en-US" w:eastAsia="en-US" w:bidi="ar-SA"/>
      </w:rPr>
    </w:lvl>
    <w:lvl w:ilvl="1" w:tplc="2870B0FE">
      <w:numFmt w:val="bullet"/>
      <w:lvlText w:val="•"/>
      <w:lvlJc w:val="left"/>
      <w:pPr>
        <w:ind w:left="2032" w:hanging="708"/>
      </w:pPr>
      <w:rPr>
        <w:rFonts w:hint="default"/>
        <w:lang w:val="en-US" w:eastAsia="en-US" w:bidi="ar-SA"/>
      </w:rPr>
    </w:lvl>
    <w:lvl w:ilvl="2" w:tplc="A13AD7CE">
      <w:numFmt w:val="bullet"/>
      <w:lvlText w:val="•"/>
      <w:lvlJc w:val="left"/>
      <w:pPr>
        <w:ind w:left="2845" w:hanging="708"/>
      </w:pPr>
      <w:rPr>
        <w:rFonts w:hint="default"/>
        <w:lang w:val="en-US" w:eastAsia="en-US" w:bidi="ar-SA"/>
      </w:rPr>
    </w:lvl>
    <w:lvl w:ilvl="3" w:tplc="BBD67AAA">
      <w:numFmt w:val="bullet"/>
      <w:lvlText w:val="•"/>
      <w:lvlJc w:val="left"/>
      <w:pPr>
        <w:ind w:left="3658" w:hanging="708"/>
      </w:pPr>
      <w:rPr>
        <w:rFonts w:hint="default"/>
        <w:lang w:val="en-US" w:eastAsia="en-US" w:bidi="ar-SA"/>
      </w:rPr>
    </w:lvl>
    <w:lvl w:ilvl="4" w:tplc="36BE77EC">
      <w:numFmt w:val="bullet"/>
      <w:lvlText w:val="•"/>
      <w:lvlJc w:val="left"/>
      <w:pPr>
        <w:ind w:left="4471" w:hanging="708"/>
      </w:pPr>
      <w:rPr>
        <w:rFonts w:hint="default"/>
        <w:lang w:val="en-US" w:eastAsia="en-US" w:bidi="ar-SA"/>
      </w:rPr>
    </w:lvl>
    <w:lvl w:ilvl="5" w:tplc="F62C76EC">
      <w:numFmt w:val="bullet"/>
      <w:lvlText w:val="•"/>
      <w:lvlJc w:val="left"/>
      <w:pPr>
        <w:ind w:left="5284" w:hanging="708"/>
      </w:pPr>
      <w:rPr>
        <w:rFonts w:hint="default"/>
        <w:lang w:val="en-US" w:eastAsia="en-US" w:bidi="ar-SA"/>
      </w:rPr>
    </w:lvl>
    <w:lvl w:ilvl="6" w:tplc="DE9A7E86">
      <w:numFmt w:val="bullet"/>
      <w:lvlText w:val="•"/>
      <w:lvlJc w:val="left"/>
      <w:pPr>
        <w:ind w:left="6097" w:hanging="708"/>
      </w:pPr>
      <w:rPr>
        <w:rFonts w:hint="default"/>
        <w:lang w:val="en-US" w:eastAsia="en-US" w:bidi="ar-SA"/>
      </w:rPr>
    </w:lvl>
    <w:lvl w:ilvl="7" w:tplc="3EE2D1CC">
      <w:numFmt w:val="bullet"/>
      <w:lvlText w:val="•"/>
      <w:lvlJc w:val="left"/>
      <w:pPr>
        <w:ind w:left="6910" w:hanging="708"/>
      </w:pPr>
      <w:rPr>
        <w:rFonts w:hint="default"/>
        <w:lang w:val="en-US" w:eastAsia="en-US" w:bidi="ar-SA"/>
      </w:rPr>
    </w:lvl>
    <w:lvl w:ilvl="8" w:tplc="162AC26A">
      <w:numFmt w:val="bullet"/>
      <w:lvlText w:val="•"/>
      <w:lvlJc w:val="left"/>
      <w:pPr>
        <w:ind w:left="7723" w:hanging="70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CA7"/>
    <w:rsid w:val="00354863"/>
    <w:rsid w:val="00402397"/>
    <w:rsid w:val="00451492"/>
    <w:rsid w:val="00534153"/>
    <w:rsid w:val="00622D06"/>
    <w:rsid w:val="006628B7"/>
    <w:rsid w:val="00676F05"/>
    <w:rsid w:val="00680C6B"/>
    <w:rsid w:val="00860CA7"/>
    <w:rsid w:val="009321D8"/>
    <w:rsid w:val="00AB1D73"/>
    <w:rsid w:val="00CE33AD"/>
    <w:rsid w:val="00E2063E"/>
    <w:rsid w:val="00E35230"/>
    <w:rsid w:val="00E64F3E"/>
    <w:rsid w:val="00E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C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CA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0CA7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0CA7"/>
    <w:rPr>
      <w:rFonts w:ascii="Arial" w:eastAsia="Arial" w:hAnsi="Arial" w:cs="Arial"/>
      <w:sz w:val="23"/>
      <w:szCs w:val="23"/>
      <w:lang w:val="en-US"/>
    </w:rPr>
  </w:style>
  <w:style w:type="paragraph" w:customStyle="1" w:styleId="Heading1">
    <w:name w:val="Heading 1"/>
    <w:basedOn w:val="Normal"/>
    <w:uiPriority w:val="1"/>
    <w:qFormat/>
    <w:rsid w:val="00860CA7"/>
    <w:pPr>
      <w:spacing w:line="1067" w:lineRule="exact"/>
      <w:ind w:left="333"/>
      <w:outlineLvl w:val="1"/>
    </w:pPr>
    <w:rPr>
      <w:sz w:val="110"/>
      <w:szCs w:val="110"/>
    </w:rPr>
  </w:style>
  <w:style w:type="paragraph" w:customStyle="1" w:styleId="Heading2">
    <w:name w:val="Heading 2"/>
    <w:basedOn w:val="Normal"/>
    <w:uiPriority w:val="1"/>
    <w:qFormat/>
    <w:rsid w:val="00860CA7"/>
    <w:pPr>
      <w:spacing w:line="444" w:lineRule="exact"/>
      <w:ind w:left="1301" w:right="2251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860CA7"/>
    <w:pPr>
      <w:spacing w:before="10"/>
      <w:outlineLvl w:val="3"/>
    </w:pPr>
    <w:rPr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860CA7"/>
    <w:pPr>
      <w:ind w:left="105"/>
      <w:outlineLvl w:val="4"/>
    </w:pPr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860CA7"/>
    <w:pPr>
      <w:spacing w:line="1287" w:lineRule="exact"/>
      <w:ind w:left="1471"/>
    </w:pPr>
    <w:rPr>
      <w:sz w:val="123"/>
      <w:szCs w:val="123"/>
    </w:rPr>
  </w:style>
  <w:style w:type="character" w:customStyle="1" w:styleId="KonuBalChar">
    <w:name w:val="Konu Başlığı Char"/>
    <w:basedOn w:val="VarsaylanParagrafYazTipi"/>
    <w:link w:val="KonuBal"/>
    <w:uiPriority w:val="1"/>
    <w:rsid w:val="00860CA7"/>
    <w:rPr>
      <w:rFonts w:ascii="Arial" w:eastAsia="Arial" w:hAnsi="Arial" w:cs="Arial"/>
      <w:sz w:val="123"/>
      <w:szCs w:val="123"/>
      <w:lang w:val="en-US"/>
    </w:rPr>
  </w:style>
  <w:style w:type="paragraph" w:styleId="ListeParagraf">
    <w:name w:val="List Paragraph"/>
    <w:basedOn w:val="Normal"/>
    <w:uiPriority w:val="1"/>
    <w:qFormat/>
    <w:rsid w:val="00860CA7"/>
    <w:pPr>
      <w:spacing w:before="191"/>
      <w:ind w:left="726" w:hanging="708"/>
    </w:pPr>
  </w:style>
  <w:style w:type="paragraph" w:customStyle="1" w:styleId="TableParagraph">
    <w:name w:val="Table Paragraph"/>
    <w:basedOn w:val="Normal"/>
    <w:uiPriority w:val="1"/>
    <w:qFormat/>
    <w:rsid w:val="00860CA7"/>
  </w:style>
  <w:style w:type="paragraph" w:styleId="BalonMetni">
    <w:name w:val="Balloon Text"/>
    <w:basedOn w:val="Normal"/>
    <w:link w:val="BalonMetniChar"/>
    <w:uiPriority w:val="99"/>
    <w:semiHidden/>
    <w:unhideWhenUsed/>
    <w:rsid w:val="00860C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CA7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60C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0CA7"/>
    <w:rPr>
      <w:rFonts w:ascii="Arial" w:eastAsia="Arial" w:hAnsi="Arial" w:cs="Arial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60C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0CA7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5</cp:revision>
  <dcterms:created xsi:type="dcterms:W3CDTF">2020-07-17T15:58:00Z</dcterms:created>
  <dcterms:modified xsi:type="dcterms:W3CDTF">2020-07-18T03:10:00Z</dcterms:modified>
</cp:coreProperties>
</file>