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D73" w:rsidRDefault="00AB1D73" w:rsidP="00AB1D73">
      <w:pPr>
        <w:spacing w:line="238" w:lineRule="auto"/>
        <w:ind w:right="246" w:firstLine="708"/>
        <w:jc w:val="both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Devletler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hukuku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tarihi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etütlerindeki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Avrupa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merkezli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bakış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açısının</w:t>
      </w:r>
      <w:proofErr w:type="spellEnd"/>
      <w:r>
        <w:rPr>
          <w:rFonts w:ascii="Times New Roman" w:eastAsia="Times New Roman" w:hAnsi="Times New Roman"/>
        </w:rPr>
        <w:t xml:space="preserve"> 1960’lardan </w:t>
      </w:r>
      <w:proofErr w:type="spellStart"/>
      <w:r>
        <w:rPr>
          <w:rFonts w:ascii="Times New Roman" w:eastAsia="Times New Roman" w:hAnsi="Times New Roman"/>
        </w:rPr>
        <w:t>itibaren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kısmen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eleştiriye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tabi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tutulduğu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görülmektedir</w:t>
      </w:r>
      <w:proofErr w:type="spellEnd"/>
      <w:r>
        <w:rPr>
          <w:rFonts w:ascii="Times New Roman" w:eastAsia="Times New Roman" w:hAnsi="Times New Roman"/>
        </w:rPr>
        <w:t>. (</w:t>
      </w:r>
      <w:proofErr w:type="spellStart"/>
      <w:r>
        <w:rPr>
          <w:rFonts w:ascii="Times New Roman" w:eastAsia="Times New Roman" w:hAnsi="Times New Roman"/>
        </w:rPr>
        <w:t>Yasuaki</w:t>
      </w:r>
      <w:proofErr w:type="spellEnd"/>
      <w:r>
        <w:rPr>
          <w:rFonts w:ascii="Times New Roman" w:eastAsia="Times New Roman" w:hAnsi="Times New Roman"/>
        </w:rPr>
        <w:t xml:space="preserve">, 2017: s. 328) </w:t>
      </w:r>
      <w:proofErr w:type="spellStart"/>
      <w:r>
        <w:rPr>
          <w:rFonts w:ascii="Times New Roman" w:eastAsia="Times New Roman" w:hAnsi="Times New Roman"/>
        </w:rPr>
        <w:t>İmam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Muhammed'in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alana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yaptığı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öncü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katkılar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Batıda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da</w:t>
      </w:r>
      <w:proofErr w:type="spellEnd"/>
      <w:r>
        <w:rPr>
          <w:rFonts w:ascii="Times New Roman" w:eastAsia="Times New Roman" w:hAnsi="Times New Roman"/>
        </w:rPr>
        <w:t xml:space="preserve"> son </w:t>
      </w:r>
      <w:proofErr w:type="spellStart"/>
      <w:r>
        <w:rPr>
          <w:rFonts w:ascii="Times New Roman" w:eastAsia="Times New Roman" w:hAnsi="Times New Roman"/>
        </w:rPr>
        <w:t>yüzyılda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yavaş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yavaş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anlaşılmaya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başlamıştır</w:t>
      </w:r>
      <w:proofErr w:type="spellEnd"/>
      <w:r>
        <w:rPr>
          <w:rFonts w:ascii="Times New Roman" w:eastAsia="Times New Roman" w:hAnsi="Times New Roman"/>
        </w:rPr>
        <w:t xml:space="preserve">. </w:t>
      </w:r>
      <w:proofErr w:type="spellStart"/>
      <w:r>
        <w:rPr>
          <w:rFonts w:ascii="Times New Roman" w:eastAsia="Times New Roman" w:hAnsi="Times New Roman"/>
        </w:rPr>
        <w:t>Unesco’nun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İslam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klasiklerini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batı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dillerine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tercüme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etme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projesi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çerçevesinde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Muhammed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Hamîdullah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  <w:i/>
        </w:rPr>
        <w:t>Şerḥu’s-Siyeru’l-Kebīr</w:t>
      </w:r>
      <w:r>
        <w:rPr>
          <w:rFonts w:ascii="Times New Roman" w:eastAsia="Times New Roman" w:hAnsi="Times New Roman"/>
        </w:rPr>
        <w:t>’i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Fransızca’ya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tercüme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etme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işini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üstlenmiş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fakat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tercümenin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beklenenden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daha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geç</w:t>
      </w:r>
      <w:proofErr w:type="spellEnd"/>
      <w:r>
        <w:rPr>
          <w:rFonts w:ascii="Times New Roman" w:eastAsia="Times New Roman" w:hAnsi="Times New Roman"/>
          <w:i/>
        </w:rPr>
        <w:t xml:space="preserve"> </w:t>
      </w:r>
      <w:proofErr w:type="spellStart"/>
      <w:r>
        <w:rPr>
          <w:rFonts w:ascii="Times New Roman" w:eastAsia="Times New Roman" w:hAnsi="Times New Roman"/>
        </w:rPr>
        <w:t>tamamlanması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sebebiyle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eserin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basımı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ve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neşri</w:t>
      </w:r>
      <w:proofErr w:type="spellEnd"/>
      <w:r>
        <w:rPr>
          <w:rFonts w:ascii="Times New Roman" w:eastAsia="Times New Roman" w:hAnsi="Times New Roman"/>
        </w:rPr>
        <w:t xml:space="preserve"> 1989 </w:t>
      </w:r>
      <w:proofErr w:type="spellStart"/>
      <w:r>
        <w:rPr>
          <w:rFonts w:ascii="Times New Roman" w:eastAsia="Times New Roman" w:hAnsi="Times New Roman"/>
        </w:rPr>
        <w:t>yılında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Türkiye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Diyanet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Vakfı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tarafından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gerçekleştirilebilmiştir</w:t>
      </w:r>
      <w:proofErr w:type="spellEnd"/>
      <w:r>
        <w:rPr>
          <w:rFonts w:ascii="Times New Roman" w:eastAsia="Times New Roman" w:hAnsi="Times New Roman"/>
        </w:rPr>
        <w:t>.</w:t>
      </w:r>
    </w:p>
    <w:p w:rsidR="00AB1D73" w:rsidRDefault="00AB1D73" w:rsidP="00AB1D73">
      <w:pPr>
        <w:spacing w:line="136" w:lineRule="exact"/>
        <w:rPr>
          <w:rFonts w:ascii="Times New Roman" w:eastAsia="Times New Roman" w:hAnsi="Times New Roman"/>
        </w:rPr>
      </w:pPr>
    </w:p>
    <w:p w:rsidR="00AB1D73" w:rsidRDefault="00AB1D73" w:rsidP="00AB1D73">
      <w:pPr>
        <w:spacing w:line="237" w:lineRule="auto"/>
        <w:ind w:right="246" w:firstLine="708"/>
        <w:jc w:val="both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  <w:i/>
        </w:rPr>
        <w:t>Şerḥu’s-Siyeri’l-Kebīr</w:t>
      </w:r>
      <w:r>
        <w:rPr>
          <w:rFonts w:ascii="Times New Roman" w:eastAsia="Times New Roman" w:hAnsi="Times New Roman"/>
        </w:rPr>
        <w:t>'in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Osmanlı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Türkçesi’ne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yapılan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çevirisi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orijinal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haliyle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günümüze</w:t>
      </w:r>
      <w:proofErr w:type="spellEnd"/>
      <w:r>
        <w:rPr>
          <w:rFonts w:ascii="Times New Roman" w:eastAsia="Times New Roman" w:hAnsi="Times New Roman"/>
          <w:i/>
        </w:rPr>
        <w:t xml:space="preserve"> </w:t>
      </w:r>
      <w:proofErr w:type="spellStart"/>
      <w:r>
        <w:rPr>
          <w:rFonts w:ascii="Times New Roman" w:eastAsia="Times New Roman" w:hAnsi="Times New Roman"/>
        </w:rPr>
        <w:t>kadar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ulaşmıştır</w:t>
      </w:r>
      <w:proofErr w:type="spellEnd"/>
      <w:r>
        <w:rPr>
          <w:rFonts w:ascii="Times New Roman" w:eastAsia="Times New Roman" w:hAnsi="Times New Roman"/>
        </w:rPr>
        <w:t xml:space="preserve">. </w:t>
      </w:r>
      <w:proofErr w:type="spellStart"/>
      <w:r>
        <w:rPr>
          <w:rFonts w:ascii="Times New Roman" w:eastAsia="Times New Roman" w:hAnsi="Times New Roman"/>
        </w:rPr>
        <w:t>Bunun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dışında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eser</w:t>
      </w:r>
      <w:proofErr w:type="spellEnd"/>
      <w:r>
        <w:rPr>
          <w:rFonts w:ascii="Times New Roman" w:eastAsia="Times New Roman" w:hAnsi="Times New Roman"/>
        </w:rPr>
        <w:t xml:space="preserve"> M. Said </w:t>
      </w:r>
      <w:proofErr w:type="spellStart"/>
      <w:r>
        <w:rPr>
          <w:rFonts w:ascii="Times New Roman" w:eastAsia="Times New Roman" w:hAnsi="Times New Roman"/>
        </w:rPr>
        <w:t>Şimşek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ve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İbrahim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Sarmış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tarafından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günümüz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Türkçesine</w:t>
      </w:r>
      <w:proofErr w:type="spellEnd"/>
      <w:r>
        <w:rPr>
          <w:rFonts w:ascii="Times New Roman" w:eastAsia="Times New Roman" w:hAnsi="Times New Roman"/>
        </w:rPr>
        <w:t xml:space="preserve"> de </w:t>
      </w:r>
      <w:proofErr w:type="spellStart"/>
      <w:r>
        <w:rPr>
          <w:rFonts w:ascii="Times New Roman" w:eastAsia="Times New Roman" w:hAnsi="Times New Roman"/>
        </w:rPr>
        <w:t>çevrilmiş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ve</w:t>
      </w:r>
      <w:proofErr w:type="spellEnd"/>
      <w:r>
        <w:rPr>
          <w:rFonts w:ascii="Times New Roman" w:eastAsia="Times New Roman" w:hAnsi="Times New Roman"/>
        </w:rPr>
        <w:t xml:space="preserve"> 1980 </w:t>
      </w:r>
      <w:proofErr w:type="spellStart"/>
      <w:r>
        <w:rPr>
          <w:rFonts w:ascii="Times New Roman" w:eastAsia="Times New Roman" w:hAnsi="Times New Roman"/>
        </w:rPr>
        <w:t>yılında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basılmıştır</w:t>
      </w:r>
      <w:proofErr w:type="spellEnd"/>
      <w:r>
        <w:rPr>
          <w:rFonts w:ascii="Times New Roman" w:eastAsia="Times New Roman" w:hAnsi="Times New Roman"/>
        </w:rPr>
        <w:t xml:space="preserve">. </w:t>
      </w:r>
      <w:proofErr w:type="spellStart"/>
      <w:r>
        <w:rPr>
          <w:rFonts w:ascii="Times New Roman" w:eastAsia="Times New Roman" w:hAnsi="Times New Roman"/>
        </w:rPr>
        <w:t>Araştırmalarımıza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göre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  <w:i/>
        </w:rPr>
        <w:t>Şerḥu’s-Siyeru’l-Kebīr</w:t>
      </w:r>
      <w:proofErr w:type="spellEnd"/>
      <w:r>
        <w:rPr>
          <w:rFonts w:ascii="Times New Roman" w:eastAsia="Times New Roman" w:hAnsi="Times New Roman"/>
        </w:rPr>
        <w:t xml:space="preserve">, </w:t>
      </w:r>
      <w:proofErr w:type="spellStart"/>
      <w:r>
        <w:rPr>
          <w:rFonts w:ascii="Times New Roman" w:eastAsia="Times New Roman" w:hAnsi="Times New Roman"/>
        </w:rPr>
        <w:t>henüz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İngilizce’ye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çevrilmiş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değildir</w:t>
      </w:r>
      <w:proofErr w:type="spellEnd"/>
      <w:r>
        <w:rPr>
          <w:rFonts w:ascii="Times New Roman" w:eastAsia="Times New Roman" w:hAnsi="Times New Roman"/>
        </w:rPr>
        <w:t>.</w:t>
      </w:r>
    </w:p>
    <w:p w:rsidR="00AB1D73" w:rsidRDefault="00AB1D73" w:rsidP="00AB1D73">
      <w:pPr>
        <w:spacing w:line="200" w:lineRule="exact"/>
        <w:rPr>
          <w:rFonts w:ascii="Times New Roman" w:eastAsia="Times New Roman" w:hAnsi="Times New Roman"/>
        </w:rPr>
      </w:pPr>
    </w:p>
    <w:p w:rsidR="00AB1D73" w:rsidRDefault="00AB1D73" w:rsidP="00AB1D73">
      <w:pPr>
        <w:spacing w:line="299" w:lineRule="exact"/>
        <w:rPr>
          <w:rFonts w:ascii="Times New Roman" w:eastAsia="Times New Roman" w:hAnsi="Times New Roman"/>
        </w:rPr>
      </w:pPr>
    </w:p>
    <w:p w:rsidR="00AB1D73" w:rsidRDefault="00AB1D73" w:rsidP="00AB1D73">
      <w:pPr>
        <w:spacing w:line="0" w:lineRule="atLeast"/>
        <w:ind w:left="700"/>
        <w:rPr>
          <w:rFonts w:ascii="Times New Roman" w:eastAsia="Times New Roman" w:hAnsi="Times New Roman"/>
          <w:b/>
        </w:rPr>
      </w:pPr>
      <w:proofErr w:type="spellStart"/>
      <w:r>
        <w:rPr>
          <w:rFonts w:ascii="Times New Roman" w:eastAsia="Times New Roman" w:hAnsi="Times New Roman"/>
          <w:b/>
        </w:rPr>
        <w:t>İncelenmesi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İstenen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Eserler</w:t>
      </w:r>
      <w:proofErr w:type="spellEnd"/>
    </w:p>
    <w:p w:rsidR="00AB1D73" w:rsidRDefault="00AB1D73" w:rsidP="00AB1D73">
      <w:pPr>
        <w:spacing w:line="0" w:lineRule="atLeast"/>
        <w:ind w:left="700"/>
        <w:rPr>
          <w:rFonts w:ascii="Times New Roman" w:eastAsia="Times New Roman" w:hAnsi="Times New Roman"/>
          <w:b/>
        </w:rPr>
      </w:pPr>
    </w:p>
    <w:p w:rsidR="00AB1D73" w:rsidRDefault="00AB1D73" w:rsidP="00AB1D73">
      <w:pPr>
        <w:spacing w:line="126" w:lineRule="exact"/>
        <w:rPr>
          <w:rFonts w:ascii="Times New Roman" w:eastAsia="Times New Roman" w:hAnsi="Times New Roman"/>
        </w:rPr>
      </w:pPr>
    </w:p>
    <w:p w:rsidR="00AB1D73" w:rsidRDefault="00AB1D73" w:rsidP="00AB1D73">
      <w:pPr>
        <w:spacing w:line="234" w:lineRule="auto"/>
        <w:ind w:left="720" w:right="266" w:hanging="719"/>
        <w:jc w:val="both"/>
        <w:rPr>
          <w:rFonts w:ascii="Times New Roman" w:eastAsia="Times New Roman" w:hAnsi="Times New Roman"/>
          <w:i/>
        </w:rPr>
      </w:pPr>
      <w:proofErr w:type="spellStart"/>
      <w:r>
        <w:rPr>
          <w:rFonts w:ascii="Times New Roman" w:eastAsia="Times New Roman" w:hAnsi="Times New Roman"/>
        </w:rPr>
        <w:t>Bouzenita</w:t>
      </w:r>
      <w:proofErr w:type="spellEnd"/>
      <w:r>
        <w:rPr>
          <w:rFonts w:ascii="Times New Roman" w:eastAsia="Times New Roman" w:hAnsi="Times New Roman"/>
        </w:rPr>
        <w:t xml:space="preserve">, </w:t>
      </w:r>
      <w:proofErr w:type="spellStart"/>
      <w:r>
        <w:rPr>
          <w:rFonts w:ascii="Times New Roman" w:eastAsia="Times New Roman" w:hAnsi="Times New Roman"/>
        </w:rPr>
        <w:t>Anke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Iman</w:t>
      </w:r>
      <w:proofErr w:type="spellEnd"/>
      <w:r>
        <w:rPr>
          <w:rFonts w:ascii="Times New Roman" w:eastAsia="Times New Roman" w:hAnsi="Times New Roman"/>
          <w:i/>
        </w:rPr>
        <w:t xml:space="preserve">. (2007). The </w:t>
      </w:r>
      <w:proofErr w:type="spellStart"/>
      <w:r>
        <w:rPr>
          <w:rFonts w:ascii="Times New Roman" w:eastAsia="Times New Roman" w:hAnsi="Times New Roman"/>
          <w:i/>
        </w:rPr>
        <w:t>Siyar</w:t>
      </w:r>
      <w:proofErr w:type="spellEnd"/>
      <w:r>
        <w:rPr>
          <w:rFonts w:ascii="Times New Roman" w:eastAsia="Times New Roman" w:hAnsi="Times New Roman"/>
          <w:i/>
        </w:rPr>
        <w:t>: An Islamic Law of Nations</w:t>
      </w:r>
      <w:r>
        <w:rPr>
          <w:rFonts w:ascii="Times New Roman" w:eastAsia="Times New Roman" w:hAnsi="Times New Roman"/>
        </w:rPr>
        <w:t xml:space="preserve">. </w:t>
      </w:r>
      <w:r>
        <w:rPr>
          <w:rFonts w:ascii="Times New Roman" w:eastAsia="Times New Roman" w:hAnsi="Times New Roman"/>
          <w:i/>
        </w:rPr>
        <w:t>Asian Journal of Social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i/>
        </w:rPr>
        <w:t>Science. 35. 19–46.</w:t>
      </w:r>
    </w:p>
    <w:p w:rsidR="00AB1D73" w:rsidRDefault="00AB1D73" w:rsidP="00AB1D73">
      <w:pPr>
        <w:spacing w:line="122" w:lineRule="exact"/>
        <w:rPr>
          <w:rFonts w:ascii="Times New Roman" w:eastAsia="Times New Roman" w:hAnsi="Times New Roman"/>
        </w:rPr>
      </w:pPr>
    </w:p>
    <w:p w:rsidR="00AB1D73" w:rsidRDefault="00AB1D73" w:rsidP="00AB1D73">
      <w:pPr>
        <w:spacing w:line="0" w:lineRule="atLeast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Boynukalın</w:t>
      </w:r>
      <w:proofErr w:type="spellEnd"/>
      <w:r>
        <w:rPr>
          <w:rFonts w:ascii="Times New Roman" w:eastAsia="Times New Roman" w:hAnsi="Times New Roman"/>
        </w:rPr>
        <w:t xml:space="preserve">, </w:t>
      </w:r>
      <w:proofErr w:type="spellStart"/>
      <w:r>
        <w:rPr>
          <w:rFonts w:ascii="Times New Roman" w:eastAsia="Times New Roman" w:hAnsi="Times New Roman"/>
        </w:rPr>
        <w:t>Muḥammed</w:t>
      </w:r>
      <w:proofErr w:type="spellEnd"/>
      <w:r>
        <w:rPr>
          <w:rFonts w:ascii="Times New Roman" w:eastAsia="Times New Roman" w:hAnsi="Times New Roman"/>
        </w:rPr>
        <w:t>. (2012). “</w:t>
      </w:r>
      <w:proofErr w:type="spellStart"/>
      <w:r>
        <w:rPr>
          <w:rFonts w:ascii="Times New Roman" w:eastAsia="Times New Roman" w:hAnsi="Times New Roman"/>
        </w:rPr>
        <w:t>Mukaddime</w:t>
      </w:r>
      <w:proofErr w:type="spellEnd"/>
      <w:r>
        <w:rPr>
          <w:rFonts w:ascii="Times New Roman" w:eastAsia="Times New Roman" w:hAnsi="Times New Roman"/>
        </w:rPr>
        <w:t xml:space="preserve">”, </w:t>
      </w:r>
      <w:r>
        <w:rPr>
          <w:rFonts w:ascii="Times New Roman" w:eastAsia="Times New Roman" w:hAnsi="Times New Roman"/>
          <w:i/>
        </w:rPr>
        <w:t>el-ᶜ</w:t>
      </w:r>
      <w:proofErr w:type="spellStart"/>
      <w:r>
        <w:rPr>
          <w:rFonts w:ascii="Times New Roman" w:eastAsia="Times New Roman" w:hAnsi="Times New Roman"/>
          <w:i/>
        </w:rPr>
        <w:t>Aṣl</w:t>
      </w:r>
      <w:proofErr w:type="spellEnd"/>
      <w:r>
        <w:rPr>
          <w:rFonts w:ascii="Times New Roman" w:eastAsia="Times New Roman" w:hAnsi="Times New Roman"/>
          <w:i/>
        </w:rPr>
        <w:t xml:space="preserve"> </w:t>
      </w:r>
      <w:proofErr w:type="spellStart"/>
      <w:r>
        <w:rPr>
          <w:rFonts w:ascii="Times New Roman" w:eastAsia="Times New Roman" w:hAnsi="Times New Roman"/>
          <w:i/>
        </w:rPr>
        <w:t>li</w:t>
      </w:r>
      <w:proofErr w:type="spellEnd"/>
      <w:r>
        <w:rPr>
          <w:rFonts w:ascii="Times New Roman" w:eastAsia="Times New Roman" w:hAnsi="Times New Roman"/>
          <w:i/>
        </w:rPr>
        <w:t xml:space="preserve"> </w:t>
      </w:r>
      <w:proofErr w:type="spellStart"/>
      <w:r>
        <w:rPr>
          <w:rFonts w:ascii="Times New Roman" w:eastAsia="Times New Roman" w:hAnsi="Times New Roman"/>
          <w:i/>
        </w:rPr>
        <w:t>Muḥammed</w:t>
      </w:r>
      <w:proofErr w:type="spellEnd"/>
      <w:r>
        <w:rPr>
          <w:rFonts w:ascii="Times New Roman" w:eastAsia="Times New Roman" w:hAnsi="Times New Roman"/>
          <w:i/>
        </w:rPr>
        <w:t xml:space="preserve"> b. el-</w:t>
      </w:r>
      <w:proofErr w:type="spellStart"/>
      <w:r>
        <w:rPr>
          <w:rFonts w:ascii="Times New Roman" w:eastAsia="Times New Roman" w:hAnsi="Times New Roman"/>
          <w:i/>
        </w:rPr>
        <w:t>Ḥasen</w:t>
      </w:r>
      <w:proofErr w:type="spellEnd"/>
      <w:r>
        <w:rPr>
          <w:rFonts w:ascii="Times New Roman" w:eastAsia="Times New Roman" w:hAnsi="Times New Roman"/>
          <w:i/>
        </w:rPr>
        <w:t xml:space="preserve"> </w:t>
      </w:r>
      <w:proofErr w:type="spellStart"/>
      <w:r>
        <w:rPr>
          <w:rFonts w:ascii="Times New Roman" w:eastAsia="Times New Roman" w:hAnsi="Times New Roman"/>
          <w:i/>
        </w:rPr>
        <w:t>eş’Şeybānī</w:t>
      </w:r>
      <w:proofErr w:type="spellEnd"/>
      <w:r>
        <w:rPr>
          <w:rFonts w:ascii="Times New Roman" w:eastAsia="Times New Roman" w:hAnsi="Times New Roman"/>
        </w:rPr>
        <w:t>.</w:t>
      </w:r>
    </w:p>
    <w:p w:rsidR="00AB1D73" w:rsidRDefault="00AB1D73" w:rsidP="00AB1D73">
      <w:pPr>
        <w:spacing w:line="0" w:lineRule="atLeast"/>
        <w:ind w:left="720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Ḳaṭar</w:t>
      </w:r>
      <w:proofErr w:type="spellEnd"/>
      <w:r>
        <w:rPr>
          <w:rFonts w:ascii="Times New Roman" w:eastAsia="Times New Roman" w:hAnsi="Times New Roman"/>
        </w:rPr>
        <w:t xml:space="preserve">: </w:t>
      </w:r>
      <w:proofErr w:type="spellStart"/>
      <w:r>
        <w:rPr>
          <w:rFonts w:ascii="Times New Roman" w:eastAsia="Times New Roman" w:hAnsi="Times New Roman"/>
        </w:rPr>
        <w:t>Veẕāratu’l-Evḳāf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ve’Şuūni’l</w:t>
      </w:r>
      <w:proofErr w:type="spellEnd"/>
      <w:r>
        <w:rPr>
          <w:rFonts w:ascii="Times New Roman" w:eastAsia="Times New Roman" w:hAnsi="Times New Roman"/>
        </w:rPr>
        <w:t>-ᶜ</w:t>
      </w:r>
      <w:proofErr w:type="spellStart"/>
      <w:r>
        <w:rPr>
          <w:rFonts w:ascii="Times New Roman" w:eastAsia="Times New Roman" w:hAnsi="Times New Roman"/>
        </w:rPr>
        <w:t>İslāmīyye</w:t>
      </w:r>
      <w:proofErr w:type="spellEnd"/>
      <w:r>
        <w:rPr>
          <w:rFonts w:ascii="Times New Roman" w:eastAsia="Times New Roman" w:hAnsi="Times New Roman"/>
        </w:rPr>
        <w:t>.</w:t>
      </w:r>
    </w:p>
    <w:p w:rsidR="00AB1D73" w:rsidRDefault="00AB1D73" w:rsidP="00AB1D73">
      <w:pPr>
        <w:spacing w:line="120" w:lineRule="exact"/>
        <w:rPr>
          <w:rFonts w:ascii="Times New Roman" w:eastAsia="Times New Roman" w:hAnsi="Times New Roman"/>
        </w:rPr>
      </w:pPr>
    </w:p>
    <w:p w:rsidR="00AB1D73" w:rsidRDefault="00AB1D73" w:rsidP="00AB1D73">
      <w:pPr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C. Neff, Stephen. (2014). </w:t>
      </w:r>
      <w:r>
        <w:rPr>
          <w:rFonts w:ascii="Times New Roman" w:eastAsia="Times New Roman" w:hAnsi="Times New Roman"/>
          <w:i/>
        </w:rPr>
        <w:t>Justice Among Nations: A History of International Law.</w:t>
      </w:r>
      <w:r>
        <w:rPr>
          <w:rFonts w:ascii="Times New Roman" w:eastAsia="Times New Roman" w:hAnsi="Times New Roman"/>
        </w:rPr>
        <w:t xml:space="preserve"> Cambridge:</w:t>
      </w:r>
    </w:p>
    <w:p w:rsidR="00AB1D73" w:rsidRDefault="00AB1D73" w:rsidP="00AB1D73">
      <w:pPr>
        <w:spacing w:line="0" w:lineRule="atLeast"/>
        <w:ind w:left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Harvard </w:t>
      </w:r>
      <w:proofErr w:type="spellStart"/>
      <w:r>
        <w:rPr>
          <w:rFonts w:ascii="Times New Roman" w:eastAsia="Times New Roman" w:hAnsi="Times New Roman"/>
        </w:rPr>
        <w:t>Univerity</w:t>
      </w:r>
      <w:proofErr w:type="spellEnd"/>
      <w:r>
        <w:rPr>
          <w:rFonts w:ascii="Times New Roman" w:eastAsia="Times New Roman" w:hAnsi="Times New Roman"/>
        </w:rPr>
        <w:t xml:space="preserve"> Press.</w:t>
      </w:r>
    </w:p>
    <w:p w:rsidR="00AB1D73" w:rsidRDefault="00AB1D73" w:rsidP="00AB1D7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pict>
          <v:line id="_x0000_s1036" style="position:absolute;z-index:-251656192" from="347pt,17.55pt" to="347pt,19.1pt" o:userdrawn="t" strokecolor="#e3e3e3" strokeweight=".08464mm"/>
        </w:pict>
      </w:r>
      <w:r>
        <w:rPr>
          <w:rFonts w:ascii="Times New Roman" w:eastAsia="Times New Roman" w:hAnsi="Times New Roman"/>
        </w:rPr>
        <w:pict>
          <v:line id="_x0000_s1037" style="position:absolute;z-index:-251655168" from="91.95pt,18.25pt" to="347.15pt,18.25pt" o:userdrawn="t" strokecolor="#a0a0a0" strokeweight=".56442mm"/>
        </w:pict>
      </w:r>
      <w:r>
        <w:rPr>
          <w:rFonts w:ascii="Times New Roman" w:eastAsia="Times New Roman" w:hAnsi="Times New Roman"/>
        </w:rPr>
        <w:pict>
          <v:line id="_x0000_s1038" style="position:absolute;z-index:-251654144" from="92.05pt,17.45pt" to="92.05pt,19.05pt" o:userdrawn="t" strokecolor="#a0a0a0" strokeweight=".08464mm"/>
        </w:pict>
      </w:r>
      <w:r>
        <w:rPr>
          <w:rFonts w:ascii="Times New Roman" w:eastAsia="Times New Roman" w:hAnsi="Times New Roman"/>
        </w:rPr>
        <w:pict>
          <v:rect id="_x0000_s1039" style="position:absolute;margin-left:91.55pt;margin-top:18.45pt;width:1.05pt;height:1.05pt;z-index:-251653120" o:userdrawn="t" fillcolor="#a0a0a0" strokecolor="none"/>
        </w:pict>
      </w:r>
      <w:r>
        <w:rPr>
          <w:rFonts w:ascii="Times New Roman" w:eastAsia="Times New Roman" w:hAnsi="Times New Roman"/>
        </w:rPr>
        <w:pict>
          <v:line id="_x0000_s1040" style="position:absolute;z-index:-251652096" from="91.95pt,19pt" to="347.15pt,19pt" o:userdrawn="t" strokecolor="#e3e3e3" strokeweight=".08464mm"/>
        </w:pict>
      </w:r>
    </w:p>
    <w:p w:rsidR="00AB1D73" w:rsidRDefault="00AB1D73" w:rsidP="00AB1D73">
      <w:pPr>
        <w:spacing w:line="200" w:lineRule="exact"/>
        <w:rPr>
          <w:rFonts w:ascii="Times New Roman" w:eastAsia="Times New Roman" w:hAnsi="Times New Roman"/>
        </w:rPr>
      </w:pPr>
    </w:p>
    <w:p w:rsidR="00AB1D73" w:rsidRDefault="00AB1D73" w:rsidP="00AB1D73">
      <w:pPr>
        <w:spacing w:line="212" w:lineRule="exact"/>
        <w:rPr>
          <w:rFonts w:ascii="Times New Roman" w:eastAsia="Times New Roman" w:hAnsi="Times New Roman"/>
        </w:rPr>
      </w:pPr>
    </w:p>
    <w:p w:rsidR="00AB1D73" w:rsidRDefault="00AB1D73" w:rsidP="00AB1D73">
      <w:pPr>
        <w:spacing w:line="0" w:lineRule="atLeast"/>
        <w:ind w:right="266"/>
        <w:jc w:val="center"/>
        <w:rPr>
          <w:rFonts w:ascii="Bookman Old Style" w:eastAsia="Bookman Old Style" w:hAnsi="Bookman Old Style"/>
          <w:b/>
        </w:rPr>
      </w:pPr>
      <w:r>
        <w:rPr>
          <w:rFonts w:ascii="Bookman Old Style" w:eastAsia="Bookman Old Style" w:hAnsi="Bookman Old Style"/>
          <w:b/>
        </w:rPr>
        <w:t>Turkish Studies</w:t>
      </w:r>
    </w:p>
    <w:p w:rsidR="00AB1D73" w:rsidRDefault="00AB1D73" w:rsidP="00AB1D73">
      <w:pPr>
        <w:spacing w:line="0" w:lineRule="atLeast"/>
        <w:ind w:right="266"/>
        <w:jc w:val="center"/>
        <w:rPr>
          <w:rFonts w:ascii="Bookman Old Style" w:eastAsia="Bookman Old Style" w:hAnsi="Bookman Old Style"/>
          <w:b/>
        </w:rPr>
        <w:sectPr w:rsidR="00AB1D73">
          <w:pgSz w:w="11900" w:h="16838"/>
          <w:pgMar w:top="1412" w:right="1440" w:bottom="860" w:left="1420" w:header="0" w:footer="0" w:gutter="0"/>
          <w:cols w:space="0" w:equalWidth="0">
            <w:col w:w="9046"/>
          </w:cols>
          <w:docGrid w:linePitch="360"/>
        </w:sectPr>
      </w:pPr>
    </w:p>
    <w:p w:rsidR="00AB1D73" w:rsidRDefault="00AB1D73" w:rsidP="00AB1D73">
      <w:pPr>
        <w:spacing w:line="3" w:lineRule="exact"/>
        <w:rPr>
          <w:rFonts w:ascii="Times New Roman" w:eastAsia="Times New Roman" w:hAnsi="Times New Roman"/>
        </w:rPr>
      </w:pPr>
    </w:p>
    <w:p w:rsidR="00AB1D73" w:rsidRDefault="00AB1D73" w:rsidP="00AB1D73">
      <w:pPr>
        <w:spacing w:line="0" w:lineRule="atLeast"/>
        <w:ind w:right="266"/>
        <w:jc w:val="center"/>
        <w:rPr>
          <w:rFonts w:ascii="Times New Roman" w:eastAsia="Times New Roman" w:hAnsi="Times New Roman"/>
          <w:i/>
          <w:sz w:val="19"/>
        </w:rPr>
      </w:pPr>
      <w:r>
        <w:rPr>
          <w:rFonts w:ascii="Bookman Old Style" w:eastAsia="Bookman Old Style" w:hAnsi="Bookman Old Style"/>
          <w:i/>
          <w:sz w:val="18"/>
        </w:rPr>
        <w:t xml:space="preserve">Volume 13/17, </w:t>
      </w:r>
      <w:r>
        <w:rPr>
          <w:rFonts w:ascii="Times New Roman" w:eastAsia="Times New Roman" w:hAnsi="Times New Roman"/>
          <w:i/>
          <w:sz w:val="19"/>
        </w:rPr>
        <w:t>Summer 2018</w:t>
      </w:r>
    </w:p>
    <w:p w:rsidR="00AB1D73" w:rsidRDefault="00AB1D73" w:rsidP="00AB1D73">
      <w:pPr>
        <w:spacing w:line="0" w:lineRule="atLeast"/>
        <w:ind w:right="266"/>
        <w:jc w:val="center"/>
        <w:rPr>
          <w:rFonts w:ascii="Times New Roman" w:eastAsia="Times New Roman" w:hAnsi="Times New Roman"/>
          <w:i/>
          <w:sz w:val="19"/>
        </w:rPr>
        <w:sectPr w:rsidR="00AB1D73">
          <w:type w:val="continuous"/>
          <w:pgSz w:w="11900" w:h="16838"/>
          <w:pgMar w:top="1412" w:right="1440" w:bottom="860" w:left="1420" w:header="0" w:footer="0" w:gutter="0"/>
          <w:cols w:space="0" w:equalWidth="0">
            <w:col w:w="9046"/>
          </w:cols>
          <w:docGrid w:linePitch="360"/>
        </w:sect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20"/>
        <w:gridCol w:w="780"/>
      </w:tblGrid>
      <w:tr w:rsidR="00AB1D73" w:rsidTr="00FF4A96">
        <w:trPr>
          <w:trHeight w:val="236"/>
        </w:trPr>
        <w:tc>
          <w:tcPr>
            <w:tcW w:w="7920" w:type="dxa"/>
            <w:shd w:val="clear" w:color="auto" w:fill="auto"/>
            <w:vAlign w:val="bottom"/>
          </w:tcPr>
          <w:p w:rsidR="00AB1D73" w:rsidRDefault="00AB1D73" w:rsidP="00FF4A96">
            <w:pPr>
              <w:spacing w:line="0" w:lineRule="atLeast"/>
              <w:rPr>
                <w:rFonts w:ascii="Bookman Old Style" w:eastAsia="Bookman Old Style" w:hAnsi="Bookman Old Style"/>
                <w:i/>
              </w:rPr>
            </w:pPr>
            <w:bookmarkStart w:id="0" w:name="page11"/>
            <w:bookmarkEnd w:id="0"/>
            <w:proofErr w:type="spellStart"/>
            <w:r>
              <w:rPr>
                <w:rFonts w:ascii="Bookman Old Style" w:eastAsia="Bookman Old Style" w:hAnsi="Bookman Old Style"/>
                <w:i/>
              </w:rPr>
              <w:lastRenderedPageBreak/>
              <w:t>İslam</w:t>
            </w:r>
            <w:proofErr w:type="spellEnd"/>
            <w:r>
              <w:rPr>
                <w:rFonts w:ascii="Bookman Old Style" w:eastAsia="Bookman Old Style" w:hAnsi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/>
                <w:i/>
              </w:rPr>
              <w:t>Hukuk</w:t>
            </w:r>
            <w:proofErr w:type="spellEnd"/>
            <w:r>
              <w:rPr>
                <w:rFonts w:ascii="Bookman Old Style" w:eastAsia="Bookman Old Style" w:hAnsi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/>
                <w:i/>
              </w:rPr>
              <w:t>Literatüründe</w:t>
            </w:r>
            <w:proofErr w:type="spellEnd"/>
            <w:r>
              <w:rPr>
                <w:rFonts w:ascii="Bookman Old Style" w:eastAsia="Bookman Old Style" w:hAnsi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/>
                <w:i/>
              </w:rPr>
              <w:t>Bir</w:t>
            </w:r>
            <w:proofErr w:type="spellEnd"/>
            <w:r>
              <w:rPr>
                <w:rFonts w:ascii="Bookman Old Style" w:eastAsia="Bookman Old Style" w:hAnsi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/>
                <w:i/>
              </w:rPr>
              <w:t>Müşterek</w:t>
            </w:r>
            <w:proofErr w:type="spellEnd"/>
            <w:r>
              <w:rPr>
                <w:rFonts w:ascii="Bookman Old Style" w:eastAsia="Bookman Old Style" w:hAnsi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/>
                <w:i/>
              </w:rPr>
              <w:t>Metin</w:t>
            </w:r>
            <w:proofErr w:type="spellEnd"/>
            <w:r>
              <w:rPr>
                <w:rFonts w:ascii="Bookman Old Style" w:eastAsia="Bookman Old Style" w:hAnsi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/>
                <w:i/>
              </w:rPr>
              <w:t>İnşâsı</w:t>
            </w:r>
            <w:proofErr w:type="spellEnd"/>
            <w:r>
              <w:rPr>
                <w:rFonts w:ascii="Bookman Old Style" w:eastAsia="Bookman Old Style" w:hAnsi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/>
                <w:i/>
              </w:rPr>
              <w:t>Örneği</w:t>
            </w:r>
            <w:proofErr w:type="spellEnd"/>
            <w:r>
              <w:rPr>
                <w:rFonts w:ascii="Bookman Old Style" w:eastAsia="Bookman Old Style" w:hAnsi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/>
                <w:i/>
              </w:rPr>
              <w:t>Olarak</w:t>
            </w:r>
            <w:proofErr w:type="spellEnd"/>
            <w:r>
              <w:rPr>
                <w:rFonts w:ascii="Bookman Old Style" w:eastAsia="Bookman Old Style" w:hAnsi="Bookman Old Style"/>
                <w:i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/>
                <w:i/>
              </w:rPr>
              <w:t>Şer</w:t>
            </w:r>
            <w:r>
              <w:rPr>
                <w:rFonts w:ascii="Cambria" w:eastAsia="Cambria" w:hAnsi="Cambria"/>
                <w:i/>
              </w:rPr>
              <w:t>ḥ</w:t>
            </w:r>
            <w:r>
              <w:rPr>
                <w:rFonts w:ascii="Bookman Old Style" w:eastAsia="Bookman Old Style" w:hAnsi="Bookman Old Style"/>
                <w:i/>
              </w:rPr>
              <w:t>u’s</w:t>
            </w:r>
            <w:proofErr w:type="spellEnd"/>
            <w:r>
              <w:rPr>
                <w:rFonts w:ascii="Bookman Old Style" w:eastAsia="Bookman Old Style" w:hAnsi="Bookman Old Style"/>
                <w:i/>
              </w:rPr>
              <w:t>…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AB1D73" w:rsidRDefault="00AB1D73" w:rsidP="00FF4A96">
            <w:pPr>
              <w:spacing w:line="0" w:lineRule="atLeast"/>
              <w:jc w:val="right"/>
              <w:rPr>
                <w:rFonts w:ascii="Bookman Old Style" w:eastAsia="Bookman Old Style" w:hAnsi="Bookman Old Style"/>
                <w:i/>
              </w:rPr>
            </w:pPr>
            <w:r>
              <w:rPr>
                <w:rFonts w:ascii="Bookman Old Style" w:eastAsia="Bookman Old Style" w:hAnsi="Bookman Old Style"/>
                <w:i/>
              </w:rPr>
              <w:t>299</w:t>
            </w:r>
          </w:p>
        </w:tc>
      </w:tr>
    </w:tbl>
    <w:p w:rsidR="00AB1D73" w:rsidRDefault="00AB1D73" w:rsidP="00AB1D73">
      <w:pPr>
        <w:spacing w:line="20" w:lineRule="exact"/>
        <w:rPr>
          <w:rFonts w:ascii="Times New Roman" w:eastAsia="Times New Roman" w:hAnsi="Times New Roman"/>
        </w:rPr>
      </w:pPr>
      <w:r>
        <w:rPr>
          <w:rFonts w:ascii="Bookman Old Style" w:eastAsia="Bookman Old Style" w:hAnsi="Bookman Old Style"/>
          <w:i/>
        </w:rPr>
        <w:pict>
          <v:rect id="_x0000_s1041" style="position:absolute;margin-left:13.1pt;margin-top:10.85pt;width:439.4pt;height:1pt;z-index:-251651072;mso-position-horizontal-relative:text;mso-position-vertical-relative:text" o:userdrawn="t" fillcolor="#a0a0a0" strokecolor="none"/>
        </w:pict>
      </w:r>
    </w:p>
    <w:p w:rsidR="00AB1D73" w:rsidRDefault="00AB1D73" w:rsidP="00AB1D73">
      <w:pPr>
        <w:spacing w:line="264" w:lineRule="exact"/>
        <w:rPr>
          <w:rFonts w:ascii="Times New Roman" w:eastAsia="Times New Roman" w:hAnsi="Times New Roman"/>
        </w:rPr>
      </w:pPr>
    </w:p>
    <w:p w:rsidR="00AB1D73" w:rsidRDefault="00AB1D73" w:rsidP="00AB1D73">
      <w:pPr>
        <w:spacing w:line="235" w:lineRule="auto"/>
        <w:ind w:left="980" w:right="20" w:hanging="71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ᶜ</w:t>
      </w:r>
      <w:proofErr w:type="spellStart"/>
      <w:r>
        <w:rPr>
          <w:rFonts w:ascii="Times New Roman" w:eastAsia="Times New Roman" w:hAnsi="Times New Roman"/>
        </w:rPr>
        <w:t>Afġānī</w:t>
      </w:r>
      <w:proofErr w:type="spellEnd"/>
      <w:r>
        <w:rPr>
          <w:rFonts w:ascii="Times New Roman" w:eastAsia="Times New Roman" w:hAnsi="Times New Roman"/>
        </w:rPr>
        <w:t xml:space="preserve">, </w:t>
      </w:r>
      <w:proofErr w:type="spellStart"/>
      <w:r>
        <w:rPr>
          <w:rFonts w:ascii="Times New Roman" w:eastAsia="Times New Roman" w:hAnsi="Times New Roman"/>
        </w:rPr>
        <w:t>Ebu’l-Vefā</w:t>
      </w:r>
      <w:proofErr w:type="spellEnd"/>
      <w:r>
        <w:rPr>
          <w:rFonts w:ascii="Times New Roman" w:eastAsia="Times New Roman" w:hAnsi="Times New Roman"/>
        </w:rPr>
        <w:t>. (</w:t>
      </w:r>
      <w:proofErr w:type="spellStart"/>
      <w:r>
        <w:rPr>
          <w:rFonts w:ascii="Times New Roman" w:eastAsia="Times New Roman" w:hAnsi="Times New Roman"/>
        </w:rPr>
        <w:t>Trz</w:t>
      </w:r>
      <w:proofErr w:type="spellEnd"/>
      <w:r>
        <w:rPr>
          <w:rFonts w:ascii="Times New Roman" w:eastAsia="Times New Roman" w:hAnsi="Times New Roman"/>
        </w:rPr>
        <w:t>.). “</w:t>
      </w:r>
      <w:proofErr w:type="spellStart"/>
      <w:r>
        <w:rPr>
          <w:rFonts w:ascii="Times New Roman" w:eastAsia="Times New Roman" w:hAnsi="Times New Roman"/>
        </w:rPr>
        <w:t>Mukaddime</w:t>
      </w:r>
      <w:proofErr w:type="spellEnd"/>
      <w:r>
        <w:rPr>
          <w:rFonts w:ascii="Times New Roman" w:eastAsia="Times New Roman" w:hAnsi="Times New Roman"/>
        </w:rPr>
        <w:t xml:space="preserve">”, </w:t>
      </w:r>
      <w:proofErr w:type="spellStart"/>
      <w:r>
        <w:rPr>
          <w:rFonts w:ascii="Times New Roman" w:eastAsia="Times New Roman" w:hAnsi="Times New Roman"/>
          <w:i/>
        </w:rPr>
        <w:t>er</w:t>
      </w:r>
      <w:proofErr w:type="spellEnd"/>
      <w:r>
        <w:rPr>
          <w:rFonts w:ascii="Times New Roman" w:eastAsia="Times New Roman" w:hAnsi="Times New Roman"/>
          <w:i/>
        </w:rPr>
        <w:t>-Red ᵓ</w:t>
      </w:r>
      <w:proofErr w:type="spellStart"/>
      <w:r>
        <w:rPr>
          <w:rFonts w:ascii="Times New Roman" w:eastAsia="Times New Roman" w:hAnsi="Times New Roman"/>
          <w:i/>
        </w:rPr>
        <w:t>alā</w:t>
      </w:r>
      <w:proofErr w:type="spellEnd"/>
      <w:r>
        <w:rPr>
          <w:rFonts w:ascii="Times New Roman" w:eastAsia="Times New Roman" w:hAnsi="Times New Roman"/>
          <w:i/>
        </w:rPr>
        <w:t xml:space="preserve"> </w:t>
      </w:r>
      <w:proofErr w:type="spellStart"/>
      <w:r>
        <w:rPr>
          <w:rFonts w:ascii="Times New Roman" w:eastAsia="Times New Roman" w:hAnsi="Times New Roman"/>
          <w:i/>
        </w:rPr>
        <w:t>Siyeri’l-Evẕāī</w:t>
      </w:r>
      <w:proofErr w:type="spellEnd"/>
      <w:r>
        <w:rPr>
          <w:rFonts w:ascii="Times New Roman" w:eastAsia="Times New Roman" w:hAnsi="Times New Roman"/>
        </w:rPr>
        <w:t xml:space="preserve">. </w:t>
      </w:r>
      <w:proofErr w:type="spellStart"/>
      <w:r>
        <w:rPr>
          <w:rFonts w:ascii="Times New Roman" w:eastAsia="Times New Roman" w:hAnsi="Times New Roman"/>
        </w:rPr>
        <w:t>Ya’ḳūb</w:t>
      </w:r>
      <w:proofErr w:type="spellEnd"/>
      <w:r>
        <w:rPr>
          <w:rFonts w:ascii="Times New Roman" w:eastAsia="Times New Roman" w:hAnsi="Times New Roman"/>
        </w:rPr>
        <w:t xml:space="preserve"> b. ᶜ</w:t>
      </w:r>
      <w:proofErr w:type="spellStart"/>
      <w:r>
        <w:rPr>
          <w:rFonts w:ascii="Times New Roman" w:eastAsia="Times New Roman" w:hAnsi="Times New Roman"/>
        </w:rPr>
        <w:t>İbrāhim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Ebū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Yūsuf</w:t>
      </w:r>
      <w:proofErr w:type="spellEnd"/>
      <w:r>
        <w:rPr>
          <w:rFonts w:ascii="Times New Roman" w:eastAsia="Times New Roman" w:hAnsi="Times New Roman"/>
        </w:rPr>
        <w:t xml:space="preserve">. </w:t>
      </w:r>
      <w:proofErr w:type="spellStart"/>
      <w:r>
        <w:rPr>
          <w:rFonts w:ascii="Times New Roman" w:eastAsia="Times New Roman" w:hAnsi="Times New Roman"/>
        </w:rPr>
        <w:t>Mısır</w:t>
      </w:r>
      <w:proofErr w:type="spellEnd"/>
      <w:r>
        <w:rPr>
          <w:rFonts w:ascii="Times New Roman" w:eastAsia="Times New Roman" w:hAnsi="Times New Roman"/>
        </w:rPr>
        <w:t xml:space="preserve">: </w:t>
      </w:r>
      <w:proofErr w:type="spellStart"/>
      <w:r>
        <w:rPr>
          <w:rFonts w:ascii="Times New Roman" w:eastAsia="Times New Roman" w:hAnsi="Times New Roman"/>
        </w:rPr>
        <w:t>Lecnetu</w:t>
      </w:r>
      <w:proofErr w:type="spellEnd"/>
      <w:r>
        <w:rPr>
          <w:rFonts w:ascii="Times New Roman" w:eastAsia="Times New Roman" w:hAnsi="Times New Roman"/>
        </w:rPr>
        <w:t xml:space="preserve"> ᶜ</w:t>
      </w:r>
      <w:proofErr w:type="spellStart"/>
      <w:r>
        <w:rPr>
          <w:rFonts w:ascii="Times New Roman" w:eastAsia="Times New Roman" w:hAnsi="Times New Roman"/>
        </w:rPr>
        <w:t>İḥyāi’l-Meārifi’n-Nu’māniyye</w:t>
      </w:r>
      <w:proofErr w:type="spellEnd"/>
      <w:r>
        <w:rPr>
          <w:rFonts w:ascii="Times New Roman" w:eastAsia="Times New Roman" w:hAnsi="Times New Roman"/>
        </w:rPr>
        <w:t>.</w:t>
      </w:r>
    </w:p>
    <w:p w:rsidR="00AB1D73" w:rsidRDefault="00AB1D73" w:rsidP="00AB1D73">
      <w:pPr>
        <w:spacing w:line="131" w:lineRule="exact"/>
        <w:rPr>
          <w:rFonts w:ascii="Times New Roman" w:eastAsia="Times New Roman" w:hAnsi="Times New Roman"/>
        </w:rPr>
      </w:pPr>
    </w:p>
    <w:p w:rsidR="00AB1D73" w:rsidRDefault="00AB1D73" w:rsidP="00AB1D73">
      <w:pPr>
        <w:spacing w:line="235" w:lineRule="auto"/>
        <w:ind w:left="980" w:hanging="71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ᶜ</w:t>
      </w:r>
      <w:proofErr w:type="spellStart"/>
      <w:r>
        <w:rPr>
          <w:rFonts w:ascii="Times New Roman" w:eastAsia="Times New Roman" w:hAnsi="Times New Roman"/>
        </w:rPr>
        <w:t>Afġānī</w:t>
      </w:r>
      <w:proofErr w:type="spellEnd"/>
      <w:r>
        <w:rPr>
          <w:rFonts w:ascii="Times New Roman" w:eastAsia="Times New Roman" w:hAnsi="Times New Roman"/>
        </w:rPr>
        <w:t xml:space="preserve">, </w:t>
      </w:r>
      <w:proofErr w:type="spellStart"/>
      <w:r>
        <w:rPr>
          <w:rFonts w:ascii="Times New Roman" w:eastAsia="Times New Roman" w:hAnsi="Times New Roman"/>
        </w:rPr>
        <w:t>Ebu’l-Vefā</w:t>
      </w:r>
      <w:proofErr w:type="spellEnd"/>
      <w:r>
        <w:rPr>
          <w:rFonts w:ascii="Times New Roman" w:eastAsia="Times New Roman" w:hAnsi="Times New Roman"/>
        </w:rPr>
        <w:t>. (</w:t>
      </w:r>
      <w:proofErr w:type="spellStart"/>
      <w:r>
        <w:rPr>
          <w:rFonts w:ascii="Times New Roman" w:eastAsia="Times New Roman" w:hAnsi="Times New Roman"/>
        </w:rPr>
        <w:t>Trz</w:t>
      </w:r>
      <w:proofErr w:type="spellEnd"/>
      <w:r>
        <w:rPr>
          <w:rFonts w:ascii="Times New Roman" w:eastAsia="Times New Roman" w:hAnsi="Times New Roman"/>
        </w:rPr>
        <w:t>.). “</w:t>
      </w:r>
      <w:proofErr w:type="spellStart"/>
      <w:r>
        <w:rPr>
          <w:rFonts w:ascii="Times New Roman" w:eastAsia="Times New Roman" w:hAnsi="Times New Roman"/>
        </w:rPr>
        <w:t>Mukaddime</w:t>
      </w:r>
      <w:proofErr w:type="spellEnd"/>
      <w:r>
        <w:rPr>
          <w:rFonts w:ascii="Times New Roman" w:eastAsia="Times New Roman" w:hAnsi="Times New Roman"/>
        </w:rPr>
        <w:t xml:space="preserve">”, </w:t>
      </w:r>
      <w:proofErr w:type="spellStart"/>
      <w:r>
        <w:rPr>
          <w:rFonts w:ascii="Times New Roman" w:eastAsia="Times New Roman" w:hAnsi="Times New Roman"/>
          <w:i/>
        </w:rPr>
        <w:t>Kitābu’l</w:t>
      </w:r>
      <w:proofErr w:type="spellEnd"/>
      <w:r>
        <w:rPr>
          <w:rFonts w:ascii="Times New Roman" w:eastAsia="Times New Roman" w:hAnsi="Times New Roman"/>
          <w:i/>
        </w:rPr>
        <w:t>-ᶜ</w:t>
      </w:r>
      <w:proofErr w:type="spellStart"/>
      <w:r>
        <w:rPr>
          <w:rFonts w:ascii="Times New Roman" w:eastAsia="Times New Roman" w:hAnsi="Times New Roman"/>
          <w:i/>
        </w:rPr>
        <w:t>Aṣl</w:t>
      </w:r>
      <w:proofErr w:type="spellEnd"/>
      <w:r>
        <w:rPr>
          <w:rFonts w:ascii="Times New Roman" w:eastAsia="Times New Roman" w:hAnsi="Times New Roman"/>
          <w:i/>
        </w:rPr>
        <w:t xml:space="preserve"> el-</w:t>
      </w:r>
      <w:proofErr w:type="spellStart"/>
      <w:r>
        <w:rPr>
          <w:rFonts w:ascii="Times New Roman" w:eastAsia="Times New Roman" w:hAnsi="Times New Roman"/>
          <w:i/>
        </w:rPr>
        <w:t>Ma’rūf</w:t>
      </w:r>
      <w:proofErr w:type="spellEnd"/>
      <w:r>
        <w:rPr>
          <w:rFonts w:ascii="Times New Roman" w:eastAsia="Times New Roman" w:hAnsi="Times New Roman"/>
          <w:i/>
        </w:rPr>
        <w:t xml:space="preserve"> </w:t>
      </w:r>
      <w:proofErr w:type="spellStart"/>
      <w:r>
        <w:rPr>
          <w:rFonts w:ascii="Times New Roman" w:eastAsia="Times New Roman" w:hAnsi="Times New Roman"/>
          <w:i/>
        </w:rPr>
        <w:t>bi’l-Mebsūṭ</w:t>
      </w:r>
      <w:proofErr w:type="spellEnd"/>
      <w:r>
        <w:rPr>
          <w:rFonts w:ascii="Times New Roman" w:eastAsia="Times New Roman" w:hAnsi="Times New Roman"/>
        </w:rPr>
        <w:t xml:space="preserve">. </w:t>
      </w:r>
      <w:proofErr w:type="spellStart"/>
      <w:r>
        <w:rPr>
          <w:rFonts w:ascii="Times New Roman" w:eastAsia="Times New Roman" w:hAnsi="Times New Roman"/>
        </w:rPr>
        <w:t>Ebū</w:t>
      </w:r>
      <w:proofErr w:type="spellEnd"/>
      <w:r>
        <w:rPr>
          <w:rFonts w:ascii="Times New Roman" w:eastAsia="Times New Roman" w:hAnsi="Times New Roman"/>
        </w:rPr>
        <w:t xml:space="preserve"> ᵓ</w:t>
      </w:r>
      <w:proofErr w:type="spellStart"/>
      <w:r>
        <w:rPr>
          <w:rFonts w:ascii="Times New Roman" w:eastAsia="Times New Roman" w:hAnsi="Times New Roman"/>
        </w:rPr>
        <w:t>Abdillāh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Muḥammed</w:t>
      </w:r>
      <w:proofErr w:type="spellEnd"/>
      <w:r>
        <w:rPr>
          <w:rFonts w:ascii="Times New Roman" w:eastAsia="Times New Roman" w:hAnsi="Times New Roman"/>
        </w:rPr>
        <w:t xml:space="preserve"> b. el-</w:t>
      </w:r>
      <w:proofErr w:type="spellStart"/>
      <w:r>
        <w:rPr>
          <w:rFonts w:ascii="Times New Roman" w:eastAsia="Times New Roman" w:hAnsi="Times New Roman"/>
        </w:rPr>
        <w:t>Ḥasen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eş-Şeybānī</w:t>
      </w:r>
      <w:proofErr w:type="spellEnd"/>
      <w:r>
        <w:rPr>
          <w:rFonts w:ascii="Times New Roman" w:eastAsia="Times New Roman" w:hAnsi="Times New Roman"/>
        </w:rPr>
        <w:t xml:space="preserve">. </w:t>
      </w:r>
      <w:proofErr w:type="spellStart"/>
      <w:r>
        <w:rPr>
          <w:rFonts w:ascii="Times New Roman" w:eastAsia="Times New Roman" w:hAnsi="Times New Roman"/>
        </w:rPr>
        <w:t>Lahor</w:t>
      </w:r>
      <w:proofErr w:type="spellEnd"/>
      <w:r>
        <w:rPr>
          <w:rFonts w:ascii="Times New Roman" w:eastAsia="Times New Roman" w:hAnsi="Times New Roman"/>
        </w:rPr>
        <w:t xml:space="preserve">: </w:t>
      </w:r>
      <w:proofErr w:type="spellStart"/>
      <w:r>
        <w:rPr>
          <w:rFonts w:ascii="Times New Roman" w:eastAsia="Times New Roman" w:hAnsi="Times New Roman"/>
        </w:rPr>
        <w:t>Dāru’l-Meārifi’n-Nu’māniyye</w:t>
      </w:r>
      <w:proofErr w:type="spellEnd"/>
      <w:r>
        <w:rPr>
          <w:rFonts w:ascii="Times New Roman" w:eastAsia="Times New Roman" w:hAnsi="Times New Roman"/>
        </w:rPr>
        <w:t>.</w:t>
      </w:r>
    </w:p>
    <w:p w:rsidR="00AB1D73" w:rsidRDefault="00AB1D73" w:rsidP="00AB1D73">
      <w:pPr>
        <w:spacing w:line="119" w:lineRule="exact"/>
        <w:rPr>
          <w:rFonts w:ascii="Times New Roman" w:eastAsia="Times New Roman" w:hAnsi="Times New Roman"/>
        </w:rPr>
      </w:pPr>
    </w:p>
    <w:p w:rsidR="00AB1D73" w:rsidRDefault="00AB1D73" w:rsidP="00AB1D73">
      <w:pPr>
        <w:spacing w:line="0" w:lineRule="atLeast"/>
        <w:ind w:left="260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</w:rPr>
        <w:t>ᶜ</w:t>
      </w:r>
      <w:proofErr w:type="spellStart"/>
      <w:r>
        <w:rPr>
          <w:rFonts w:ascii="Times New Roman" w:eastAsia="Times New Roman" w:hAnsi="Times New Roman"/>
        </w:rPr>
        <w:t>İbn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Ābidīn</w:t>
      </w:r>
      <w:proofErr w:type="spellEnd"/>
      <w:r>
        <w:rPr>
          <w:rFonts w:ascii="Times New Roman" w:eastAsia="Times New Roman" w:hAnsi="Times New Roman"/>
        </w:rPr>
        <w:t xml:space="preserve">, </w:t>
      </w:r>
      <w:proofErr w:type="spellStart"/>
      <w:r>
        <w:rPr>
          <w:rFonts w:ascii="Times New Roman" w:eastAsia="Times New Roman" w:hAnsi="Times New Roman"/>
        </w:rPr>
        <w:t>Muḥammed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Emīn</w:t>
      </w:r>
      <w:proofErr w:type="spellEnd"/>
      <w:r>
        <w:rPr>
          <w:rFonts w:ascii="Times New Roman" w:eastAsia="Times New Roman" w:hAnsi="Times New Roman"/>
        </w:rPr>
        <w:t>. (</w:t>
      </w:r>
      <w:proofErr w:type="spellStart"/>
      <w:r>
        <w:rPr>
          <w:rFonts w:ascii="Times New Roman" w:eastAsia="Times New Roman" w:hAnsi="Times New Roman"/>
        </w:rPr>
        <w:t>Trz</w:t>
      </w:r>
      <w:proofErr w:type="spellEnd"/>
      <w:r>
        <w:rPr>
          <w:rFonts w:ascii="Times New Roman" w:eastAsia="Times New Roman" w:hAnsi="Times New Roman"/>
        </w:rPr>
        <w:t xml:space="preserve">.). </w:t>
      </w:r>
      <w:proofErr w:type="spellStart"/>
      <w:r>
        <w:rPr>
          <w:rFonts w:ascii="Times New Roman" w:eastAsia="Times New Roman" w:hAnsi="Times New Roman"/>
          <w:i/>
        </w:rPr>
        <w:t>Şerḥu</w:t>
      </w:r>
      <w:proofErr w:type="spellEnd"/>
      <w:r>
        <w:rPr>
          <w:rFonts w:ascii="Times New Roman" w:eastAsia="Times New Roman" w:hAnsi="Times New Roman"/>
          <w:i/>
        </w:rPr>
        <w:t xml:space="preserve"> </w:t>
      </w:r>
      <w:proofErr w:type="spellStart"/>
      <w:r>
        <w:rPr>
          <w:rFonts w:ascii="Times New Roman" w:eastAsia="Times New Roman" w:hAnsi="Times New Roman"/>
          <w:i/>
        </w:rPr>
        <w:t>Manẓūmeti</w:t>
      </w:r>
      <w:proofErr w:type="spellEnd"/>
      <w:r>
        <w:rPr>
          <w:rFonts w:ascii="Times New Roman" w:eastAsia="Times New Roman" w:hAnsi="Times New Roman"/>
          <w:i/>
        </w:rPr>
        <w:t xml:space="preserve"> </w:t>
      </w:r>
      <w:proofErr w:type="spellStart"/>
      <w:r>
        <w:rPr>
          <w:rFonts w:ascii="Times New Roman" w:eastAsia="Times New Roman" w:hAnsi="Times New Roman"/>
          <w:i/>
        </w:rPr>
        <w:t>Uḳūdi</w:t>
      </w:r>
      <w:proofErr w:type="spellEnd"/>
      <w:r>
        <w:rPr>
          <w:rFonts w:ascii="Times New Roman" w:eastAsia="Times New Roman" w:hAnsi="Times New Roman"/>
          <w:i/>
        </w:rPr>
        <w:t xml:space="preserve"> </w:t>
      </w:r>
      <w:proofErr w:type="spellStart"/>
      <w:r>
        <w:rPr>
          <w:rFonts w:ascii="Times New Roman" w:eastAsia="Times New Roman" w:hAnsi="Times New Roman"/>
          <w:i/>
        </w:rPr>
        <w:t>Resmi’l-Muftī</w:t>
      </w:r>
      <w:proofErr w:type="spellEnd"/>
      <w:r>
        <w:rPr>
          <w:rFonts w:ascii="Times New Roman" w:eastAsia="Times New Roman" w:hAnsi="Times New Roman"/>
          <w:i/>
        </w:rPr>
        <w:t xml:space="preserve">, </w:t>
      </w:r>
      <w:proofErr w:type="spellStart"/>
      <w:r>
        <w:rPr>
          <w:rFonts w:ascii="Times New Roman" w:eastAsia="Times New Roman" w:hAnsi="Times New Roman"/>
          <w:i/>
        </w:rPr>
        <w:t>Resāilu</w:t>
      </w:r>
      <w:proofErr w:type="spellEnd"/>
      <w:r>
        <w:rPr>
          <w:rFonts w:ascii="Times New Roman" w:eastAsia="Times New Roman" w:hAnsi="Times New Roman"/>
          <w:i/>
        </w:rPr>
        <w:t xml:space="preserve"> ᶜ</w:t>
      </w:r>
      <w:proofErr w:type="spellStart"/>
      <w:r>
        <w:rPr>
          <w:rFonts w:ascii="Times New Roman" w:eastAsia="Times New Roman" w:hAnsi="Times New Roman"/>
          <w:i/>
        </w:rPr>
        <w:t>İbn</w:t>
      </w:r>
      <w:proofErr w:type="spellEnd"/>
      <w:r>
        <w:rPr>
          <w:rFonts w:ascii="Times New Roman" w:eastAsia="Times New Roman" w:hAnsi="Times New Roman"/>
          <w:i/>
        </w:rPr>
        <w:t xml:space="preserve"> </w:t>
      </w:r>
      <w:proofErr w:type="spellStart"/>
      <w:r>
        <w:rPr>
          <w:rFonts w:ascii="Times New Roman" w:eastAsia="Times New Roman" w:hAnsi="Times New Roman"/>
          <w:i/>
        </w:rPr>
        <w:t>Ābidīn</w:t>
      </w:r>
      <w:proofErr w:type="spellEnd"/>
      <w:r>
        <w:rPr>
          <w:rFonts w:ascii="Times New Roman" w:eastAsia="Times New Roman" w:hAnsi="Times New Roman"/>
          <w:i/>
        </w:rPr>
        <w:t>.</w:t>
      </w:r>
    </w:p>
    <w:p w:rsidR="00AB1D73" w:rsidRDefault="00AB1D73" w:rsidP="00AB1D73">
      <w:pPr>
        <w:spacing w:line="0" w:lineRule="atLeast"/>
        <w:ind w:left="98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(</w:t>
      </w:r>
      <w:proofErr w:type="spellStart"/>
      <w:r>
        <w:rPr>
          <w:rFonts w:ascii="Times New Roman" w:eastAsia="Times New Roman" w:hAnsi="Times New Roman"/>
        </w:rPr>
        <w:t>b.y</w:t>
      </w:r>
      <w:proofErr w:type="spellEnd"/>
      <w:r>
        <w:rPr>
          <w:rFonts w:ascii="Times New Roman" w:eastAsia="Times New Roman" w:hAnsi="Times New Roman"/>
        </w:rPr>
        <w:t>.). (</w:t>
      </w:r>
      <w:proofErr w:type="spellStart"/>
      <w:r>
        <w:rPr>
          <w:rFonts w:ascii="Times New Roman" w:eastAsia="Times New Roman" w:hAnsi="Times New Roman"/>
        </w:rPr>
        <w:t>m.y</w:t>
      </w:r>
      <w:proofErr w:type="spellEnd"/>
      <w:r>
        <w:rPr>
          <w:rFonts w:ascii="Times New Roman" w:eastAsia="Times New Roman" w:hAnsi="Times New Roman"/>
        </w:rPr>
        <w:t>).</w:t>
      </w:r>
    </w:p>
    <w:p w:rsidR="00AB1D73" w:rsidRDefault="00AB1D73" w:rsidP="00AB1D73">
      <w:pPr>
        <w:spacing w:line="132" w:lineRule="exact"/>
        <w:rPr>
          <w:rFonts w:ascii="Times New Roman" w:eastAsia="Times New Roman" w:hAnsi="Times New Roman"/>
        </w:rPr>
      </w:pPr>
    </w:p>
    <w:p w:rsidR="00AB1D73" w:rsidRDefault="00AB1D73" w:rsidP="00AB1D73">
      <w:pPr>
        <w:spacing w:line="234" w:lineRule="auto"/>
        <w:ind w:left="980" w:hanging="71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ᶜ</w:t>
      </w:r>
      <w:proofErr w:type="spellStart"/>
      <w:r>
        <w:rPr>
          <w:rFonts w:ascii="Times New Roman" w:eastAsia="Times New Roman" w:hAnsi="Times New Roman"/>
        </w:rPr>
        <w:t>İbn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Ḳuṭlubuġā</w:t>
      </w:r>
      <w:proofErr w:type="spellEnd"/>
      <w:r>
        <w:rPr>
          <w:rFonts w:ascii="Times New Roman" w:eastAsia="Times New Roman" w:hAnsi="Times New Roman"/>
        </w:rPr>
        <w:t>, ᶜ</w:t>
      </w:r>
      <w:proofErr w:type="spellStart"/>
      <w:r>
        <w:rPr>
          <w:rFonts w:ascii="Times New Roman" w:eastAsia="Times New Roman" w:hAnsi="Times New Roman"/>
        </w:rPr>
        <w:t>Ebu’l-Fidā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Zeynuddīn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Ḳāsim</w:t>
      </w:r>
      <w:proofErr w:type="spellEnd"/>
      <w:r>
        <w:rPr>
          <w:rFonts w:ascii="Times New Roman" w:eastAsia="Times New Roman" w:hAnsi="Times New Roman"/>
        </w:rPr>
        <w:t xml:space="preserve">. (1992). </w:t>
      </w:r>
      <w:proofErr w:type="spellStart"/>
      <w:r>
        <w:rPr>
          <w:rFonts w:ascii="Times New Roman" w:eastAsia="Times New Roman" w:hAnsi="Times New Roman"/>
          <w:i/>
        </w:rPr>
        <w:t>Tācu’t-Terācim</w:t>
      </w:r>
      <w:proofErr w:type="spellEnd"/>
      <w:r>
        <w:rPr>
          <w:rFonts w:ascii="Times New Roman" w:eastAsia="Times New Roman" w:hAnsi="Times New Roman"/>
        </w:rPr>
        <w:t xml:space="preserve">. </w:t>
      </w:r>
      <w:proofErr w:type="spellStart"/>
      <w:r>
        <w:rPr>
          <w:rFonts w:ascii="Times New Roman" w:eastAsia="Times New Roman" w:hAnsi="Times New Roman"/>
        </w:rPr>
        <w:t>Thk</w:t>
      </w:r>
      <w:proofErr w:type="spellEnd"/>
      <w:r>
        <w:rPr>
          <w:rFonts w:ascii="Times New Roman" w:eastAsia="Times New Roman" w:hAnsi="Times New Roman"/>
        </w:rPr>
        <w:t xml:space="preserve">. </w:t>
      </w:r>
      <w:proofErr w:type="spellStart"/>
      <w:r>
        <w:rPr>
          <w:rFonts w:ascii="Times New Roman" w:eastAsia="Times New Roman" w:hAnsi="Times New Roman"/>
        </w:rPr>
        <w:t>Muḥammed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Ramaḍān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Yūsuf</w:t>
      </w:r>
      <w:proofErr w:type="spellEnd"/>
      <w:r>
        <w:rPr>
          <w:rFonts w:ascii="Times New Roman" w:eastAsia="Times New Roman" w:hAnsi="Times New Roman"/>
        </w:rPr>
        <w:t xml:space="preserve">. </w:t>
      </w:r>
      <w:proofErr w:type="spellStart"/>
      <w:r>
        <w:rPr>
          <w:rFonts w:ascii="Times New Roman" w:eastAsia="Times New Roman" w:hAnsi="Times New Roman"/>
        </w:rPr>
        <w:t>Beyrūt</w:t>
      </w:r>
      <w:proofErr w:type="spellEnd"/>
      <w:r>
        <w:rPr>
          <w:rFonts w:ascii="Times New Roman" w:eastAsia="Times New Roman" w:hAnsi="Times New Roman"/>
        </w:rPr>
        <w:t xml:space="preserve">: </w:t>
      </w:r>
      <w:proofErr w:type="spellStart"/>
      <w:r>
        <w:rPr>
          <w:rFonts w:ascii="Times New Roman" w:eastAsia="Times New Roman" w:hAnsi="Times New Roman"/>
        </w:rPr>
        <w:t>Dāru’l-Ḳalem</w:t>
      </w:r>
      <w:proofErr w:type="spellEnd"/>
      <w:r>
        <w:rPr>
          <w:rFonts w:ascii="Times New Roman" w:eastAsia="Times New Roman" w:hAnsi="Times New Roman"/>
        </w:rPr>
        <w:t>.</w:t>
      </w:r>
    </w:p>
    <w:p w:rsidR="00AB1D73" w:rsidRDefault="00AB1D73" w:rsidP="00AB1D73">
      <w:pPr>
        <w:spacing w:line="122" w:lineRule="exact"/>
        <w:rPr>
          <w:rFonts w:ascii="Times New Roman" w:eastAsia="Times New Roman" w:hAnsi="Times New Roman"/>
        </w:rPr>
      </w:pPr>
    </w:p>
    <w:p w:rsidR="00AB1D73" w:rsidRDefault="00AB1D73" w:rsidP="00AB1D73">
      <w:pPr>
        <w:spacing w:line="0" w:lineRule="atLeast"/>
        <w:ind w:left="26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ᶜ</w:t>
      </w:r>
      <w:proofErr w:type="spellStart"/>
      <w:r>
        <w:rPr>
          <w:rFonts w:ascii="Times New Roman" w:eastAsia="Times New Roman" w:hAnsi="Times New Roman"/>
        </w:rPr>
        <w:t>İbn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Nuceym</w:t>
      </w:r>
      <w:proofErr w:type="spellEnd"/>
      <w:r>
        <w:rPr>
          <w:rFonts w:ascii="Times New Roman" w:eastAsia="Times New Roman" w:hAnsi="Times New Roman"/>
        </w:rPr>
        <w:t xml:space="preserve">, </w:t>
      </w:r>
      <w:proofErr w:type="spellStart"/>
      <w:r>
        <w:rPr>
          <w:rFonts w:ascii="Times New Roman" w:eastAsia="Times New Roman" w:hAnsi="Times New Roman"/>
        </w:rPr>
        <w:t>Zeynuddīn</w:t>
      </w:r>
      <w:proofErr w:type="spellEnd"/>
      <w:r>
        <w:rPr>
          <w:rFonts w:ascii="Times New Roman" w:eastAsia="Times New Roman" w:hAnsi="Times New Roman"/>
        </w:rPr>
        <w:t>. (</w:t>
      </w:r>
      <w:proofErr w:type="spellStart"/>
      <w:r>
        <w:rPr>
          <w:rFonts w:ascii="Times New Roman" w:eastAsia="Times New Roman" w:hAnsi="Times New Roman"/>
        </w:rPr>
        <w:t>Trz</w:t>
      </w:r>
      <w:proofErr w:type="spellEnd"/>
      <w:r>
        <w:rPr>
          <w:rFonts w:ascii="Times New Roman" w:eastAsia="Times New Roman" w:hAnsi="Times New Roman"/>
        </w:rPr>
        <w:t xml:space="preserve">.). </w:t>
      </w:r>
      <w:proofErr w:type="spellStart"/>
      <w:r>
        <w:rPr>
          <w:rFonts w:ascii="Times New Roman" w:eastAsia="Times New Roman" w:hAnsi="Times New Roman"/>
          <w:i/>
        </w:rPr>
        <w:t>Baḥru’r-Rāiḳ</w:t>
      </w:r>
      <w:proofErr w:type="spellEnd"/>
      <w:r>
        <w:rPr>
          <w:rFonts w:ascii="Times New Roman" w:eastAsia="Times New Roman" w:hAnsi="Times New Roman"/>
          <w:i/>
        </w:rPr>
        <w:t xml:space="preserve"> </w:t>
      </w:r>
      <w:proofErr w:type="spellStart"/>
      <w:r>
        <w:rPr>
          <w:rFonts w:ascii="Times New Roman" w:eastAsia="Times New Roman" w:hAnsi="Times New Roman"/>
          <w:i/>
        </w:rPr>
        <w:t>Şerḥu</w:t>
      </w:r>
      <w:proofErr w:type="spellEnd"/>
      <w:r>
        <w:rPr>
          <w:rFonts w:ascii="Times New Roman" w:eastAsia="Times New Roman" w:hAnsi="Times New Roman"/>
          <w:i/>
        </w:rPr>
        <w:t xml:space="preserve"> </w:t>
      </w:r>
      <w:proofErr w:type="spellStart"/>
      <w:r>
        <w:rPr>
          <w:rFonts w:ascii="Times New Roman" w:eastAsia="Times New Roman" w:hAnsi="Times New Roman"/>
          <w:i/>
        </w:rPr>
        <w:t>Kenzi’d-Deḳāiḳ</w:t>
      </w:r>
      <w:proofErr w:type="spellEnd"/>
      <w:r>
        <w:rPr>
          <w:rFonts w:ascii="Times New Roman" w:eastAsia="Times New Roman" w:hAnsi="Times New Roman"/>
        </w:rPr>
        <w:t xml:space="preserve">. </w:t>
      </w:r>
      <w:proofErr w:type="spellStart"/>
      <w:r>
        <w:rPr>
          <w:rFonts w:ascii="Times New Roman" w:eastAsia="Times New Roman" w:hAnsi="Times New Roman"/>
        </w:rPr>
        <w:t>Beyrūt</w:t>
      </w:r>
      <w:proofErr w:type="spellEnd"/>
      <w:r>
        <w:rPr>
          <w:rFonts w:ascii="Times New Roman" w:eastAsia="Times New Roman" w:hAnsi="Times New Roman"/>
        </w:rPr>
        <w:t xml:space="preserve">: </w:t>
      </w:r>
      <w:proofErr w:type="spellStart"/>
      <w:r>
        <w:rPr>
          <w:rFonts w:ascii="Times New Roman" w:eastAsia="Times New Roman" w:hAnsi="Times New Roman"/>
        </w:rPr>
        <w:t>Dāru’l-Ma’rife</w:t>
      </w:r>
      <w:proofErr w:type="spellEnd"/>
      <w:r>
        <w:rPr>
          <w:rFonts w:ascii="Times New Roman" w:eastAsia="Times New Roman" w:hAnsi="Times New Roman"/>
        </w:rPr>
        <w:t>.</w:t>
      </w:r>
    </w:p>
    <w:p w:rsidR="00AB1D73" w:rsidRDefault="00AB1D73" w:rsidP="00AB1D73">
      <w:pPr>
        <w:spacing w:line="131" w:lineRule="exact"/>
        <w:rPr>
          <w:rFonts w:ascii="Times New Roman" w:eastAsia="Times New Roman" w:hAnsi="Times New Roman"/>
        </w:rPr>
      </w:pPr>
    </w:p>
    <w:p w:rsidR="00AB1D73" w:rsidRDefault="00AB1D73" w:rsidP="00AB1D73">
      <w:pPr>
        <w:spacing w:line="234" w:lineRule="auto"/>
        <w:ind w:left="980" w:hanging="71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ᶜ</w:t>
      </w:r>
      <w:proofErr w:type="spellStart"/>
      <w:r>
        <w:rPr>
          <w:rFonts w:ascii="Times New Roman" w:eastAsia="Times New Roman" w:hAnsi="Times New Roman"/>
        </w:rPr>
        <w:t>İbn</w:t>
      </w:r>
      <w:proofErr w:type="spellEnd"/>
      <w:r>
        <w:rPr>
          <w:rFonts w:ascii="Times New Roman" w:eastAsia="Times New Roman" w:hAnsi="Times New Roman"/>
        </w:rPr>
        <w:t xml:space="preserve"> ᵓ</w:t>
      </w:r>
      <w:proofErr w:type="spellStart"/>
      <w:r>
        <w:rPr>
          <w:rFonts w:ascii="Times New Roman" w:eastAsia="Times New Roman" w:hAnsi="Times New Roman"/>
        </w:rPr>
        <w:t>Ābidīn</w:t>
      </w:r>
      <w:proofErr w:type="spellEnd"/>
      <w:r>
        <w:rPr>
          <w:rFonts w:ascii="Times New Roman" w:eastAsia="Times New Roman" w:hAnsi="Times New Roman"/>
        </w:rPr>
        <w:t xml:space="preserve">, </w:t>
      </w:r>
      <w:proofErr w:type="spellStart"/>
      <w:r>
        <w:rPr>
          <w:rFonts w:ascii="Times New Roman" w:eastAsia="Times New Roman" w:hAnsi="Times New Roman"/>
        </w:rPr>
        <w:t>Muḥammed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Emīn</w:t>
      </w:r>
      <w:proofErr w:type="spellEnd"/>
      <w:r>
        <w:rPr>
          <w:rFonts w:ascii="Times New Roman" w:eastAsia="Times New Roman" w:hAnsi="Times New Roman"/>
        </w:rPr>
        <w:t xml:space="preserve">. (2000). </w:t>
      </w:r>
      <w:proofErr w:type="spellStart"/>
      <w:r>
        <w:rPr>
          <w:rFonts w:ascii="Times New Roman" w:eastAsia="Times New Roman" w:hAnsi="Times New Roman"/>
          <w:i/>
        </w:rPr>
        <w:t>Reddu’l-Muḥtār</w:t>
      </w:r>
      <w:proofErr w:type="spellEnd"/>
      <w:r>
        <w:rPr>
          <w:rFonts w:ascii="Times New Roman" w:eastAsia="Times New Roman" w:hAnsi="Times New Roman"/>
          <w:i/>
        </w:rPr>
        <w:t xml:space="preserve"> ᵓ</w:t>
      </w:r>
      <w:proofErr w:type="spellStart"/>
      <w:r>
        <w:rPr>
          <w:rFonts w:ascii="Times New Roman" w:eastAsia="Times New Roman" w:hAnsi="Times New Roman"/>
          <w:i/>
        </w:rPr>
        <w:t>ale’d-Durri’l-Muḥtār</w:t>
      </w:r>
      <w:proofErr w:type="spellEnd"/>
      <w:r>
        <w:rPr>
          <w:rFonts w:ascii="Times New Roman" w:eastAsia="Times New Roman" w:hAnsi="Times New Roman"/>
          <w:i/>
        </w:rPr>
        <w:t xml:space="preserve"> </w:t>
      </w:r>
      <w:proofErr w:type="spellStart"/>
      <w:r>
        <w:rPr>
          <w:rFonts w:ascii="Times New Roman" w:eastAsia="Times New Roman" w:hAnsi="Times New Roman"/>
          <w:i/>
        </w:rPr>
        <w:t>Şerḥi</w:t>
      </w:r>
      <w:proofErr w:type="spellEnd"/>
      <w:r>
        <w:rPr>
          <w:rFonts w:ascii="Times New Roman" w:eastAsia="Times New Roman" w:hAnsi="Times New Roman"/>
          <w:i/>
        </w:rPr>
        <w:t xml:space="preserve"> </w:t>
      </w:r>
      <w:proofErr w:type="spellStart"/>
      <w:r>
        <w:rPr>
          <w:rFonts w:ascii="Times New Roman" w:eastAsia="Times New Roman" w:hAnsi="Times New Roman"/>
          <w:i/>
        </w:rPr>
        <w:t>Tenvīri’l-Ebṣār</w:t>
      </w:r>
      <w:proofErr w:type="spellEnd"/>
      <w:r>
        <w:rPr>
          <w:rFonts w:ascii="Times New Roman" w:eastAsia="Times New Roman" w:hAnsi="Times New Roman"/>
        </w:rPr>
        <w:t xml:space="preserve">. </w:t>
      </w:r>
      <w:proofErr w:type="spellStart"/>
      <w:r>
        <w:rPr>
          <w:rFonts w:ascii="Times New Roman" w:eastAsia="Times New Roman" w:hAnsi="Times New Roman"/>
        </w:rPr>
        <w:t>Beyrūt</w:t>
      </w:r>
      <w:proofErr w:type="spellEnd"/>
      <w:r>
        <w:rPr>
          <w:rFonts w:ascii="Times New Roman" w:eastAsia="Times New Roman" w:hAnsi="Times New Roman"/>
        </w:rPr>
        <w:t xml:space="preserve">: </w:t>
      </w:r>
      <w:proofErr w:type="spellStart"/>
      <w:r>
        <w:rPr>
          <w:rFonts w:ascii="Times New Roman" w:eastAsia="Times New Roman" w:hAnsi="Times New Roman"/>
        </w:rPr>
        <w:t>Dāru’l-Fikr</w:t>
      </w:r>
      <w:proofErr w:type="spellEnd"/>
      <w:r>
        <w:rPr>
          <w:rFonts w:ascii="Times New Roman" w:eastAsia="Times New Roman" w:hAnsi="Times New Roman"/>
        </w:rPr>
        <w:t>.</w:t>
      </w:r>
    </w:p>
    <w:p w:rsidR="00AB1D73" w:rsidRDefault="00AB1D73" w:rsidP="00AB1D73">
      <w:pPr>
        <w:spacing w:line="122" w:lineRule="exact"/>
        <w:rPr>
          <w:rFonts w:ascii="Times New Roman" w:eastAsia="Times New Roman" w:hAnsi="Times New Roman"/>
        </w:rPr>
      </w:pPr>
    </w:p>
    <w:p w:rsidR="00AB1D73" w:rsidRDefault="00AB1D73" w:rsidP="00AB1D73">
      <w:pPr>
        <w:spacing w:line="0" w:lineRule="atLeast"/>
        <w:ind w:left="26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ᶜ</w:t>
      </w:r>
      <w:proofErr w:type="spellStart"/>
      <w:r>
        <w:rPr>
          <w:rFonts w:ascii="Times New Roman" w:eastAsia="Times New Roman" w:hAnsi="Times New Roman"/>
        </w:rPr>
        <w:t>İbnu’n-Nedīm</w:t>
      </w:r>
      <w:proofErr w:type="spellEnd"/>
      <w:r>
        <w:rPr>
          <w:rFonts w:ascii="Times New Roman" w:eastAsia="Times New Roman" w:hAnsi="Times New Roman"/>
        </w:rPr>
        <w:t xml:space="preserve">, </w:t>
      </w:r>
      <w:proofErr w:type="spellStart"/>
      <w:r>
        <w:rPr>
          <w:rFonts w:ascii="Times New Roman" w:eastAsia="Times New Roman" w:hAnsi="Times New Roman"/>
        </w:rPr>
        <w:t>Muḥammed</w:t>
      </w:r>
      <w:proofErr w:type="spellEnd"/>
      <w:r>
        <w:rPr>
          <w:rFonts w:ascii="Times New Roman" w:eastAsia="Times New Roman" w:hAnsi="Times New Roman"/>
        </w:rPr>
        <w:t xml:space="preserve"> b. ᶜ</w:t>
      </w:r>
      <w:proofErr w:type="spellStart"/>
      <w:r>
        <w:rPr>
          <w:rFonts w:ascii="Times New Roman" w:eastAsia="Times New Roman" w:hAnsi="Times New Roman"/>
        </w:rPr>
        <w:t>İsḥāḳ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Ebe’l-Ferec</w:t>
      </w:r>
      <w:proofErr w:type="spellEnd"/>
      <w:r>
        <w:rPr>
          <w:rFonts w:ascii="Times New Roman" w:eastAsia="Times New Roman" w:hAnsi="Times New Roman"/>
        </w:rPr>
        <w:t xml:space="preserve">. (1978). </w:t>
      </w:r>
      <w:r>
        <w:rPr>
          <w:rFonts w:ascii="Times New Roman" w:eastAsia="Times New Roman" w:hAnsi="Times New Roman"/>
          <w:i/>
        </w:rPr>
        <w:t>el-</w:t>
      </w:r>
      <w:proofErr w:type="spellStart"/>
      <w:r>
        <w:rPr>
          <w:rFonts w:ascii="Times New Roman" w:eastAsia="Times New Roman" w:hAnsi="Times New Roman"/>
          <w:i/>
        </w:rPr>
        <w:t>Fihrist</w:t>
      </w:r>
      <w:proofErr w:type="spellEnd"/>
      <w:r>
        <w:rPr>
          <w:rFonts w:ascii="Times New Roman" w:eastAsia="Times New Roman" w:hAnsi="Times New Roman"/>
        </w:rPr>
        <w:t xml:space="preserve">. </w:t>
      </w:r>
      <w:proofErr w:type="spellStart"/>
      <w:r>
        <w:rPr>
          <w:rFonts w:ascii="Times New Roman" w:eastAsia="Times New Roman" w:hAnsi="Times New Roman"/>
        </w:rPr>
        <w:t>Beyrūt</w:t>
      </w:r>
      <w:proofErr w:type="spellEnd"/>
      <w:r>
        <w:rPr>
          <w:rFonts w:ascii="Times New Roman" w:eastAsia="Times New Roman" w:hAnsi="Times New Roman"/>
        </w:rPr>
        <w:t xml:space="preserve">: </w:t>
      </w:r>
      <w:proofErr w:type="spellStart"/>
      <w:r>
        <w:rPr>
          <w:rFonts w:ascii="Times New Roman" w:eastAsia="Times New Roman" w:hAnsi="Times New Roman"/>
        </w:rPr>
        <w:t>Dāru’l-Ma’rife</w:t>
      </w:r>
      <w:proofErr w:type="spellEnd"/>
      <w:r>
        <w:rPr>
          <w:rFonts w:ascii="Times New Roman" w:eastAsia="Times New Roman" w:hAnsi="Times New Roman"/>
        </w:rPr>
        <w:t>.</w:t>
      </w:r>
    </w:p>
    <w:p w:rsidR="00AB1D73" w:rsidRDefault="00AB1D73" w:rsidP="00AB1D73">
      <w:pPr>
        <w:spacing w:line="131" w:lineRule="exact"/>
        <w:rPr>
          <w:rFonts w:ascii="Times New Roman" w:eastAsia="Times New Roman" w:hAnsi="Times New Roman"/>
        </w:rPr>
      </w:pPr>
    </w:p>
    <w:p w:rsidR="00AB1D73" w:rsidRDefault="00AB1D73" w:rsidP="00AB1D73">
      <w:pPr>
        <w:spacing w:line="0" w:lineRule="atLeast"/>
        <w:ind w:left="260"/>
        <w:rPr>
          <w:rFonts w:ascii="Times New Roman" w:eastAsia="Times New Roman" w:hAnsi="Times New Roman"/>
          <w:sz w:val="21"/>
        </w:rPr>
      </w:pPr>
      <w:proofErr w:type="spellStart"/>
      <w:r>
        <w:rPr>
          <w:rFonts w:ascii="Times New Roman" w:eastAsia="Times New Roman" w:hAnsi="Times New Roman"/>
          <w:sz w:val="21"/>
        </w:rPr>
        <w:t>Dusūḳī</w:t>
      </w:r>
      <w:proofErr w:type="spellEnd"/>
      <w:r>
        <w:rPr>
          <w:rFonts w:ascii="Times New Roman" w:eastAsia="Times New Roman" w:hAnsi="Times New Roman"/>
          <w:sz w:val="21"/>
        </w:rPr>
        <w:t xml:space="preserve">, </w:t>
      </w:r>
      <w:proofErr w:type="spellStart"/>
      <w:r>
        <w:rPr>
          <w:rFonts w:ascii="Times New Roman" w:eastAsia="Times New Roman" w:hAnsi="Times New Roman"/>
          <w:sz w:val="21"/>
        </w:rPr>
        <w:t>Muḥammed</w:t>
      </w:r>
      <w:proofErr w:type="spellEnd"/>
      <w:r>
        <w:rPr>
          <w:rFonts w:ascii="Times New Roman" w:eastAsia="Times New Roman" w:hAnsi="Times New Roman"/>
          <w:sz w:val="21"/>
        </w:rPr>
        <w:t xml:space="preserve">. (1987). </w:t>
      </w:r>
      <w:proofErr w:type="spellStart"/>
      <w:r>
        <w:rPr>
          <w:rFonts w:ascii="Times New Roman" w:eastAsia="Times New Roman" w:hAnsi="Times New Roman"/>
          <w:i/>
          <w:sz w:val="21"/>
        </w:rPr>
        <w:t>Muḥammed</w:t>
      </w:r>
      <w:proofErr w:type="spellEnd"/>
      <w:r>
        <w:rPr>
          <w:rFonts w:ascii="Times New Roman" w:eastAsia="Times New Roman" w:hAnsi="Times New Roman"/>
          <w:i/>
          <w:sz w:val="21"/>
        </w:rPr>
        <w:t xml:space="preserve"> b. el-</w:t>
      </w:r>
      <w:proofErr w:type="spellStart"/>
      <w:r>
        <w:rPr>
          <w:rFonts w:ascii="Times New Roman" w:eastAsia="Times New Roman" w:hAnsi="Times New Roman"/>
          <w:i/>
          <w:sz w:val="21"/>
        </w:rPr>
        <w:t>Ḥasen</w:t>
      </w:r>
      <w:proofErr w:type="spellEnd"/>
      <w:r>
        <w:rPr>
          <w:rFonts w:ascii="Times New Roman" w:eastAsia="Times New Roman" w:hAnsi="Times New Roman"/>
          <w:i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1"/>
        </w:rPr>
        <w:t>eş-Şeybānī</w:t>
      </w:r>
      <w:proofErr w:type="spellEnd"/>
      <w:r>
        <w:rPr>
          <w:rFonts w:ascii="Times New Roman" w:eastAsia="Times New Roman" w:hAnsi="Times New Roman"/>
          <w:i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1"/>
        </w:rPr>
        <w:t>ve</w:t>
      </w:r>
      <w:proofErr w:type="spellEnd"/>
      <w:r>
        <w:rPr>
          <w:rFonts w:ascii="Times New Roman" w:eastAsia="Times New Roman" w:hAnsi="Times New Roman"/>
          <w:i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1"/>
        </w:rPr>
        <w:t>Es̱eruh</w:t>
      </w:r>
      <w:proofErr w:type="spellEnd"/>
      <w:r>
        <w:rPr>
          <w:rFonts w:ascii="Times New Roman" w:eastAsia="Times New Roman" w:hAnsi="Times New Roman"/>
          <w:i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1"/>
        </w:rPr>
        <w:t>fi’l-Fiḳhi’l-İslāmī</w:t>
      </w:r>
      <w:proofErr w:type="spellEnd"/>
      <w:r>
        <w:rPr>
          <w:rFonts w:ascii="Times New Roman" w:eastAsia="Times New Roman" w:hAnsi="Times New Roman"/>
          <w:i/>
          <w:sz w:val="21"/>
        </w:rPr>
        <w:t>.</w:t>
      </w:r>
      <w:r>
        <w:rPr>
          <w:rFonts w:ascii="Times New Roman" w:eastAsia="Times New Roman" w:hAnsi="Times New Roman"/>
          <w:sz w:val="21"/>
        </w:rPr>
        <w:t xml:space="preserve"> Doha:</w:t>
      </w:r>
    </w:p>
    <w:p w:rsidR="00AB1D73" w:rsidRDefault="00AB1D73" w:rsidP="00AB1D73">
      <w:pPr>
        <w:spacing w:line="1" w:lineRule="exact"/>
        <w:rPr>
          <w:rFonts w:ascii="Times New Roman" w:eastAsia="Times New Roman" w:hAnsi="Times New Roman"/>
        </w:rPr>
      </w:pPr>
    </w:p>
    <w:p w:rsidR="00AB1D73" w:rsidRDefault="00AB1D73" w:rsidP="00AB1D73">
      <w:pPr>
        <w:spacing w:line="0" w:lineRule="atLeast"/>
        <w:ind w:left="980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Dāru’s-Seḳāfe</w:t>
      </w:r>
      <w:proofErr w:type="spellEnd"/>
      <w:r>
        <w:rPr>
          <w:rFonts w:ascii="Times New Roman" w:eastAsia="Times New Roman" w:hAnsi="Times New Roman"/>
        </w:rPr>
        <w:t>.</w:t>
      </w:r>
    </w:p>
    <w:p w:rsidR="00AB1D73" w:rsidRDefault="00AB1D73" w:rsidP="00AB1D73">
      <w:pPr>
        <w:spacing w:line="119" w:lineRule="exact"/>
        <w:rPr>
          <w:rFonts w:ascii="Times New Roman" w:eastAsia="Times New Roman" w:hAnsi="Times New Roman"/>
        </w:rPr>
      </w:pPr>
    </w:p>
    <w:p w:rsidR="00AB1D73" w:rsidRDefault="00AB1D73" w:rsidP="00AB1D73">
      <w:pPr>
        <w:spacing w:line="0" w:lineRule="atLeast"/>
        <w:ind w:left="260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Ebū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Yūsuf</w:t>
      </w:r>
      <w:proofErr w:type="spellEnd"/>
      <w:r>
        <w:rPr>
          <w:rFonts w:ascii="Times New Roman" w:eastAsia="Times New Roman" w:hAnsi="Times New Roman"/>
        </w:rPr>
        <w:t xml:space="preserve">, </w:t>
      </w:r>
      <w:proofErr w:type="spellStart"/>
      <w:r>
        <w:rPr>
          <w:rFonts w:ascii="Times New Roman" w:eastAsia="Times New Roman" w:hAnsi="Times New Roman"/>
        </w:rPr>
        <w:t>Ya’ḳūb</w:t>
      </w:r>
      <w:proofErr w:type="spellEnd"/>
      <w:r>
        <w:rPr>
          <w:rFonts w:ascii="Times New Roman" w:eastAsia="Times New Roman" w:hAnsi="Times New Roman"/>
        </w:rPr>
        <w:t xml:space="preserve"> b. ᶜ</w:t>
      </w:r>
      <w:proofErr w:type="spellStart"/>
      <w:r>
        <w:rPr>
          <w:rFonts w:ascii="Times New Roman" w:eastAsia="Times New Roman" w:hAnsi="Times New Roman"/>
        </w:rPr>
        <w:t>İbrāhim</w:t>
      </w:r>
      <w:proofErr w:type="spellEnd"/>
      <w:r>
        <w:rPr>
          <w:rFonts w:ascii="Times New Roman" w:eastAsia="Times New Roman" w:hAnsi="Times New Roman"/>
        </w:rPr>
        <w:t>. (</w:t>
      </w:r>
      <w:proofErr w:type="spellStart"/>
      <w:r>
        <w:rPr>
          <w:rFonts w:ascii="Times New Roman" w:eastAsia="Times New Roman" w:hAnsi="Times New Roman"/>
        </w:rPr>
        <w:t>Trz</w:t>
      </w:r>
      <w:proofErr w:type="spellEnd"/>
      <w:r>
        <w:rPr>
          <w:rFonts w:ascii="Times New Roman" w:eastAsia="Times New Roman" w:hAnsi="Times New Roman"/>
        </w:rPr>
        <w:t xml:space="preserve">.). </w:t>
      </w:r>
      <w:proofErr w:type="spellStart"/>
      <w:r>
        <w:rPr>
          <w:rFonts w:ascii="Times New Roman" w:eastAsia="Times New Roman" w:hAnsi="Times New Roman"/>
          <w:i/>
        </w:rPr>
        <w:t>er</w:t>
      </w:r>
      <w:proofErr w:type="spellEnd"/>
      <w:r>
        <w:rPr>
          <w:rFonts w:ascii="Times New Roman" w:eastAsia="Times New Roman" w:hAnsi="Times New Roman"/>
          <w:i/>
        </w:rPr>
        <w:t>-Red ᵓ</w:t>
      </w:r>
      <w:proofErr w:type="spellStart"/>
      <w:r>
        <w:rPr>
          <w:rFonts w:ascii="Times New Roman" w:eastAsia="Times New Roman" w:hAnsi="Times New Roman"/>
          <w:i/>
        </w:rPr>
        <w:t>alā</w:t>
      </w:r>
      <w:proofErr w:type="spellEnd"/>
      <w:r>
        <w:rPr>
          <w:rFonts w:ascii="Times New Roman" w:eastAsia="Times New Roman" w:hAnsi="Times New Roman"/>
          <w:i/>
        </w:rPr>
        <w:t xml:space="preserve"> </w:t>
      </w:r>
      <w:proofErr w:type="spellStart"/>
      <w:r>
        <w:rPr>
          <w:rFonts w:ascii="Times New Roman" w:eastAsia="Times New Roman" w:hAnsi="Times New Roman"/>
          <w:i/>
        </w:rPr>
        <w:t>Siyeri’l-Evẕāī</w:t>
      </w:r>
      <w:proofErr w:type="spellEnd"/>
      <w:r>
        <w:rPr>
          <w:rFonts w:ascii="Times New Roman" w:eastAsia="Times New Roman" w:hAnsi="Times New Roman"/>
          <w:i/>
        </w:rPr>
        <w:t>.</w:t>
      </w:r>
      <w:r>
        <w:rPr>
          <w:rFonts w:ascii="Times New Roman" w:eastAsia="Times New Roman" w:hAnsi="Times New Roman"/>
        </w:rPr>
        <w:t xml:space="preserve"> Ed. </w:t>
      </w:r>
      <w:proofErr w:type="spellStart"/>
      <w:r>
        <w:rPr>
          <w:rFonts w:ascii="Times New Roman" w:eastAsia="Times New Roman" w:hAnsi="Times New Roman"/>
        </w:rPr>
        <w:t>Ebu’l-Vefā</w:t>
      </w:r>
      <w:proofErr w:type="spellEnd"/>
      <w:r>
        <w:rPr>
          <w:rFonts w:ascii="Times New Roman" w:eastAsia="Times New Roman" w:hAnsi="Times New Roman"/>
        </w:rPr>
        <w:t xml:space="preserve"> el-ᶜ</w:t>
      </w:r>
      <w:proofErr w:type="spellStart"/>
      <w:r>
        <w:rPr>
          <w:rFonts w:ascii="Times New Roman" w:eastAsia="Times New Roman" w:hAnsi="Times New Roman"/>
        </w:rPr>
        <w:t>Afġānī</w:t>
      </w:r>
      <w:proofErr w:type="spellEnd"/>
      <w:r>
        <w:rPr>
          <w:rFonts w:ascii="Times New Roman" w:eastAsia="Times New Roman" w:hAnsi="Times New Roman"/>
        </w:rPr>
        <w:t xml:space="preserve">. </w:t>
      </w:r>
      <w:proofErr w:type="spellStart"/>
      <w:r>
        <w:rPr>
          <w:rFonts w:ascii="Times New Roman" w:eastAsia="Times New Roman" w:hAnsi="Times New Roman"/>
        </w:rPr>
        <w:t>Mısır</w:t>
      </w:r>
      <w:proofErr w:type="spellEnd"/>
      <w:r>
        <w:rPr>
          <w:rFonts w:ascii="Times New Roman" w:eastAsia="Times New Roman" w:hAnsi="Times New Roman"/>
        </w:rPr>
        <w:t>:</w:t>
      </w:r>
    </w:p>
    <w:p w:rsidR="00AB1D73" w:rsidRDefault="00AB1D73" w:rsidP="00AB1D73">
      <w:pPr>
        <w:spacing w:line="0" w:lineRule="atLeast"/>
        <w:ind w:left="980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Lecnetu</w:t>
      </w:r>
      <w:proofErr w:type="spellEnd"/>
      <w:r>
        <w:rPr>
          <w:rFonts w:ascii="Times New Roman" w:eastAsia="Times New Roman" w:hAnsi="Times New Roman"/>
        </w:rPr>
        <w:t xml:space="preserve"> ᶜ</w:t>
      </w:r>
      <w:proofErr w:type="spellStart"/>
      <w:r>
        <w:rPr>
          <w:rFonts w:ascii="Times New Roman" w:eastAsia="Times New Roman" w:hAnsi="Times New Roman"/>
        </w:rPr>
        <w:t>İḥyāi’l-Meārifi’n-Nu’māniyye</w:t>
      </w:r>
      <w:proofErr w:type="spellEnd"/>
      <w:r>
        <w:rPr>
          <w:rFonts w:ascii="Times New Roman" w:eastAsia="Times New Roman" w:hAnsi="Times New Roman"/>
        </w:rPr>
        <w:t>.</w:t>
      </w:r>
    </w:p>
    <w:p w:rsidR="00AB1D73" w:rsidRDefault="00AB1D73" w:rsidP="00AB1D73">
      <w:pPr>
        <w:spacing w:line="120" w:lineRule="exact"/>
        <w:rPr>
          <w:rFonts w:ascii="Times New Roman" w:eastAsia="Times New Roman" w:hAnsi="Times New Roman"/>
        </w:rPr>
      </w:pPr>
    </w:p>
    <w:p w:rsidR="00AB1D73" w:rsidRDefault="00AB1D73" w:rsidP="00AB1D73">
      <w:pPr>
        <w:spacing w:line="0" w:lineRule="atLeast"/>
        <w:ind w:left="260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Feẕārī</w:t>
      </w:r>
      <w:proofErr w:type="spellEnd"/>
      <w:r>
        <w:rPr>
          <w:rFonts w:ascii="Times New Roman" w:eastAsia="Times New Roman" w:hAnsi="Times New Roman"/>
        </w:rPr>
        <w:t xml:space="preserve">, </w:t>
      </w:r>
      <w:proofErr w:type="spellStart"/>
      <w:r>
        <w:rPr>
          <w:rFonts w:ascii="Times New Roman" w:eastAsia="Times New Roman" w:hAnsi="Times New Roman"/>
        </w:rPr>
        <w:t>Ebū</w:t>
      </w:r>
      <w:proofErr w:type="spellEnd"/>
      <w:r>
        <w:rPr>
          <w:rFonts w:ascii="Times New Roman" w:eastAsia="Times New Roman" w:hAnsi="Times New Roman"/>
        </w:rPr>
        <w:t xml:space="preserve"> ᶜ</w:t>
      </w:r>
      <w:proofErr w:type="spellStart"/>
      <w:r>
        <w:rPr>
          <w:rFonts w:ascii="Times New Roman" w:eastAsia="Times New Roman" w:hAnsi="Times New Roman"/>
        </w:rPr>
        <w:t>İsḥāḳ</w:t>
      </w:r>
      <w:proofErr w:type="spellEnd"/>
      <w:r>
        <w:rPr>
          <w:rFonts w:ascii="Times New Roman" w:eastAsia="Times New Roman" w:hAnsi="Times New Roman"/>
        </w:rPr>
        <w:t xml:space="preserve">. (1987). </w:t>
      </w:r>
      <w:proofErr w:type="spellStart"/>
      <w:r>
        <w:rPr>
          <w:rFonts w:ascii="Times New Roman" w:eastAsia="Times New Roman" w:hAnsi="Times New Roman"/>
          <w:i/>
        </w:rPr>
        <w:t>Kitābu’s-Siyer</w:t>
      </w:r>
      <w:proofErr w:type="spellEnd"/>
      <w:r>
        <w:rPr>
          <w:rFonts w:ascii="Times New Roman" w:eastAsia="Times New Roman" w:hAnsi="Times New Roman"/>
        </w:rPr>
        <w:t xml:space="preserve">, </w:t>
      </w:r>
      <w:proofErr w:type="spellStart"/>
      <w:r>
        <w:rPr>
          <w:rFonts w:ascii="Times New Roman" w:eastAsia="Times New Roman" w:hAnsi="Times New Roman"/>
        </w:rPr>
        <w:t>Thk</w:t>
      </w:r>
      <w:proofErr w:type="spellEnd"/>
      <w:r>
        <w:rPr>
          <w:rFonts w:ascii="Times New Roman" w:eastAsia="Times New Roman" w:hAnsi="Times New Roman"/>
        </w:rPr>
        <w:t xml:space="preserve">. </w:t>
      </w:r>
      <w:proofErr w:type="spellStart"/>
      <w:r>
        <w:rPr>
          <w:rFonts w:ascii="Times New Roman" w:eastAsia="Times New Roman" w:hAnsi="Times New Roman"/>
        </w:rPr>
        <w:t>Fārūḳ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Ḥamāde</w:t>
      </w:r>
      <w:proofErr w:type="spellEnd"/>
      <w:r>
        <w:rPr>
          <w:rFonts w:ascii="Times New Roman" w:eastAsia="Times New Roman" w:hAnsi="Times New Roman"/>
        </w:rPr>
        <w:t xml:space="preserve">. </w:t>
      </w:r>
      <w:proofErr w:type="spellStart"/>
      <w:r>
        <w:rPr>
          <w:rFonts w:ascii="Times New Roman" w:eastAsia="Times New Roman" w:hAnsi="Times New Roman"/>
        </w:rPr>
        <w:t>Beyrūt</w:t>
      </w:r>
      <w:proofErr w:type="spellEnd"/>
      <w:r>
        <w:rPr>
          <w:rFonts w:ascii="Times New Roman" w:eastAsia="Times New Roman" w:hAnsi="Times New Roman"/>
        </w:rPr>
        <w:t xml:space="preserve">: </w:t>
      </w:r>
      <w:proofErr w:type="spellStart"/>
      <w:r>
        <w:rPr>
          <w:rFonts w:ascii="Times New Roman" w:eastAsia="Times New Roman" w:hAnsi="Times New Roman"/>
        </w:rPr>
        <w:t>Muessesetu’r-Risāle</w:t>
      </w:r>
      <w:proofErr w:type="spellEnd"/>
      <w:r>
        <w:rPr>
          <w:rFonts w:ascii="Times New Roman" w:eastAsia="Times New Roman" w:hAnsi="Times New Roman"/>
        </w:rPr>
        <w:t>.</w:t>
      </w:r>
    </w:p>
    <w:p w:rsidR="00AB1D73" w:rsidRDefault="00AB1D73" w:rsidP="00AB1D73">
      <w:pPr>
        <w:spacing w:line="131" w:lineRule="exact"/>
        <w:rPr>
          <w:rFonts w:ascii="Times New Roman" w:eastAsia="Times New Roman" w:hAnsi="Times New Roman"/>
        </w:rPr>
      </w:pPr>
    </w:p>
    <w:p w:rsidR="00AB1D73" w:rsidRDefault="00AB1D73" w:rsidP="00AB1D73">
      <w:pPr>
        <w:spacing w:line="235" w:lineRule="auto"/>
        <w:ind w:left="980" w:right="20" w:hanging="719"/>
        <w:jc w:val="both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Ghaẕi</w:t>
      </w:r>
      <w:proofErr w:type="spellEnd"/>
      <w:r>
        <w:rPr>
          <w:rFonts w:ascii="Times New Roman" w:eastAsia="Times New Roman" w:hAnsi="Times New Roman"/>
        </w:rPr>
        <w:t xml:space="preserve">, </w:t>
      </w:r>
      <w:proofErr w:type="spellStart"/>
      <w:r>
        <w:rPr>
          <w:rFonts w:ascii="Times New Roman" w:eastAsia="Times New Roman" w:hAnsi="Times New Roman"/>
        </w:rPr>
        <w:t>Maḥmood</w:t>
      </w:r>
      <w:proofErr w:type="spellEnd"/>
      <w:r>
        <w:rPr>
          <w:rFonts w:ascii="Times New Roman" w:eastAsia="Times New Roman" w:hAnsi="Times New Roman"/>
        </w:rPr>
        <w:t xml:space="preserve"> ᶜ</w:t>
      </w:r>
      <w:proofErr w:type="spellStart"/>
      <w:r>
        <w:rPr>
          <w:rFonts w:ascii="Times New Roman" w:eastAsia="Times New Roman" w:hAnsi="Times New Roman"/>
        </w:rPr>
        <w:t>Aḥmad</w:t>
      </w:r>
      <w:proofErr w:type="spellEnd"/>
      <w:r>
        <w:rPr>
          <w:rFonts w:ascii="Times New Roman" w:eastAsia="Times New Roman" w:hAnsi="Times New Roman"/>
        </w:rPr>
        <w:t xml:space="preserve">. (2008). “The Islamic Law of International Relations: Origins and Early Development”. </w:t>
      </w:r>
      <w:r>
        <w:rPr>
          <w:rFonts w:ascii="Times New Roman" w:eastAsia="Times New Roman" w:hAnsi="Times New Roman"/>
          <w:i/>
        </w:rPr>
        <w:t>Policy Perspectives</w:t>
      </w:r>
      <w:r>
        <w:rPr>
          <w:rFonts w:ascii="Times New Roman" w:eastAsia="Times New Roman" w:hAnsi="Times New Roman"/>
        </w:rPr>
        <w:t>. Vol.5, No.3. July-December. 1-17.</w:t>
      </w:r>
    </w:p>
    <w:p w:rsidR="00AB1D73" w:rsidRDefault="00AB1D73" w:rsidP="00AB1D73">
      <w:pPr>
        <w:spacing w:line="131" w:lineRule="exact"/>
        <w:rPr>
          <w:rFonts w:ascii="Times New Roman" w:eastAsia="Times New Roman" w:hAnsi="Times New Roman"/>
        </w:rPr>
      </w:pPr>
    </w:p>
    <w:p w:rsidR="00AB1D73" w:rsidRDefault="00AB1D73" w:rsidP="00AB1D73">
      <w:pPr>
        <w:spacing w:line="234" w:lineRule="auto"/>
        <w:ind w:left="980" w:right="20" w:hanging="719"/>
        <w:jc w:val="both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Ghunaimi</w:t>
      </w:r>
      <w:proofErr w:type="spellEnd"/>
      <w:r>
        <w:rPr>
          <w:rFonts w:ascii="Times New Roman" w:eastAsia="Times New Roman" w:hAnsi="Times New Roman"/>
        </w:rPr>
        <w:t xml:space="preserve">, </w:t>
      </w:r>
      <w:proofErr w:type="spellStart"/>
      <w:r>
        <w:rPr>
          <w:rFonts w:ascii="Times New Roman" w:eastAsia="Times New Roman" w:hAnsi="Times New Roman"/>
        </w:rPr>
        <w:t>Muḥammad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Talaat</w:t>
      </w:r>
      <w:proofErr w:type="spellEnd"/>
      <w:r>
        <w:rPr>
          <w:rFonts w:ascii="Times New Roman" w:eastAsia="Times New Roman" w:hAnsi="Times New Roman"/>
        </w:rPr>
        <w:t xml:space="preserve">. (1968). </w:t>
      </w:r>
      <w:r>
        <w:rPr>
          <w:rFonts w:ascii="Times New Roman" w:eastAsia="Times New Roman" w:hAnsi="Times New Roman"/>
          <w:i/>
        </w:rPr>
        <w:t>The Muslim Conception of International Law and The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i/>
        </w:rPr>
        <w:t xml:space="preserve">Western Approach. </w:t>
      </w:r>
      <w:r>
        <w:rPr>
          <w:rFonts w:ascii="Times New Roman" w:eastAsia="Times New Roman" w:hAnsi="Times New Roman"/>
        </w:rPr>
        <w:t xml:space="preserve">The Hague: </w:t>
      </w:r>
      <w:proofErr w:type="spellStart"/>
      <w:r>
        <w:rPr>
          <w:rFonts w:ascii="Times New Roman" w:eastAsia="Times New Roman" w:hAnsi="Times New Roman"/>
        </w:rPr>
        <w:t>Martinus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Nijhoff</w:t>
      </w:r>
      <w:proofErr w:type="spellEnd"/>
      <w:r>
        <w:rPr>
          <w:rFonts w:ascii="Times New Roman" w:eastAsia="Times New Roman" w:hAnsi="Times New Roman"/>
        </w:rPr>
        <w:t>.</w:t>
      </w:r>
    </w:p>
    <w:p w:rsidR="00AB1D73" w:rsidRDefault="00AB1D73" w:rsidP="00AB1D73">
      <w:pPr>
        <w:spacing w:line="133" w:lineRule="exact"/>
        <w:rPr>
          <w:rFonts w:ascii="Times New Roman" w:eastAsia="Times New Roman" w:hAnsi="Times New Roman"/>
        </w:rPr>
      </w:pPr>
    </w:p>
    <w:p w:rsidR="00AB1D73" w:rsidRDefault="00AB1D73" w:rsidP="00AB1D73">
      <w:pPr>
        <w:spacing w:line="236" w:lineRule="auto"/>
        <w:ind w:left="980" w:hanging="719"/>
        <w:jc w:val="both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Ḥācī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Ḫalīfe</w:t>
      </w:r>
      <w:proofErr w:type="spellEnd"/>
      <w:r>
        <w:rPr>
          <w:rFonts w:ascii="Times New Roman" w:eastAsia="Times New Roman" w:hAnsi="Times New Roman"/>
        </w:rPr>
        <w:t xml:space="preserve">, </w:t>
      </w:r>
      <w:proofErr w:type="spellStart"/>
      <w:r>
        <w:rPr>
          <w:rFonts w:ascii="Times New Roman" w:eastAsia="Times New Roman" w:hAnsi="Times New Roman"/>
        </w:rPr>
        <w:t>Muṣtafā</w:t>
      </w:r>
      <w:proofErr w:type="spellEnd"/>
      <w:r>
        <w:rPr>
          <w:rFonts w:ascii="Times New Roman" w:eastAsia="Times New Roman" w:hAnsi="Times New Roman"/>
        </w:rPr>
        <w:t xml:space="preserve"> b. ᵓ</w:t>
      </w:r>
      <w:proofErr w:type="spellStart"/>
      <w:r>
        <w:rPr>
          <w:rFonts w:ascii="Times New Roman" w:eastAsia="Times New Roman" w:hAnsi="Times New Roman"/>
        </w:rPr>
        <w:t>Abdillāh</w:t>
      </w:r>
      <w:proofErr w:type="spellEnd"/>
      <w:r>
        <w:rPr>
          <w:rFonts w:ascii="Times New Roman" w:eastAsia="Times New Roman" w:hAnsi="Times New Roman"/>
        </w:rPr>
        <w:t>. (</w:t>
      </w:r>
      <w:proofErr w:type="spellStart"/>
      <w:r>
        <w:rPr>
          <w:rFonts w:ascii="Times New Roman" w:eastAsia="Times New Roman" w:hAnsi="Times New Roman"/>
        </w:rPr>
        <w:t>Trz</w:t>
      </w:r>
      <w:proofErr w:type="spellEnd"/>
      <w:r>
        <w:rPr>
          <w:rFonts w:ascii="Times New Roman" w:eastAsia="Times New Roman" w:hAnsi="Times New Roman"/>
        </w:rPr>
        <w:t xml:space="preserve">.). </w:t>
      </w:r>
      <w:proofErr w:type="spellStart"/>
      <w:r>
        <w:rPr>
          <w:rFonts w:ascii="Times New Roman" w:eastAsia="Times New Roman" w:hAnsi="Times New Roman"/>
          <w:i/>
        </w:rPr>
        <w:t>Keşfu’z-Ẓunūn</w:t>
      </w:r>
      <w:proofErr w:type="spellEnd"/>
      <w:r>
        <w:rPr>
          <w:rFonts w:ascii="Times New Roman" w:eastAsia="Times New Roman" w:hAnsi="Times New Roman"/>
          <w:i/>
        </w:rPr>
        <w:t xml:space="preserve"> ᵓan </w:t>
      </w:r>
      <w:proofErr w:type="spellStart"/>
      <w:r>
        <w:rPr>
          <w:rFonts w:ascii="Times New Roman" w:eastAsia="Times New Roman" w:hAnsi="Times New Roman"/>
          <w:i/>
        </w:rPr>
        <w:t>Esāmi’l-Kutub</w:t>
      </w:r>
      <w:proofErr w:type="spellEnd"/>
      <w:r>
        <w:rPr>
          <w:rFonts w:ascii="Times New Roman" w:eastAsia="Times New Roman" w:hAnsi="Times New Roman"/>
          <w:i/>
        </w:rPr>
        <w:t xml:space="preserve"> </w:t>
      </w:r>
      <w:proofErr w:type="spellStart"/>
      <w:r>
        <w:rPr>
          <w:rFonts w:ascii="Times New Roman" w:eastAsia="Times New Roman" w:hAnsi="Times New Roman"/>
          <w:i/>
        </w:rPr>
        <w:t>ve’l-Funūn</w:t>
      </w:r>
      <w:proofErr w:type="spellEnd"/>
      <w:r>
        <w:rPr>
          <w:rFonts w:ascii="Times New Roman" w:eastAsia="Times New Roman" w:hAnsi="Times New Roman"/>
        </w:rPr>
        <w:t xml:space="preserve">. </w:t>
      </w:r>
      <w:proofErr w:type="spellStart"/>
      <w:r>
        <w:rPr>
          <w:rFonts w:ascii="Times New Roman" w:eastAsia="Times New Roman" w:hAnsi="Times New Roman"/>
        </w:rPr>
        <w:t>Neşre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haẕırlayan</w:t>
      </w:r>
      <w:proofErr w:type="spellEnd"/>
      <w:r>
        <w:rPr>
          <w:rFonts w:ascii="Times New Roman" w:eastAsia="Times New Roman" w:hAnsi="Times New Roman"/>
        </w:rPr>
        <w:t xml:space="preserve">: </w:t>
      </w:r>
      <w:proofErr w:type="spellStart"/>
      <w:r>
        <w:rPr>
          <w:rFonts w:ascii="Times New Roman" w:eastAsia="Times New Roman" w:hAnsi="Times New Roman"/>
        </w:rPr>
        <w:t>Yaltkaya</w:t>
      </w:r>
      <w:proofErr w:type="spellEnd"/>
      <w:r>
        <w:rPr>
          <w:rFonts w:ascii="Times New Roman" w:eastAsia="Times New Roman" w:hAnsi="Times New Roman"/>
        </w:rPr>
        <w:t xml:space="preserve">, M. </w:t>
      </w:r>
      <w:proofErr w:type="spellStart"/>
      <w:r>
        <w:rPr>
          <w:rFonts w:ascii="Times New Roman" w:eastAsia="Times New Roman" w:hAnsi="Times New Roman"/>
        </w:rPr>
        <w:t>Şerefettin</w:t>
      </w:r>
      <w:proofErr w:type="spellEnd"/>
      <w:r>
        <w:rPr>
          <w:rFonts w:ascii="Times New Roman" w:eastAsia="Times New Roman" w:hAnsi="Times New Roman"/>
        </w:rPr>
        <w:t xml:space="preserve"> - Bilge, </w:t>
      </w:r>
      <w:proofErr w:type="spellStart"/>
      <w:r>
        <w:rPr>
          <w:rFonts w:ascii="Times New Roman" w:eastAsia="Times New Roman" w:hAnsi="Times New Roman"/>
        </w:rPr>
        <w:t>Kilisli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Muallim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Rifat</w:t>
      </w:r>
      <w:proofErr w:type="spellEnd"/>
      <w:r>
        <w:rPr>
          <w:rFonts w:ascii="Times New Roman" w:eastAsia="Times New Roman" w:hAnsi="Times New Roman"/>
        </w:rPr>
        <w:t xml:space="preserve">. </w:t>
      </w:r>
      <w:proofErr w:type="spellStart"/>
      <w:r>
        <w:rPr>
          <w:rFonts w:ascii="Times New Roman" w:eastAsia="Times New Roman" w:hAnsi="Times New Roman"/>
        </w:rPr>
        <w:t>Beyrūt</w:t>
      </w:r>
      <w:proofErr w:type="spellEnd"/>
      <w:r>
        <w:rPr>
          <w:rFonts w:ascii="Times New Roman" w:eastAsia="Times New Roman" w:hAnsi="Times New Roman"/>
        </w:rPr>
        <w:t xml:space="preserve">: </w:t>
      </w:r>
      <w:proofErr w:type="spellStart"/>
      <w:r>
        <w:rPr>
          <w:rFonts w:ascii="Times New Roman" w:eastAsia="Times New Roman" w:hAnsi="Times New Roman"/>
        </w:rPr>
        <w:t>Dāru</w:t>
      </w:r>
      <w:proofErr w:type="spellEnd"/>
      <w:r>
        <w:rPr>
          <w:rFonts w:ascii="Times New Roman" w:eastAsia="Times New Roman" w:hAnsi="Times New Roman"/>
        </w:rPr>
        <w:t xml:space="preserve"> ᶜ</w:t>
      </w:r>
      <w:proofErr w:type="spellStart"/>
      <w:r>
        <w:rPr>
          <w:rFonts w:ascii="Times New Roman" w:eastAsia="Times New Roman" w:hAnsi="Times New Roman"/>
        </w:rPr>
        <w:t>İḥyāi’l</w:t>
      </w:r>
      <w:proofErr w:type="spellEnd"/>
      <w:r>
        <w:rPr>
          <w:rFonts w:ascii="Times New Roman" w:eastAsia="Times New Roman" w:hAnsi="Times New Roman"/>
        </w:rPr>
        <w:t>-ᵓ</w:t>
      </w:r>
      <w:proofErr w:type="spellStart"/>
      <w:r>
        <w:rPr>
          <w:rFonts w:ascii="Times New Roman" w:eastAsia="Times New Roman" w:hAnsi="Times New Roman"/>
        </w:rPr>
        <w:t>Arabī</w:t>
      </w:r>
      <w:proofErr w:type="spellEnd"/>
      <w:r>
        <w:rPr>
          <w:rFonts w:ascii="Times New Roman" w:eastAsia="Times New Roman" w:hAnsi="Times New Roman"/>
        </w:rPr>
        <w:t>.</w:t>
      </w:r>
    </w:p>
    <w:p w:rsidR="00AB1D73" w:rsidRDefault="00AB1D73" w:rsidP="00AB1D73">
      <w:pPr>
        <w:spacing w:line="133" w:lineRule="exact"/>
        <w:rPr>
          <w:rFonts w:ascii="Times New Roman" w:eastAsia="Times New Roman" w:hAnsi="Times New Roman"/>
        </w:rPr>
      </w:pPr>
    </w:p>
    <w:p w:rsidR="00AB1D73" w:rsidRDefault="00AB1D73" w:rsidP="00AB1D73">
      <w:pPr>
        <w:spacing w:line="235" w:lineRule="auto"/>
        <w:ind w:left="980" w:hanging="719"/>
        <w:jc w:val="both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Ḥākim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eş-Şehīd</w:t>
      </w:r>
      <w:proofErr w:type="spellEnd"/>
      <w:r>
        <w:rPr>
          <w:rFonts w:ascii="Times New Roman" w:eastAsia="Times New Roman" w:hAnsi="Times New Roman"/>
        </w:rPr>
        <w:t xml:space="preserve">, </w:t>
      </w:r>
      <w:proofErr w:type="spellStart"/>
      <w:r>
        <w:rPr>
          <w:rFonts w:ascii="Times New Roman" w:eastAsia="Times New Roman" w:hAnsi="Times New Roman"/>
        </w:rPr>
        <w:t>Muḥammed</w:t>
      </w:r>
      <w:proofErr w:type="spellEnd"/>
      <w:r>
        <w:rPr>
          <w:rFonts w:ascii="Times New Roman" w:eastAsia="Times New Roman" w:hAnsi="Times New Roman"/>
        </w:rPr>
        <w:t xml:space="preserve"> b. </w:t>
      </w:r>
      <w:proofErr w:type="spellStart"/>
      <w:r>
        <w:rPr>
          <w:rFonts w:ascii="Times New Roman" w:eastAsia="Times New Roman" w:hAnsi="Times New Roman"/>
        </w:rPr>
        <w:t>Muḥammed</w:t>
      </w:r>
      <w:proofErr w:type="spellEnd"/>
      <w:r>
        <w:rPr>
          <w:rFonts w:ascii="Times New Roman" w:eastAsia="Times New Roman" w:hAnsi="Times New Roman"/>
        </w:rPr>
        <w:t xml:space="preserve"> b. ᶜ</w:t>
      </w:r>
      <w:proofErr w:type="spellStart"/>
      <w:r>
        <w:rPr>
          <w:rFonts w:ascii="Times New Roman" w:eastAsia="Times New Roman" w:hAnsi="Times New Roman"/>
        </w:rPr>
        <w:t>Aḥmed</w:t>
      </w:r>
      <w:proofErr w:type="spellEnd"/>
      <w:r>
        <w:rPr>
          <w:rFonts w:ascii="Times New Roman" w:eastAsia="Times New Roman" w:hAnsi="Times New Roman"/>
        </w:rPr>
        <w:t xml:space="preserve"> el-</w:t>
      </w:r>
      <w:proofErr w:type="spellStart"/>
      <w:r>
        <w:rPr>
          <w:rFonts w:ascii="Times New Roman" w:eastAsia="Times New Roman" w:hAnsi="Times New Roman"/>
        </w:rPr>
        <w:t>Merveẕī</w:t>
      </w:r>
      <w:proofErr w:type="spellEnd"/>
      <w:r>
        <w:rPr>
          <w:rFonts w:ascii="Times New Roman" w:eastAsia="Times New Roman" w:hAnsi="Times New Roman"/>
        </w:rPr>
        <w:t xml:space="preserve"> (</w:t>
      </w:r>
      <w:proofErr w:type="spellStart"/>
      <w:r>
        <w:rPr>
          <w:rFonts w:ascii="Times New Roman" w:eastAsia="Times New Roman" w:hAnsi="Times New Roman"/>
        </w:rPr>
        <w:t>Trz</w:t>
      </w:r>
      <w:proofErr w:type="spellEnd"/>
      <w:r>
        <w:rPr>
          <w:rFonts w:ascii="Times New Roman" w:eastAsia="Times New Roman" w:hAnsi="Times New Roman"/>
        </w:rPr>
        <w:t xml:space="preserve">.). </w:t>
      </w:r>
      <w:r>
        <w:rPr>
          <w:rFonts w:ascii="Times New Roman" w:eastAsia="Times New Roman" w:hAnsi="Times New Roman"/>
          <w:i/>
        </w:rPr>
        <w:t>el-</w:t>
      </w:r>
      <w:proofErr w:type="spellStart"/>
      <w:r>
        <w:rPr>
          <w:rFonts w:ascii="Times New Roman" w:eastAsia="Times New Roman" w:hAnsi="Times New Roman"/>
          <w:i/>
        </w:rPr>
        <w:t>Kāfī</w:t>
      </w:r>
      <w:proofErr w:type="spellEnd"/>
      <w:r>
        <w:rPr>
          <w:rFonts w:ascii="Times New Roman" w:eastAsia="Times New Roman" w:hAnsi="Times New Roman"/>
          <w:i/>
        </w:rPr>
        <w:t xml:space="preserve"> </w:t>
      </w:r>
      <w:proofErr w:type="spellStart"/>
      <w:r>
        <w:rPr>
          <w:rFonts w:ascii="Times New Roman" w:eastAsia="Times New Roman" w:hAnsi="Times New Roman"/>
          <w:i/>
        </w:rPr>
        <w:t>fi’l-Furū</w:t>
      </w:r>
      <w:proofErr w:type="spellEnd"/>
      <w:r>
        <w:rPr>
          <w:rFonts w:ascii="Times New Roman" w:eastAsia="Times New Roman" w:hAnsi="Times New Roman"/>
        </w:rPr>
        <w:t>. el-</w:t>
      </w:r>
      <w:proofErr w:type="spellStart"/>
      <w:r>
        <w:rPr>
          <w:rFonts w:ascii="Times New Roman" w:eastAsia="Times New Roman" w:hAnsi="Times New Roman"/>
        </w:rPr>
        <w:t>Mektebetu’l</w:t>
      </w:r>
      <w:proofErr w:type="spellEnd"/>
      <w:r>
        <w:rPr>
          <w:rFonts w:ascii="Times New Roman" w:eastAsia="Times New Roman" w:hAnsi="Times New Roman"/>
        </w:rPr>
        <w:t>-</w:t>
      </w:r>
      <w:proofErr w:type="spellStart"/>
      <w:r>
        <w:rPr>
          <w:rFonts w:ascii="Times New Roman" w:eastAsia="Times New Roman" w:hAnsi="Times New Roman"/>
        </w:rPr>
        <w:t>Eẕheriyye</w:t>
      </w:r>
      <w:proofErr w:type="spellEnd"/>
      <w:r>
        <w:rPr>
          <w:rFonts w:ascii="Times New Roman" w:eastAsia="Times New Roman" w:hAnsi="Times New Roman"/>
        </w:rPr>
        <w:t xml:space="preserve">. </w:t>
      </w:r>
      <w:proofErr w:type="spellStart"/>
      <w:r>
        <w:rPr>
          <w:rFonts w:ascii="Times New Roman" w:eastAsia="Times New Roman" w:hAnsi="Times New Roman"/>
        </w:rPr>
        <w:t>nr.y</w:t>
      </w:r>
      <w:proofErr w:type="spellEnd"/>
      <w:r>
        <w:rPr>
          <w:rFonts w:ascii="Times New Roman" w:eastAsia="Times New Roman" w:hAnsi="Times New Roman"/>
        </w:rPr>
        <w:t xml:space="preserve">. </w:t>
      </w:r>
      <w:proofErr w:type="spellStart"/>
      <w:r>
        <w:rPr>
          <w:rFonts w:ascii="Times New Roman" w:eastAsia="Times New Roman" w:hAnsi="Times New Roman"/>
        </w:rPr>
        <w:t>es-Seyyid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Fadlullāh</w:t>
      </w:r>
      <w:proofErr w:type="spellEnd"/>
      <w:r>
        <w:rPr>
          <w:rFonts w:ascii="Times New Roman" w:eastAsia="Times New Roman" w:hAnsi="Times New Roman"/>
        </w:rPr>
        <w:t xml:space="preserve">. 400 </w:t>
      </w:r>
      <w:proofErr w:type="spellStart"/>
      <w:r>
        <w:rPr>
          <w:rFonts w:ascii="Times New Roman" w:eastAsia="Times New Roman" w:hAnsi="Times New Roman"/>
        </w:rPr>
        <w:t>vr</w:t>
      </w:r>
      <w:proofErr w:type="spellEnd"/>
      <w:r>
        <w:rPr>
          <w:rFonts w:ascii="Times New Roman" w:eastAsia="Times New Roman" w:hAnsi="Times New Roman"/>
        </w:rPr>
        <w:t>. 210-221.</w:t>
      </w:r>
    </w:p>
    <w:p w:rsidR="00AB1D73" w:rsidRDefault="00AB1D73" w:rsidP="00AB1D73">
      <w:pPr>
        <w:spacing w:line="131" w:lineRule="exact"/>
        <w:rPr>
          <w:rFonts w:ascii="Times New Roman" w:eastAsia="Times New Roman" w:hAnsi="Times New Roman"/>
        </w:rPr>
      </w:pPr>
    </w:p>
    <w:p w:rsidR="00AB1D73" w:rsidRDefault="00AB1D73" w:rsidP="00AB1D73">
      <w:pPr>
        <w:spacing w:line="234" w:lineRule="auto"/>
        <w:ind w:left="980" w:hanging="719"/>
        <w:jc w:val="both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Ḥamevī</w:t>
      </w:r>
      <w:proofErr w:type="spellEnd"/>
      <w:r>
        <w:rPr>
          <w:rFonts w:ascii="Times New Roman" w:eastAsia="Times New Roman" w:hAnsi="Times New Roman"/>
        </w:rPr>
        <w:t xml:space="preserve">, </w:t>
      </w:r>
      <w:proofErr w:type="spellStart"/>
      <w:r>
        <w:rPr>
          <w:rFonts w:ascii="Times New Roman" w:eastAsia="Times New Roman" w:hAnsi="Times New Roman"/>
        </w:rPr>
        <w:t>Ebu’l</w:t>
      </w:r>
      <w:proofErr w:type="spellEnd"/>
      <w:r>
        <w:rPr>
          <w:rFonts w:ascii="Times New Roman" w:eastAsia="Times New Roman" w:hAnsi="Times New Roman"/>
        </w:rPr>
        <w:t>-ᵓ</w:t>
      </w:r>
      <w:proofErr w:type="spellStart"/>
      <w:r>
        <w:rPr>
          <w:rFonts w:ascii="Times New Roman" w:eastAsia="Times New Roman" w:hAnsi="Times New Roman"/>
        </w:rPr>
        <w:t>Abbās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Şihābuddīn</w:t>
      </w:r>
      <w:proofErr w:type="spellEnd"/>
      <w:r>
        <w:rPr>
          <w:rFonts w:ascii="Times New Roman" w:eastAsia="Times New Roman" w:hAnsi="Times New Roman"/>
        </w:rPr>
        <w:t xml:space="preserve"> ᶜ</w:t>
      </w:r>
      <w:proofErr w:type="spellStart"/>
      <w:r>
        <w:rPr>
          <w:rFonts w:ascii="Times New Roman" w:eastAsia="Times New Roman" w:hAnsi="Times New Roman"/>
        </w:rPr>
        <w:t>Aḥmed</w:t>
      </w:r>
      <w:proofErr w:type="spellEnd"/>
      <w:r>
        <w:rPr>
          <w:rFonts w:ascii="Times New Roman" w:eastAsia="Times New Roman" w:hAnsi="Times New Roman"/>
        </w:rPr>
        <w:t xml:space="preserve"> b. </w:t>
      </w:r>
      <w:proofErr w:type="spellStart"/>
      <w:r>
        <w:rPr>
          <w:rFonts w:ascii="Times New Roman" w:eastAsia="Times New Roman" w:hAnsi="Times New Roman"/>
        </w:rPr>
        <w:t>Muḥammed</w:t>
      </w:r>
      <w:proofErr w:type="spellEnd"/>
      <w:r>
        <w:rPr>
          <w:rFonts w:ascii="Times New Roman" w:eastAsia="Times New Roman" w:hAnsi="Times New Roman"/>
        </w:rPr>
        <w:t xml:space="preserve">. (1985). </w:t>
      </w:r>
      <w:proofErr w:type="spellStart"/>
      <w:r>
        <w:rPr>
          <w:rFonts w:ascii="Times New Roman" w:eastAsia="Times New Roman" w:hAnsi="Times New Roman"/>
          <w:i/>
        </w:rPr>
        <w:t>Ġamẕu</w:t>
      </w:r>
      <w:proofErr w:type="spellEnd"/>
      <w:r>
        <w:rPr>
          <w:rFonts w:ascii="Times New Roman" w:eastAsia="Times New Roman" w:hAnsi="Times New Roman"/>
          <w:i/>
        </w:rPr>
        <w:t xml:space="preserve"> </w:t>
      </w:r>
      <w:proofErr w:type="spellStart"/>
      <w:r>
        <w:rPr>
          <w:rFonts w:ascii="Times New Roman" w:eastAsia="Times New Roman" w:hAnsi="Times New Roman"/>
          <w:i/>
        </w:rPr>
        <w:t>Uyūni’l-Baṣāir</w:t>
      </w:r>
      <w:proofErr w:type="spellEnd"/>
      <w:r>
        <w:rPr>
          <w:rFonts w:ascii="Times New Roman" w:eastAsia="Times New Roman" w:hAnsi="Times New Roman"/>
          <w:i/>
        </w:rPr>
        <w:t xml:space="preserve"> </w:t>
      </w:r>
      <w:proofErr w:type="spellStart"/>
      <w:r>
        <w:rPr>
          <w:rFonts w:ascii="Times New Roman" w:eastAsia="Times New Roman" w:hAnsi="Times New Roman"/>
          <w:i/>
        </w:rPr>
        <w:t>Şerḥu’l-Eşbāh</w:t>
      </w:r>
      <w:proofErr w:type="spellEnd"/>
      <w:r>
        <w:rPr>
          <w:rFonts w:ascii="Times New Roman" w:eastAsia="Times New Roman" w:hAnsi="Times New Roman"/>
          <w:i/>
        </w:rPr>
        <w:t xml:space="preserve"> </w:t>
      </w:r>
      <w:proofErr w:type="spellStart"/>
      <w:r>
        <w:rPr>
          <w:rFonts w:ascii="Times New Roman" w:eastAsia="Times New Roman" w:hAnsi="Times New Roman"/>
          <w:i/>
        </w:rPr>
        <w:t>ve’n-Neẕāir</w:t>
      </w:r>
      <w:proofErr w:type="spellEnd"/>
      <w:r>
        <w:rPr>
          <w:rFonts w:ascii="Times New Roman" w:eastAsia="Times New Roman" w:hAnsi="Times New Roman"/>
        </w:rPr>
        <w:t xml:space="preserve">. 4 </w:t>
      </w:r>
      <w:proofErr w:type="spellStart"/>
      <w:r>
        <w:rPr>
          <w:rFonts w:ascii="Times New Roman" w:eastAsia="Times New Roman" w:hAnsi="Times New Roman"/>
        </w:rPr>
        <w:t>cilt</w:t>
      </w:r>
      <w:proofErr w:type="spellEnd"/>
      <w:r>
        <w:rPr>
          <w:rFonts w:ascii="Times New Roman" w:eastAsia="Times New Roman" w:hAnsi="Times New Roman"/>
        </w:rPr>
        <w:t xml:space="preserve">. </w:t>
      </w:r>
      <w:proofErr w:type="spellStart"/>
      <w:r>
        <w:rPr>
          <w:rFonts w:ascii="Times New Roman" w:eastAsia="Times New Roman" w:hAnsi="Times New Roman"/>
        </w:rPr>
        <w:t>Beyrūt</w:t>
      </w:r>
      <w:proofErr w:type="spellEnd"/>
      <w:r>
        <w:rPr>
          <w:rFonts w:ascii="Times New Roman" w:eastAsia="Times New Roman" w:hAnsi="Times New Roman"/>
        </w:rPr>
        <w:t xml:space="preserve">: </w:t>
      </w:r>
      <w:proofErr w:type="spellStart"/>
      <w:r>
        <w:rPr>
          <w:rFonts w:ascii="Times New Roman" w:eastAsia="Times New Roman" w:hAnsi="Times New Roman"/>
        </w:rPr>
        <w:t>Dāru’l-Kutubi’l</w:t>
      </w:r>
      <w:proofErr w:type="spellEnd"/>
      <w:r>
        <w:rPr>
          <w:rFonts w:ascii="Times New Roman" w:eastAsia="Times New Roman" w:hAnsi="Times New Roman"/>
        </w:rPr>
        <w:t>-ᶜ</w:t>
      </w:r>
      <w:proofErr w:type="spellStart"/>
      <w:r>
        <w:rPr>
          <w:rFonts w:ascii="Times New Roman" w:eastAsia="Times New Roman" w:hAnsi="Times New Roman"/>
        </w:rPr>
        <w:t>İlmiyye</w:t>
      </w:r>
      <w:proofErr w:type="spellEnd"/>
      <w:r>
        <w:rPr>
          <w:rFonts w:ascii="Times New Roman" w:eastAsia="Times New Roman" w:hAnsi="Times New Roman"/>
        </w:rPr>
        <w:t>.</w:t>
      </w:r>
    </w:p>
    <w:p w:rsidR="00AB1D73" w:rsidRDefault="00AB1D73" w:rsidP="00AB1D73">
      <w:pPr>
        <w:spacing w:line="133" w:lineRule="exact"/>
        <w:rPr>
          <w:rFonts w:ascii="Times New Roman" w:eastAsia="Times New Roman" w:hAnsi="Times New Roman"/>
        </w:rPr>
      </w:pPr>
    </w:p>
    <w:p w:rsidR="00AB1D73" w:rsidRDefault="00AB1D73" w:rsidP="00AB1D73">
      <w:pPr>
        <w:spacing w:line="234" w:lineRule="auto"/>
        <w:ind w:left="980" w:right="20" w:hanging="719"/>
        <w:jc w:val="both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Kevs̱erī</w:t>
      </w:r>
      <w:proofErr w:type="spellEnd"/>
      <w:r>
        <w:rPr>
          <w:rFonts w:ascii="Times New Roman" w:eastAsia="Times New Roman" w:hAnsi="Times New Roman"/>
        </w:rPr>
        <w:t xml:space="preserve">, </w:t>
      </w:r>
      <w:proofErr w:type="spellStart"/>
      <w:r>
        <w:rPr>
          <w:rFonts w:ascii="Times New Roman" w:eastAsia="Times New Roman" w:hAnsi="Times New Roman"/>
        </w:rPr>
        <w:t>Muḥammed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Zāhid</w:t>
      </w:r>
      <w:proofErr w:type="spellEnd"/>
      <w:r>
        <w:rPr>
          <w:rFonts w:ascii="Times New Roman" w:eastAsia="Times New Roman" w:hAnsi="Times New Roman"/>
        </w:rPr>
        <w:t xml:space="preserve">. (1998). </w:t>
      </w:r>
      <w:proofErr w:type="spellStart"/>
      <w:r>
        <w:rPr>
          <w:rFonts w:ascii="Times New Roman" w:eastAsia="Times New Roman" w:hAnsi="Times New Roman"/>
          <w:i/>
        </w:rPr>
        <w:t>Bulūġu’l-Emālī</w:t>
      </w:r>
      <w:proofErr w:type="spellEnd"/>
      <w:r>
        <w:rPr>
          <w:rFonts w:ascii="Times New Roman" w:eastAsia="Times New Roman" w:hAnsi="Times New Roman"/>
          <w:i/>
        </w:rPr>
        <w:t xml:space="preserve"> </w:t>
      </w:r>
      <w:proofErr w:type="spellStart"/>
      <w:r>
        <w:rPr>
          <w:rFonts w:ascii="Times New Roman" w:eastAsia="Times New Roman" w:hAnsi="Times New Roman"/>
          <w:i/>
        </w:rPr>
        <w:t>fī</w:t>
      </w:r>
      <w:proofErr w:type="spellEnd"/>
      <w:r>
        <w:rPr>
          <w:rFonts w:ascii="Times New Roman" w:eastAsia="Times New Roman" w:hAnsi="Times New Roman"/>
          <w:i/>
        </w:rPr>
        <w:t xml:space="preserve"> </w:t>
      </w:r>
      <w:proofErr w:type="spellStart"/>
      <w:r>
        <w:rPr>
          <w:rFonts w:ascii="Times New Roman" w:eastAsia="Times New Roman" w:hAnsi="Times New Roman"/>
          <w:i/>
        </w:rPr>
        <w:t>Sīraṭi’l-İmām</w:t>
      </w:r>
      <w:proofErr w:type="spellEnd"/>
      <w:r>
        <w:rPr>
          <w:rFonts w:ascii="Times New Roman" w:eastAsia="Times New Roman" w:hAnsi="Times New Roman"/>
          <w:i/>
        </w:rPr>
        <w:t xml:space="preserve"> </w:t>
      </w:r>
      <w:proofErr w:type="spellStart"/>
      <w:r>
        <w:rPr>
          <w:rFonts w:ascii="Times New Roman" w:eastAsia="Times New Roman" w:hAnsi="Times New Roman"/>
          <w:i/>
        </w:rPr>
        <w:t>Muḥammed</w:t>
      </w:r>
      <w:proofErr w:type="spellEnd"/>
      <w:r>
        <w:rPr>
          <w:rFonts w:ascii="Times New Roman" w:eastAsia="Times New Roman" w:hAnsi="Times New Roman"/>
          <w:i/>
        </w:rPr>
        <w:t xml:space="preserve"> b. el-</w:t>
      </w:r>
      <w:proofErr w:type="spellStart"/>
      <w:r>
        <w:rPr>
          <w:rFonts w:ascii="Times New Roman" w:eastAsia="Times New Roman" w:hAnsi="Times New Roman"/>
          <w:i/>
        </w:rPr>
        <w:t>Ḥasen</w:t>
      </w:r>
      <w:proofErr w:type="spellEnd"/>
      <w:r>
        <w:rPr>
          <w:rFonts w:ascii="Times New Roman" w:eastAsia="Times New Roman" w:hAnsi="Times New Roman"/>
          <w:i/>
        </w:rPr>
        <w:t xml:space="preserve"> </w:t>
      </w:r>
      <w:proofErr w:type="spellStart"/>
      <w:r>
        <w:rPr>
          <w:rFonts w:ascii="Times New Roman" w:eastAsia="Times New Roman" w:hAnsi="Times New Roman"/>
          <w:i/>
        </w:rPr>
        <w:t>eş-Şeybānī</w:t>
      </w:r>
      <w:proofErr w:type="spellEnd"/>
      <w:r>
        <w:rPr>
          <w:rFonts w:ascii="Times New Roman" w:eastAsia="Times New Roman" w:hAnsi="Times New Roman"/>
        </w:rPr>
        <w:t xml:space="preserve">. </w:t>
      </w:r>
      <w:proofErr w:type="spellStart"/>
      <w:r>
        <w:rPr>
          <w:rFonts w:ascii="Times New Roman" w:eastAsia="Times New Roman" w:hAnsi="Times New Roman"/>
        </w:rPr>
        <w:t>Ḳāhire</w:t>
      </w:r>
      <w:proofErr w:type="spellEnd"/>
      <w:r>
        <w:rPr>
          <w:rFonts w:ascii="Times New Roman" w:eastAsia="Times New Roman" w:hAnsi="Times New Roman"/>
        </w:rPr>
        <w:t>: el-</w:t>
      </w:r>
      <w:proofErr w:type="spellStart"/>
      <w:r>
        <w:rPr>
          <w:rFonts w:ascii="Times New Roman" w:eastAsia="Times New Roman" w:hAnsi="Times New Roman"/>
        </w:rPr>
        <w:t>Mektebetu’l</w:t>
      </w:r>
      <w:proofErr w:type="spellEnd"/>
      <w:r>
        <w:rPr>
          <w:rFonts w:ascii="Times New Roman" w:eastAsia="Times New Roman" w:hAnsi="Times New Roman"/>
        </w:rPr>
        <w:t>-</w:t>
      </w:r>
      <w:proofErr w:type="spellStart"/>
      <w:r>
        <w:rPr>
          <w:rFonts w:ascii="Times New Roman" w:eastAsia="Times New Roman" w:hAnsi="Times New Roman"/>
        </w:rPr>
        <w:t>Eẕheriyye</w:t>
      </w:r>
      <w:proofErr w:type="spellEnd"/>
      <w:r>
        <w:rPr>
          <w:rFonts w:ascii="Times New Roman" w:eastAsia="Times New Roman" w:hAnsi="Times New Roman"/>
        </w:rPr>
        <w:t>.</w:t>
      </w:r>
    </w:p>
    <w:p w:rsidR="00AB1D73" w:rsidRDefault="00AB1D73" w:rsidP="00AB1D73">
      <w:pPr>
        <w:spacing w:line="122" w:lineRule="exact"/>
        <w:rPr>
          <w:rFonts w:ascii="Times New Roman" w:eastAsia="Times New Roman" w:hAnsi="Times New Roman"/>
        </w:rPr>
      </w:pPr>
    </w:p>
    <w:p w:rsidR="00AB1D73" w:rsidRDefault="00AB1D73" w:rsidP="00AB1D73">
      <w:pPr>
        <w:spacing w:line="0" w:lineRule="atLeast"/>
        <w:ind w:left="260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Khadduri</w:t>
      </w:r>
      <w:proofErr w:type="spellEnd"/>
      <w:r>
        <w:rPr>
          <w:rFonts w:ascii="Times New Roman" w:eastAsia="Times New Roman" w:hAnsi="Times New Roman"/>
        </w:rPr>
        <w:t xml:space="preserve">, </w:t>
      </w:r>
      <w:proofErr w:type="spellStart"/>
      <w:r>
        <w:rPr>
          <w:rFonts w:ascii="Times New Roman" w:eastAsia="Times New Roman" w:hAnsi="Times New Roman"/>
        </w:rPr>
        <w:t>Majid</w:t>
      </w:r>
      <w:proofErr w:type="spellEnd"/>
      <w:r>
        <w:rPr>
          <w:rFonts w:ascii="Times New Roman" w:eastAsia="Times New Roman" w:hAnsi="Times New Roman"/>
        </w:rPr>
        <w:t>. (1966). “Introduction</w:t>
      </w:r>
      <w:r>
        <w:rPr>
          <w:rFonts w:ascii="Times New Roman" w:eastAsia="Times New Roman" w:hAnsi="Times New Roman"/>
          <w:i/>
        </w:rPr>
        <w:t xml:space="preserve">”, The Islamic Law of Nations </w:t>
      </w:r>
      <w:proofErr w:type="spellStart"/>
      <w:r>
        <w:rPr>
          <w:rFonts w:ascii="Times New Roman" w:eastAsia="Times New Roman" w:hAnsi="Times New Roman"/>
          <w:i/>
        </w:rPr>
        <w:t>Shaybani’</w:t>
      </w:r>
      <w:r>
        <w:rPr>
          <w:rFonts w:ascii="Times New Roman" w:eastAsia="Times New Roman" w:hAnsi="Times New Roman"/>
        </w:rPr>
        <w:t>s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  <w:i/>
        </w:rPr>
        <w:t>Siyar</w:t>
      </w:r>
      <w:proofErr w:type="spellEnd"/>
      <w:r>
        <w:rPr>
          <w:rFonts w:ascii="Times New Roman" w:eastAsia="Times New Roman" w:hAnsi="Times New Roman"/>
          <w:i/>
        </w:rPr>
        <w:t>.</w:t>
      </w:r>
      <w:r>
        <w:rPr>
          <w:rFonts w:ascii="Times New Roman" w:eastAsia="Times New Roman" w:hAnsi="Times New Roman"/>
        </w:rPr>
        <w:t xml:space="preserve"> Baltimore:</w:t>
      </w:r>
    </w:p>
    <w:p w:rsidR="00AB1D73" w:rsidRDefault="00AB1D73" w:rsidP="00AB1D73">
      <w:pPr>
        <w:spacing w:line="0" w:lineRule="atLeast"/>
        <w:ind w:left="98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Johns </w:t>
      </w:r>
      <w:proofErr w:type="spellStart"/>
      <w:r>
        <w:rPr>
          <w:rFonts w:ascii="Times New Roman" w:eastAsia="Times New Roman" w:hAnsi="Times New Roman"/>
        </w:rPr>
        <w:t>Hopins</w:t>
      </w:r>
      <w:proofErr w:type="spellEnd"/>
      <w:r>
        <w:rPr>
          <w:rFonts w:ascii="Times New Roman" w:eastAsia="Times New Roman" w:hAnsi="Times New Roman"/>
        </w:rPr>
        <w:t xml:space="preserve"> Press.</w:t>
      </w:r>
    </w:p>
    <w:p w:rsidR="00AB1D73" w:rsidRDefault="00AB1D73" w:rsidP="00AB1D73">
      <w:pPr>
        <w:spacing w:line="118" w:lineRule="exact"/>
        <w:rPr>
          <w:rFonts w:ascii="Times New Roman" w:eastAsia="Times New Roman" w:hAnsi="Times New Roman"/>
        </w:rPr>
      </w:pPr>
    </w:p>
    <w:p w:rsidR="00AB1D73" w:rsidRDefault="00AB1D73" w:rsidP="00AB1D73">
      <w:pPr>
        <w:spacing w:line="0" w:lineRule="atLeast"/>
        <w:ind w:left="260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Ḳuraşī</w:t>
      </w:r>
      <w:proofErr w:type="spellEnd"/>
      <w:r>
        <w:rPr>
          <w:rFonts w:ascii="Times New Roman" w:eastAsia="Times New Roman" w:hAnsi="Times New Roman"/>
        </w:rPr>
        <w:t xml:space="preserve">, (1933) </w:t>
      </w:r>
      <w:proofErr w:type="spellStart"/>
      <w:r>
        <w:rPr>
          <w:rFonts w:ascii="Times New Roman" w:eastAsia="Times New Roman" w:hAnsi="Times New Roman"/>
        </w:rPr>
        <w:t>Muḥyiddīn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Ebū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Muḥammed</w:t>
      </w:r>
      <w:proofErr w:type="spellEnd"/>
      <w:r>
        <w:rPr>
          <w:rFonts w:ascii="Times New Roman" w:eastAsia="Times New Roman" w:hAnsi="Times New Roman"/>
        </w:rPr>
        <w:t xml:space="preserve"> ᵓ</w:t>
      </w:r>
      <w:proofErr w:type="spellStart"/>
      <w:r>
        <w:rPr>
          <w:rFonts w:ascii="Times New Roman" w:eastAsia="Times New Roman" w:hAnsi="Times New Roman"/>
        </w:rPr>
        <w:t>Abdulḳādir</w:t>
      </w:r>
      <w:proofErr w:type="spellEnd"/>
      <w:r>
        <w:rPr>
          <w:rFonts w:ascii="Times New Roman" w:eastAsia="Times New Roman" w:hAnsi="Times New Roman"/>
        </w:rPr>
        <w:t xml:space="preserve"> b. </w:t>
      </w:r>
      <w:proofErr w:type="spellStart"/>
      <w:r>
        <w:rPr>
          <w:rFonts w:ascii="Times New Roman" w:eastAsia="Times New Roman" w:hAnsi="Times New Roman"/>
        </w:rPr>
        <w:t>Muḥammed</w:t>
      </w:r>
      <w:proofErr w:type="spellEnd"/>
      <w:r>
        <w:rPr>
          <w:rFonts w:ascii="Times New Roman" w:eastAsia="Times New Roman" w:hAnsi="Times New Roman"/>
        </w:rPr>
        <w:t xml:space="preserve"> b. </w:t>
      </w:r>
      <w:proofErr w:type="spellStart"/>
      <w:r>
        <w:rPr>
          <w:rFonts w:ascii="Times New Roman" w:eastAsia="Times New Roman" w:hAnsi="Times New Roman"/>
        </w:rPr>
        <w:t>Muḥammed</w:t>
      </w:r>
      <w:proofErr w:type="spellEnd"/>
      <w:r>
        <w:rPr>
          <w:rFonts w:ascii="Times New Roman" w:eastAsia="Times New Roman" w:hAnsi="Times New Roman"/>
        </w:rPr>
        <w:t xml:space="preserve"> b. </w:t>
      </w:r>
      <w:proofErr w:type="spellStart"/>
      <w:r>
        <w:rPr>
          <w:rFonts w:ascii="Times New Roman" w:eastAsia="Times New Roman" w:hAnsi="Times New Roman"/>
        </w:rPr>
        <w:t>Naṣrillāh</w:t>
      </w:r>
      <w:proofErr w:type="spellEnd"/>
    </w:p>
    <w:p w:rsidR="00AB1D73" w:rsidRDefault="00AB1D73" w:rsidP="00AB1D73">
      <w:pPr>
        <w:spacing w:line="1" w:lineRule="exact"/>
        <w:rPr>
          <w:rFonts w:ascii="Times New Roman" w:eastAsia="Times New Roman" w:hAnsi="Times New Roman"/>
        </w:rPr>
      </w:pPr>
    </w:p>
    <w:p w:rsidR="00AB1D73" w:rsidRDefault="00AB1D73" w:rsidP="00AB1D73">
      <w:pPr>
        <w:widowControl/>
        <w:numPr>
          <w:ilvl w:val="0"/>
          <w:numId w:val="6"/>
        </w:numPr>
        <w:tabs>
          <w:tab w:val="left" w:pos="1240"/>
        </w:tabs>
        <w:autoSpaceDE/>
        <w:autoSpaceDN/>
        <w:spacing w:line="0" w:lineRule="atLeast"/>
        <w:ind w:left="1240" w:hanging="258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Sālim</w:t>
      </w:r>
      <w:proofErr w:type="spellEnd"/>
      <w:r>
        <w:rPr>
          <w:rFonts w:ascii="Times New Roman" w:eastAsia="Times New Roman" w:hAnsi="Times New Roman"/>
        </w:rPr>
        <w:t xml:space="preserve"> b. </w:t>
      </w:r>
      <w:proofErr w:type="spellStart"/>
      <w:r>
        <w:rPr>
          <w:rFonts w:ascii="Times New Roman" w:eastAsia="Times New Roman" w:hAnsi="Times New Roman"/>
        </w:rPr>
        <w:t>Ebi’l-Vefā</w:t>
      </w:r>
      <w:proofErr w:type="spellEnd"/>
      <w:r>
        <w:rPr>
          <w:rFonts w:ascii="Times New Roman" w:eastAsia="Times New Roman" w:hAnsi="Times New Roman"/>
        </w:rPr>
        <w:t xml:space="preserve">. </w:t>
      </w:r>
      <w:r>
        <w:rPr>
          <w:rFonts w:ascii="Times New Roman" w:eastAsia="Times New Roman" w:hAnsi="Times New Roman"/>
          <w:i/>
        </w:rPr>
        <w:t>el-</w:t>
      </w:r>
      <w:proofErr w:type="spellStart"/>
      <w:r>
        <w:rPr>
          <w:rFonts w:ascii="Times New Roman" w:eastAsia="Times New Roman" w:hAnsi="Times New Roman"/>
          <w:i/>
        </w:rPr>
        <w:t>Cevāhiru’l</w:t>
      </w:r>
      <w:proofErr w:type="spellEnd"/>
      <w:r>
        <w:rPr>
          <w:rFonts w:ascii="Times New Roman" w:eastAsia="Times New Roman" w:hAnsi="Times New Roman"/>
          <w:i/>
        </w:rPr>
        <w:t>-</w:t>
      </w:r>
      <w:proofErr w:type="spellStart"/>
      <w:r>
        <w:rPr>
          <w:rFonts w:ascii="Times New Roman" w:eastAsia="Times New Roman" w:hAnsi="Times New Roman"/>
          <w:i/>
        </w:rPr>
        <w:t>Muḍiyye</w:t>
      </w:r>
      <w:proofErr w:type="spellEnd"/>
      <w:r>
        <w:rPr>
          <w:rFonts w:ascii="Times New Roman" w:eastAsia="Times New Roman" w:hAnsi="Times New Roman"/>
          <w:i/>
        </w:rPr>
        <w:t xml:space="preserve"> </w:t>
      </w:r>
      <w:proofErr w:type="spellStart"/>
      <w:r>
        <w:rPr>
          <w:rFonts w:ascii="Times New Roman" w:eastAsia="Times New Roman" w:hAnsi="Times New Roman"/>
          <w:i/>
        </w:rPr>
        <w:t>fī</w:t>
      </w:r>
      <w:proofErr w:type="spellEnd"/>
      <w:r>
        <w:rPr>
          <w:rFonts w:ascii="Times New Roman" w:eastAsia="Times New Roman" w:hAnsi="Times New Roman"/>
          <w:i/>
        </w:rPr>
        <w:t xml:space="preserve"> </w:t>
      </w:r>
      <w:proofErr w:type="spellStart"/>
      <w:r>
        <w:rPr>
          <w:rFonts w:ascii="Times New Roman" w:eastAsia="Times New Roman" w:hAnsi="Times New Roman"/>
          <w:i/>
        </w:rPr>
        <w:t>Ṭabaḳāti'l-Ḥanefiyye</w:t>
      </w:r>
      <w:proofErr w:type="spellEnd"/>
      <w:r>
        <w:rPr>
          <w:rFonts w:ascii="Times New Roman" w:eastAsia="Times New Roman" w:hAnsi="Times New Roman"/>
          <w:i/>
        </w:rPr>
        <w:t xml:space="preserve">. </w:t>
      </w:r>
      <w:proofErr w:type="spellStart"/>
      <w:r>
        <w:rPr>
          <w:rFonts w:ascii="Times New Roman" w:eastAsia="Times New Roman" w:hAnsi="Times New Roman"/>
          <w:i/>
        </w:rPr>
        <w:t>Kahire</w:t>
      </w:r>
      <w:proofErr w:type="spellEnd"/>
      <w:r>
        <w:rPr>
          <w:rFonts w:ascii="Times New Roman" w:eastAsia="Times New Roman" w:hAnsi="Times New Roman"/>
          <w:i/>
        </w:rPr>
        <w:t>:</w:t>
      </w:r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Hicr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li't</w:t>
      </w:r>
      <w:proofErr w:type="spellEnd"/>
      <w:r>
        <w:rPr>
          <w:rFonts w:ascii="Times New Roman" w:eastAsia="Times New Roman" w:hAnsi="Times New Roman"/>
        </w:rPr>
        <w:t>-</w:t>
      </w:r>
    </w:p>
    <w:p w:rsidR="00AB1D73" w:rsidRDefault="00AB1D73" w:rsidP="00AB1D73">
      <w:pPr>
        <w:spacing w:line="0" w:lineRule="atLeast"/>
        <w:ind w:left="980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Ṭıbāa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ve’n-Neşr</w:t>
      </w:r>
      <w:proofErr w:type="spellEnd"/>
      <w:r>
        <w:rPr>
          <w:rFonts w:ascii="Times New Roman" w:eastAsia="Times New Roman" w:hAnsi="Times New Roman"/>
        </w:rPr>
        <w:t>.</w:t>
      </w:r>
    </w:p>
    <w:p w:rsidR="00AB1D73" w:rsidRDefault="00AB1D73" w:rsidP="00AB1D73">
      <w:pPr>
        <w:spacing w:line="120" w:lineRule="exact"/>
        <w:rPr>
          <w:rFonts w:ascii="Times New Roman" w:eastAsia="Times New Roman" w:hAnsi="Times New Roman"/>
        </w:rPr>
      </w:pPr>
    </w:p>
    <w:p w:rsidR="00AB1D73" w:rsidRDefault="00AB1D73" w:rsidP="00AB1D73">
      <w:pPr>
        <w:spacing w:line="0" w:lineRule="atLeast"/>
        <w:ind w:left="26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ᵓ</w:t>
      </w:r>
      <w:proofErr w:type="spellStart"/>
      <w:r>
        <w:rPr>
          <w:rFonts w:ascii="Times New Roman" w:eastAsia="Times New Roman" w:hAnsi="Times New Roman"/>
        </w:rPr>
        <w:t>Alī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Ḥaydar</w:t>
      </w:r>
      <w:proofErr w:type="spellEnd"/>
      <w:r>
        <w:rPr>
          <w:rFonts w:ascii="Times New Roman" w:eastAsia="Times New Roman" w:hAnsi="Times New Roman"/>
        </w:rPr>
        <w:t>. (</w:t>
      </w:r>
      <w:proofErr w:type="spellStart"/>
      <w:r>
        <w:rPr>
          <w:rFonts w:ascii="Times New Roman" w:eastAsia="Times New Roman" w:hAnsi="Times New Roman"/>
        </w:rPr>
        <w:t>Trz</w:t>
      </w:r>
      <w:proofErr w:type="spellEnd"/>
      <w:r>
        <w:rPr>
          <w:rFonts w:ascii="Times New Roman" w:eastAsia="Times New Roman" w:hAnsi="Times New Roman"/>
        </w:rPr>
        <w:t xml:space="preserve">.). </w:t>
      </w:r>
      <w:proofErr w:type="spellStart"/>
      <w:r>
        <w:rPr>
          <w:rFonts w:ascii="Times New Roman" w:eastAsia="Times New Roman" w:hAnsi="Times New Roman"/>
          <w:i/>
        </w:rPr>
        <w:t>Dureru’l-Ḥukkām</w:t>
      </w:r>
      <w:proofErr w:type="spellEnd"/>
      <w:r>
        <w:rPr>
          <w:rFonts w:ascii="Times New Roman" w:eastAsia="Times New Roman" w:hAnsi="Times New Roman"/>
          <w:i/>
        </w:rPr>
        <w:t xml:space="preserve"> </w:t>
      </w:r>
      <w:proofErr w:type="spellStart"/>
      <w:r>
        <w:rPr>
          <w:rFonts w:ascii="Times New Roman" w:eastAsia="Times New Roman" w:hAnsi="Times New Roman"/>
          <w:i/>
        </w:rPr>
        <w:t>Şerḥu</w:t>
      </w:r>
      <w:proofErr w:type="spellEnd"/>
      <w:r>
        <w:rPr>
          <w:rFonts w:ascii="Times New Roman" w:eastAsia="Times New Roman" w:hAnsi="Times New Roman"/>
          <w:i/>
        </w:rPr>
        <w:t xml:space="preserve"> </w:t>
      </w:r>
      <w:proofErr w:type="spellStart"/>
      <w:r>
        <w:rPr>
          <w:rFonts w:ascii="Times New Roman" w:eastAsia="Times New Roman" w:hAnsi="Times New Roman"/>
          <w:i/>
        </w:rPr>
        <w:t>Mecelleti’l</w:t>
      </w:r>
      <w:proofErr w:type="spellEnd"/>
      <w:r>
        <w:rPr>
          <w:rFonts w:ascii="Times New Roman" w:eastAsia="Times New Roman" w:hAnsi="Times New Roman"/>
          <w:i/>
        </w:rPr>
        <w:t>-ᶜ</w:t>
      </w:r>
      <w:proofErr w:type="spellStart"/>
      <w:r>
        <w:rPr>
          <w:rFonts w:ascii="Times New Roman" w:eastAsia="Times New Roman" w:hAnsi="Times New Roman"/>
          <w:i/>
        </w:rPr>
        <w:t>Aḥkām</w:t>
      </w:r>
      <w:proofErr w:type="spellEnd"/>
      <w:r>
        <w:rPr>
          <w:rFonts w:ascii="Times New Roman" w:eastAsia="Times New Roman" w:hAnsi="Times New Roman"/>
        </w:rPr>
        <w:t xml:space="preserve">, </w:t>
      </w:r>
      <w:proofErr w:type="spellStart"/>
      <w:r>
        <w:rPr>
          <w:rFonts w:ascii="Times New Roman" w:eastAsia="Times New Roman" w:hAnsi="Times New Roman"/>
        </w:rPr>
        <w:t>Terc</w:t>
      </w:r>
      <w:proofErr w:type="spellEnd"/>
      <w:r>
        <w:rPr>
          <w:rFonts w:ascii="Times New Roman" w:eastAsia="Times New Roman" w:hAnsi="Times New Roman"/>
        </w:rPr>
        <w:t xml:space="preserve">. </w:t>
      </w:r>
      <w:proofErr w:type="spellStart"/>
      <w:r>
        <w:rPr>
          <w:rFonts w:ascii="Times New Roman" w:eastAsia="Times New Roman" w:hAnsi="Times New Roman"/>
        </w:rPr>
        <w:t>Fehmī</w:t>
      </w:r>
      <w:proofErr w:type="spellEnd"/>
      <w:r>
        <w:rPr>
          <w:rFonts w:ascii="Times New Roman" w:eastAsia="Times New Roman" w:hAnsi="Times New Roman"/>
        </w:rPr>
        <w:t xml:space="preserve"> el-</w:t>
      </w:r>
      <w:proofErr w:type="spellStart"/>
      <w:r>
        <w:rPr>
          <w:rFonts w:ascii="Times New Roman" w:eastAsia="Times New Roman" w:hAnsi="Times New Roman"/>
        </w:rPr>
        <w:t>Ḥuseynī</w:t>
      </w:r>
      <w:proofErr w:type="spellEnd"/>
      <w:r>
        <w:rPr>
          <w:rFonts w:ascii="Times New Roman" w:eastAsia="Times New Roman" w:hAnsi="Times New Roman"/>
        </w:rPr>
        <w:t xml:space="preserve">. 4 </w:t>
      </w:r>
      <w:proofErr w:type="spellStart"/>
      <w:r>
        <w:rPr>
          <w:rFonts w:ascii="Times New Roman" w:eastAsia="Times New Roman" w:hAnsi="Times New Roman"/>
        </w:rPr>
        <w:t>cilt</w:t>
      </w:r>
      <w:proofErr w:type="spellEnd"/>
      <w:r>
        <w:rPr>
          <w:rFonts w:ascii="Times New Roman" w:eastAsia="Times New Roman" w:hAnsi="Times New Roman"/>
        </w:rPr>
        <w:t>.</w:t>
      </w:r>
    </w:p>
    <w:p w:rsidR="00AB1D73" w:rsidRDefault="00AB1D73" w:rsidP="00AB1D73">
      <w:pPr>
        <w:spacing w:line="0" w:lineRule="atLeast"/>
        <w:ind w:left="980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Beyrūt</w:t>
      </w:r>
      <w:proofErr w:type="spellEnd"/>
      <w:r>
        <w:rPr>
          <w:rFonts w:ascii="Times New Roman" w:eastAsia="Times New Roman" w:hAnsi="Times New Roman"/>
        </w:rPr>
        <w:t xml:space="preserve">: </w:t>
      </w:r>
      <w:proofErr w:type="spellStart"/>
      <w:r>
        <w:rPr>
          <w:rFonts w:ascii="Times New Roman" w:eastAsia="Times New Roman" w:hAnsi="Times New Roman"/>
        </w:rPr>
        <w:t>Dāru’l-Kutubi’l</w:t>
      </w:r>
      <w:proofErr w:type="spellEnd"/>
      <w:r>
        <w:rPr>
          <w:rFonts w:ascii="Times New Roman" w:eastAsia="Times New Roman" w:hAnsi="Times New Roman"/>
        </w:rPr>
        <w:t>-ᶜ</w:t>
      </w:r>
      <w:proofErr w:type="spellStart"/>
      <w:r>
        <w:rPr>
          <w:rFonts w:ascii="Times New Roman" w:eastAsia="Times New Roman" w:hAnsi="Times New Roman"/>
        </w:rPr>
        <w:t>İlmiyye</w:t>
      </w:r>
      <w:proofErr w:type="spellEnd"/>
      <w:r>
        <w:rPr>
          <w:rFonts w:ascii="Times New Roman" w:eastAsia="Times New Roman" w:hAnsi="Times New Roman"/>
        </w:rPr>
        <w:t>.</w:t>
      </w:r>
    </w:p>
    <w:p w:rsidR="00AB1D73" w:rsidRDefault="00AB1D73" w:rsidP="00AB1D73">
      <w:pPr>
        <w:spacing w:line="119" w:lineRule="exact"/>
        <w:rPr>
          <w:rFonts w:ascii="Times New Roman" w:eastAsia="Times New Roman" w:hAnsi="Times New Roman"/>
        </w:rPr>
      </w:pPr>
    </w:p>
    <w:p w:rsidR="00AB1D73" w:rsidRDefault="00AB1D73" w:rsidP="00AB1D73">
      <w:pPr>
        <w:spacing w:line="0" w:lineRule="atLeast"/>
        <w:ind w:left="260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Semerḳandī</w:t>
      </w:r>
      <w:proofErr w:type="spellEnd"/>
      <w:r>
        <w:rPr>
          <w:rFonts w:ascii="Times New Roman" w:eastAsia="Times New Roman" w:hAnsi="Times New Roman"/>
        </w:rPr>
        <w:t>, ᵓ</w:t>
      </w:r>
      <w:proofErr w:type="spellStart"/>
      <w:r>
        <w:rPr>
          <w:rFonts w:ascii="Times New Roman" w:eastAsia="Times New Roman" w:hAnsi="Times New Roman"/>
        </w:rPr>
        <w:t>Alāuddīn</w:t>
      </w:r>
      <w:proofErr w:type="spellEnd"/>
      <w:r>
        <w:rPr>
          <w:rFonts w:ascii="Times New Roman" w:eastAsia="Times New Roman" w:hAnsi="Times New Roman"/>
        </w:rPr>
        <w:t xml:space="preserve">. (1984). </w:t>
      </w:r>
      <w:proofErr w:type="spellStart"/>
      <w:r>
        <w:rPr>
          <w:rFonts w:ascii="Times New Roman" w:eastAsia="Times New Roman" w:hAnsi="Times New Roman"/>
          <w:i/>
        </w:rPr>
        <w:t>Tuḥfetu’l-Fuḳahā</w:t>
      </w:r>
      <w:proofErr w:type="spellEnd"/>
      <w:r>
        <w:rPr>
          <w:rFonts w:ascii="Times New Roman" w:eastAsia="Times New Roman" w:hAnsi="Times New Roman"/>
          <w:i/>
        </w:rPr>
        <w:t>.</w:t>
      </w:r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Beyrūt</w:t>
      </w:r>
      <w:proofErr w:type="spellEnd"/>
      <w:r>
        <w:rPr>
          <w:rFonts w:ascii="Times New Roman" w:eastAsia="Times New Roman" w:hAnsi="Times New Roman"/>
        </w:rPr>
        <w:t xml:space="preserve">: </w:t>
      </w:r>
      <w:proofErr w:type="spellStart"/>
      <w:r>
        <w:rPr>
          <w:rFonts w:ascii="Times New Roman" w:eastAsia="Times New Roman" w:hAnsi="Times New Roman"/>
        </w:rPr>
        <w:t>Dāru’l-Kutubi’l</w:t>
      </w:r>
      <w:proofErr w:type="spellEnd"/>
      <w:r>
        <w:rPr>
          <w:rFonts w:ascii="Times New Roman" w:eastAsia="Times New Roman" w:hAnsi="Times New Roman"/>
        </w:rPr>
        <w:t>-ᶜ</w:t>
      </w:r>
      <w:proofErr w:type="spellStart"/>
      <w:r>
        <w:rPr>
          <w:rFonts w:ascii="Times New Roman" w:eastAsia="Times New Roman" w:hAnsi="Times New Roman"/>
        </w:rPr>
        <w:t>İlmiyye</w:t>
      </w:r>
      <w:proofErr w:type="spellEnd"/>
      <w:r>
        <w:rPr>
          <w:rFonts w:ascii="Times New Roman" w:eastAsia="Times New Roman" w:hAnsi="Times New Roman"/>
        </w:rPr>
        <w:t>.</w:t>
      </w:r>
    </w:p>
    <w:p w:rsidR="00AB1D73" w:rsidRDefault="00AB1D73" w:rsidP="00AB1D73">
      <w:pPr>
        <w:spacing w:line="133" w:lineRule="exact"/>
        <w:rPr>
          <w:rFonts w:ascii="Times New Roman" w:eastAsia="Times New Roman" w:hAnsi="Times New Roman"/>
        </w:rPr>
      </w:pPr>
    </w:p>
    <w:p w:rsidR="00AB1D73" w:rsidRDefault="00AB1D73" w:rsidP="00AB1D73">
      <w:pPr>
        <w:spacing w:line="234" w:lineRule="auto"/>
        <w:ind w:left="980" w:right="20" w:hanging="719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Seraḫsī</w:t>
      </w:r>
      <w:proofErr w:type="spellEnd"/>
      <w:r>
        <w:rPr>
          <w:rFonts w:ascii="Times New Roman" w:eastAsia="Times New Roman" w:hAnsi="Times New Roman"/>
        </w:rPr>
        <w:t xml:space="preserve">, </w:t>
      </w:r>
      <w:proofErr w:type="spellStart"/>
      <w:r>
        <w:rPr>
          <w:rFonts w:ascii="Times New Roman" w:eastAsia="Times New Roman" w:hAnsi="Times New Roman"/>
        </w:rPr>
        <w:t>Muḥammed</w:t>
      </w:r>
      <w:proofErr w:type="spellEnd"/>
      <w:r>
        <w:rPr>
          <w:rFonts w:ascii="Times New Roman" w:eastAsia="Times New Roman" w:hAnsi="Times New Roman"/>
        </w:rPr>
        <w:t xml:space="preserve"> b. ᶜ</w:t>
      </w:r>
      <w:proofErr w:type="spellStart"/>
      <w:r>
        <w:rPr>
          <w:rFonts w:ascii="Times New Roman" w:eastAsia="Times New Roman" w:hAnsi="Times New Roman"/>
        </w:rPr>
        <w:t>Aḥmed</w:t>
      </w:r>
      <w:proofErr w:type="spellEnd"/>
      <w:r>
        <w:rPr>
          <w:rFonts w:ascii="Times New Roman" w:eastAsia="Times New Roman" w:hAnsi="Times New Roman"/>
        </w:rPr>
        <w:t xml:space="preserve">, (1997). </w:t>
      </w:r>
      <w:proofErr w:type="spellStart"/>
      <w:r>
        <w:rPr>
          <w:rFonts w:ascii="Times New Roman" w:eastAsia="Times New Roman" w:hAnsi="Times New Roman"/>
          <w:i/>
        </w:rPr>
        <w:t>Şerḥu's-Siyer'l-Kebīr</w:t>
      </w:r>
      <w:proofErr w:type="spellEnd"/>
      <w:r>
        <w:rPr>
          <w:rFonts w:ascii="Times New Roman" w:eastAsia="Times New Roman" w:hAnsi="Times New Roman"/>
          <w:i/>
        </w:rPr>
        <w:t>.</w:t>
      </w:r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Thk</w:t>
      </w:r>
      <w:proofErr w:type="spellEnd"/>
      <w:r>
        <w:rPr>
          <w:rFonts w:ascii="Times New Roman" w:eastAsia="Times New Roman" w:hAnsi="Times New Roman"/>
        </w:rPr>
        <w:t xml:space="preserve">. </w:t>
      </w:r>
      <w:proofErr w:type="spellStart"/>
      <w:r>
        <w:rPr>
          <w:rFonts w:ascii="Times New Roman" w:eastAsia="Times New Roman" w:hAnsi="Times New Roman"/>
        </w:rPr>
        <w:t>Muḥammed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Ḥasen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Muḥammed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Ḥasen</w:t>
      </w:r>
      <w:proofErr w:type="spellEnd"/>
      <w:r>
        <w:rPr>
          <w:rFonts w:ascii="Times New Roman" w:eastAsia="Times New Roman" w:hAnsi="Times New Roman"/>
        </w:rPr>
        <w:t xml:space="preserve"> ᶜ</w:t>
      </w:r>
      <w:proofErr w:type="spellStart"/>
      <w:r>
        <w:rPr>
          <w:rFonts w:ascii="Times New Roman" w:eastAsia="Times New Roman" w:hAnsi="Times New Roman"/>
        </w:rPr>
        <w:t>İsmāil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eş-Şāfiī</w:t>
      </w:r>
      <w:proofErr w:type="spellEnd"/>
      <w:r>
        <w:rPr>
          <w:rFonts w:ascii="Times New Roman" w:eastAsia="Times New Roman" w:hAnsi="Times New Roman"/>
        </w:rPr>
        <w:t xml:space="preserve">. </w:t>
      </w:r>
      <w:proofErr w:type="spellStart"/>
      <w:r>
        <w:rPr>
          <w:rFonts w:ascii="Times New Roman" w:eastAsia="Times New Roman" w:hAnsi="Times New Roman"/>
        </w:rPr>
        <w:t>Beyrūt</w:t>
      </w:r>
      <w:proofErr w:type="spellEnd"/>
      <w:r>
        <w:rPr>
          <w:rFonts w:ascii="Times New Roman" w:eastAsia="Times New Roman" w:hAnsi="Times New Roman"/>
        </w:rPr>
        <w:t xml:space="preserve">: </w:t>
      </w:r>
      <w:proofErr w:type="spellStart"/>
      <w:r>
        <w:rPr>
          <w:rFonts w:ascii="Times New Roman" w:eastAsia="Times New Roman" w:hAnsi="Times New Roman"/>
        </w:rPr>
        <w:t>Dāru’l-Kutubi’l</w:t>
      </w:r>
      <w:proofErr w:type="spellEnd"/>
      <w:r>
        <w:rPr>
          <w:rFonts w:ascii="Times New Roman" w:eastAsia="Times New Roman" w:hAnsi="Times New Roman"/>
        </w:rPr>
        <w:t>-ᵓ</w:t>
      </w:r>
      <w:proofErr w:type="spellStart"/>
      <w:r>
        <w:rPr>
          <w:rFonts w:ascii="Times New Roman" w:eastAsia="Times New Roman" w:hAnsi="Times New Roman"/>
        </w:rPr>
        <w:t>İlmiyye</w:t>
      </w:r>
      <w:proofErr w:type="spellEnd"/>
      <w:r>
        <w:rPr>
          <w:rFonts w:ascii="Times New Roman" w:eastAsia="Times New Roman" w:hAnsi="Times New Roman"/>
        </w:rPr>
        <w:t>.</w:t>
      </w:r>
    </w:p>
    <w:p w:rsidR="00AB1D73" w:rsidRDefault="00AB1D73" w:rsidP="00AB1D7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pict>
          <v:line id="_x0000_s1042" style="position:absolute;z-index:-251650048" from="360.15pt,21.45pt" to="360.15pt,23pt" o:userdrawn="t" strokecolor="#e3e3e3" strokeweight=".24pt"/>
        </w:pict>
      </w:r>
      <w:r>
        <w:rPr>
          <w:rFonts w:ascii="Times New Roman" w:eastAsia="Times New Roman" w:hAnsi="Times New Roman"/>
        </w:rPr>
        <w:pict>
          <v:line id="_x0000_s1043" style="position:absolute;z-index:-251649024" from="105.1pt,22.1pt" to="360.3pt,22.1pt" o:userdrawn="t" strokecolor="#a0a0a0" strokeweight=".56442mm"/>
        </w:pict>
      </w:r>
      <w:r>
        <w:rPr>
          <w:rFonts w:ascii="Times New Roman" w:eastAsia="Times New Roman" w:hAnsi="Times New Roman"/>
        </w:rPr>
        <w:pict>
          <v:line id="_x0000_s1044" style="position:absolute;z-index:-251648000" from="105.25pt,21.3pt" to="105.25pt,22.9pt" o:userdrawn="t" strokecolor="#a0a0a0" strokeweight=".24pt"/>
        </w:pict>
      </w:r>
      <w:r>
        <w:rPr>
          <w:rFonts w:ascii="Times New Roman" w:eastAsia="Times New Roman" w:hAnsi="Times New Roman"/>
        </w:rPr>
        <w:pict>
          <v:rect id="_x0000_s1045" style="position:absolute;margin-left:104.7pt;margin-top:22.35pt;width:1.05pt;height:1.05pt;z-index:-251646976" o:userdrawn="t" fillcolor="#a0a0a0" strokecolor="none"/>
        </w:pict>
      </w:r>
      <w:r>
        <w:rPr>
          <w:rFonts w:ascii="Times New Roman" w:eastAsia="Times New Roman" w:hAnsi="Times New Roman"/>
        </w:rPr>
        <w:pict>
          <v:line id="_x0000_s1046" style="position:absolute;z-index:-251645952" from="105.1pt,22.9pt" to="360.3pt,22.9pt" o:userdrawn="t" strokecolor="#e3e3e3" strokeweight=".08464mm"/>
        </w:pict>
      </w:r>
    </w:p>
    <w:p w:rsidR="00AB1D73" w:rsidRDefault="00AB1D73" w:rsidP="00AB1D73">
      <w:pPr>
        <w:spacing w:line="200" w:lineRule="exact"/>
        <w:rPr>
          <w:rFonts w:ascii="Times New Roman" w:eastAsia="Times New Roman" w:hAnsi="Times New Roman"/>
        </w:rPr>
      </w:pPr>
    </w:p>
    <w:p w:rsidR="00AB1D73" w:rsidRDefault="00AB1D73" w:rsidP="00AB1D73">
      <w:pPr>
        <w:spacing w:line="290" w:lineRule="exact"/>
        <w:rPr>
          <w:rFonts w:ascii="Times New Roman" w:eastAsia="Times New Roman" w:hAnsi="Times New Roman"/>
        </w:rPr>
      </w:pPr>
    </w:p>
    <w:p w:rsidR="00AB1D73" w:rsidRDefault="00AB1D73" w:rsidP="00AB1D73">
      <w:pPr>
        <w:spacing w:line="0" w:lineRule="atLeast"/>
        <w:ind w:right="-239"/>
        <w:jc w:val="center"/>
        <w:rPr>
          <w:rFonts w:ascii="Bookman Old Style" w:eastAsia="Bookman Old Style" w:hAnsi="Bookman Old Style"/>
          <w:b/>
        </w:rPr>
      </w:pPr>
      <w:r>
        <w:rPr>
          <w:rFonts w:ascii="Bookman Old Style" w:eastAsia="Bookman Old Style" w:hAnsi="Bookman Old Style"/>
          <w:b/>
        </w:rPr>
        <w:t>Turkish Studies</w:t>
      </w:r>
    </w:p>
    <w:p w:rsidR="00AB1D73" w:rsidRDefault="00AB1D73" w:rsidP="00AB1D73">
      <w:pPr>
        <w:spacing w:line="0" w:lineRule="atLeast"/>
        <w:ind w:right="-239"/>
        <w:jc w:val="center"/>
        <w:rPr>
          <w:rFonts w:ascii="Bookman Old Style" w:eastAsia="Bookman Old Style" w:hAnsi="Bookman Old Style"/>
          <w:b/>
        </w:rPr>
        <w:sectPr w:rsidR="00AB1D73">
          <w:pgSz w:w="11900" w:h="16838"/>
          <w:pgMar w:top="1413" w:right="1406" w:bottom="860" w:left="1440" w:header="0" w:footer="0" w:gutter="0"/>
          <w:cols w:space="0" w:equalWidth="0">
            <w:col w:w="9060"/>
          </w:cols>
          <w:docGrid w:linePitch="360"/>
        </w:sectPr>
      </w:pPr>
    </w:p>
    <w:p w:rsidR="00AB1D73" w:rsidRDefault="00AB1D73" w:rsidP="00AB1D73">
      <w:pPr>
        <w:spacing w:line="3" w:lineRule="exact"/>
        <w:rPr>
          <w:rFonts w:ascii="Times New Roman" w:eastAsia="Times New Roman" w:hAnsi="Times New Roman"/>
        </w:rPr>
      </w:pPr>
    </w:p>
    <w:p w:rsidR="00AB1D73" w:rsidRDefault="00AB1D73" w:rsidP="00AB1D73">
      <w:pPr>
        <w:spacing w:line="0" w:lineRule="atLeast"/>
        <w:ind w:right="-239"/>
        <w:jc w:val="center"/>
        <w:rPr>
          <w:rFonts w:ascii="Times New Roman" w:eastAsia="Times New Roman" w:hAnsi="Times New Roman"/>
          <w:i/>
          <w:sz w:val="19"/>
        </w:rPr>
      </w:pPr>
      <w:r>
        <w:rPr>
          <w:rFonts w:ascii="Bookman Old Style" w:eastAsia="Bookman Old Style" w:hAnsi="Bookman Old Style"/>
          <w:i/>
          <w:sz w:val="18"/>
        </w:rPr>
        <w:t xml:space="preserve">Volume 13/17, </w:t>
      </w:r>
      <w:r>
        <w:rPr>
          <w:rFonts w:ascii="Times New Roman" w:eastAsia="Times New Roman" w:hAnsi="Times New Roman"/>
          <w:i/>
          <w:sz w:val="19"/>
        </w:rPr>
        <w:t>Summer 2018</w:t>
      </w:r>
    </w:p>
    <w:p w:rsidR="00AB1D73" w:rsidRDefault="00AB1D73" w:rsidP="00AB1D73">
      <w:pPr>
        <w:spacing w:line="0" w:lineRule="atLeast"/>
        <w:ind w:right="-239"/>
        <w:jc w:val="center"/>
        <w:rPr>
          <w:rFonts w:ascii="Times New Roman" w:eastAsia="Times New Roman" w:hAnsi="Times New Roman"/>
          <w:i/>
          <w:sz w:val="19"/>
        </w:rPr>
        <w:sectPr w:rsidR="00AB1D73">
          <w:type w:val="continuous"/>
          <w:pgSz w:w="11900" w:h="16838"/>
          <w:pgMar w:top="1413" w:right="1406" w:bottom="860" w:left="1440" w:header="0" w:footer="0" w:gutter="0"/>
          <w:cols w:space="0" w:equalWidth="0">
            <w:col w:w="9060"/>
          </w:cols>
          <w:docGrid w:linePitch="360"/>
        </w:sectPr>
      </w:pPr>
    </w:p>
    <w:p w:rsidR="00AB1D73" w:rsidRDefault="00AB1D73" w:rsidP="00AB1D73">
      <w:pPr>
        <w:tabs>
          <w:tab w:val="left" w:pos="7380"/>
        </w:tabs>
        <w:spacing w:line="0" w:lineRule="atLeast"/>
        <w:rPr>
          <w:rFonts w:ascii="Bookman Old Style" w:eastAsia="Bookman Old Style" w:hAnsi="Bookman Old Style"/>
          <w:i/>
        </w:rPr>
      </w:pPr>
      <w:bookmarkStart w:id="1" w:name="page12"/>
      <w:bookmarkEnd w:id="1"/>
      <w:r>
        <w:rPr>
          <w:rFonts w:ascii="Bookman Old Style" w:eastAsia="Bookman Old Style" w:hAnsi="Bookman Old Style"/>
          <w:i/>
        </w:rPr>
        <w:lastRenderedPageBreak/>
        <w:t>300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Bookman Old Style" w:eastAsia="Bookman Old Style" w:hAnsi="Bookman Old Style"/>
          <w:i/>
        </w:rPr>
        <w:t>Oğuzhan</w:t>
      </w:r>
      <w:proofErr w:type="spellEnd"/>
      <w:r>
        <w:rPr>
          <w:rFonts w:ascii="Bookman Old Style" w:eastAsia="Bookman Old Style" w:hAnsi="Bookman Old Style"/>
          <w:i/>
        </w:rPr>
        <w:t xml:space="preserve"> TAN</w:t>
      </w:r>
    </w:p>
    <w:p w:rsidR="00AB1D73" w:rsidRDefault="00AB1D73" w:rsidP="00AB1D73">
      <w:pPr>
        <w:spacing w:line="20" w:lineRule="exact"/>
        <w:rPr>
          <w:rFonts w:ascii="Times New Roman" w:eastAsia="Times New Roman" w:hAnsi="Times New Roman"/>
        </w:rPr>
      </w:pPr>
      <w:r>
        <w:rPr>
          <w:rFonts w:ascii="Bookman Old Style" w:eastAsia="Bookman Old Style" w:hAnsi="Bookman Old Style"/>
          <w:i/>
        </w:rPr>
        <w:pict>
          <v:rect id="_x0000_s1047" style="position:absolute;margin-left:-.05pt;margin-top:11pt;width:439.35pt;height:.95pt;z-index:-251644928" o:userdrawn="t" fillcolor="#a0a0a0" strokecolor="none"/>
        </w:pict>
      </w:r>
    </w:p>
    <w:p w:rsidR="00AB1D73" w:rsidRDefault="00AB1D73" w:rsidP="00AB1D73">
      <w:pPr>
        <w:spacing w:line="255" w:lineRule="exact"/>
        <w:rPr>
          <w:rFonts w:ascii="Times New Roman" w:eastAsia="Times New Roman" w:hAnsi="Times New Roman"/>
        </w:rPr>
      </w:pPr>
    </w:p>
    <w:p w:rsidR="00AB1D73" w:rsidRDefault="00AB1D73" w:rsidP="00AB1D73">
      <w:pPr>
        <w:spacing w:line="0" w:lineRule="atLeast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Şeybānī</w:t>
      </w:r>
      <w:proofErr w:type="spellEnd"/>
      <w:r>
        <w:rPr>
          <w:rFonts w:ascii="Times New Roman" w:eastAsia="Times New Roman" w:hAnsi="Times New Roman"/>
        </w:rPr>
        <w:t xml:space="preserve">, </w:t>
      </w:r>
      <w:proofErr w:type="spellStart"/>
      <w:r>
        <w:rPr>
          <w:rFonts w:ascii="Times New Roman" w:eastAsia="Times New Roman" w:hAnsi="Times New Roman"/>
        </w:rPr>
        <w:t>Ebū</w:t>
      </w:r>
      <w:proofErr w:type="spellEnd"/>
      <w:r>
        <w:rPr>
          <w:rFonts w:ascii="Times New Roman" w:eastAsia="Times New Roman" w:hAnsi="Times New Roman"/>
        </w:rPr>
        <w:t xml:space="preserve"> ᵓ</w:t>
      </w:r>
      <w:proofErr w:type="spellStart"/>
      <w:r>
        <w:rPr>
          <w:rFonts w:ascii="Times New Roman" w:eastAsia="Times New Roman" w:hAnsi="Times New Roman"/>
        </w:rPr>
        <w:t>Abdillāh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Muḥammed</w:t>
      </w:r>
      <w:proofErr w:type="spellEnd"/>
      <w:r>
        <w:rPr>
          <w:rFonts w:ascii="Times New Roman" w:eastAsia="Times New Roman" w:hAnsi="Times New Roman"/>
        </w:rPr>
        <w:t xml:space="preserve"> b. el-</w:t>
      </w:r>
      <w:proofErr w:type="spellStart"/>
      <w:r>
        <w:rPr>
          <w:rFonts w:ascii="Times New Roman" w:eastAsia="Times New Roman" w:hAnsi="Times New Roman"/>
        </w:rPr>
        <w:t>Ḥasen</w:t>
      </w:r>
      <w:proofErr w:type="spellEnd"/>
      <w:r>
        <w:rPr>
          <w:rFonts w:ascii="Times New Roman" w:eastAsia="Times New Roman" w:hAnsi="Times New Roman"/>
        </w:rPr>
        <w:t xml:space="preserve">. (1975). </w:t>
      </w:r>
      <w:proofErr w:type="spellStart"/>
      <w:r>
        <w:rPr>
          <w:rFonts w:ascii="Times New Roman" w:eastAsia="Times New Roman" w:hAnsi="Times New Roman"/>
          <w:i/>
        </w:rPr>
        <w:t>es-Siyeru’s-Ṣaġīr</w:t>
      </w:r>
      <w:proofErr w:type="spellEnd"/>
      <w:r>
        <w:rPr>
          <w:rFonts w:ascii="Times New Roman" w:eastAsia="Times New Roman" w:hAnsi="Times New Roman"/>
        </w:rPr>
        <w:t xml:space="preserve">. </w:t>
      </w:r>
      <w:proofErr w:type="spellStart"/>
      <w:r>
        <w:rPr>
          <w:rFonts w:ascii="Times New Roman" w:eastAsia="Times New Roman" w:hAnsi="Times New Roman"/>
        </w:rPr>
        <w:t>Thk</w:t>
      </w:r>
      <w:proofErr w:type="spellEnd"/>
      <w:r>
        <w:rPr>
          <w:rFonts w:ascii="Times New Roman" w:eastAsia="Times New Roman" w:hAnsi="Times New Roman"/>
        </w:rPr>
        <w:t xml:space="preserve">. </w:t>
      </w:r>
      <w:proofErr w:type="spellStart"/>
      <w:r>
        <w:rPr>
          <w:rFonts w:ascii="Times New Roman" w:eastAsia="Times New Roman" w:hAnsi="Times New Roman"/>
        </w:rPr>
        <w:t>Mejīd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Kaddūrī</w:t>
      </w:r>
      <w:proofErr w:type="spellEnd"/>
      <w:r>
        <w:rPr>
          <w:rFonts w:ascii="Times New Roman" w:eastAsia="Times New Roman" w:hAnsi="Times New Roman"/>
        </w:rPr>
        <w:t>.</w:t>
      </w:r>
    </w:p>
    <w:p w:rsidR="00AB1D73" w:rsidRDefault="00AB1D73" w:rsidP="00AB1D73">
      <w:pPr>
        <w:spacing w:line="0" w:lineRule="atLeast"/>
        <w:ind w:left="720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Beyrūt</w:t>
      </w:r>
      <w:proofErr w:type="spellEnd"/>
      <w:r>
        <w:rPr>
          <w:rFonts w:ascii="Times New Roman" w:eastAsia="Times New Roman" w:hAnsi="Times New Roman"/>
        </w:rPr>
        <w:t xml:space="preserve">: </w:t>
      </w:r>
      <w:proofErr w:type="spellStart"/>
      <w:r>
        <w:rPr>
          <w:rFonts w:ascii="Times New Roman" w:eastAsia="Times New Roman" w:hAnsi="Times New Roman"/>
        </w:rPr>
        <w:t>ed-Dāru’l-Muttahide</w:t>
      </w:r>
      <w:proofErr w:type="spellEnd"/>
      <w:r>
        <w:rPr>
          <w:rFonts w:ascii="Times New Roman" w:eastAsia="Times New Roman" w:hAnsi="Times New Roman"/>
        </w:rPr>
        <w:t>.</w:t>
      </w:r>
    </w:p>
    <w:p w:rsidR="00AB1D73" w:rsidRDefault="00AB1D73" w:rsidP="00AB1D73">
      <w:pPr>
        <w:spacing w:line="130" w:lineRule="exact"/>
        <w:rPr>
          <w:rFonts w:ascii="Times New Roman" w:eastAsia="Times New Roman" w:hAnsi="Times New Roman"/>
        </w:rPr>
      </w:pPr>
    </w:p>
    <w:p w:rsidR="00AB1D73" w:rsidRDefault="00AB1D73" w:rsidP="00AB1D73">
      <w:pPr>
        <w:spacing w:line="235" w:lineRule="auto"/>
        <w:ind w:left="720" w:right="246" w:hanging="719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Şeybānī</w:t>
      </w:r>
      <w:proofErr w:type="spellEnd"/>
      <w:r>
        <w:rPr>
          <w:rFonts w:ascii="Times New Roman" w:eastAsia="Times New Roman" w:hAnsi="Times New Roman"/>
        </w:rPr>
        <w:t xml:space="preserve">, </w:t>
      </w:r>
      <w:proofErr w:type="spellStart"/>
      <w:r>
        <w:rPr>
          <w:rFonts w:ascii="Times New Roman" w:eastAsia="Times New Roman" w:hAnsi="Times New Roman"/>
        </w:rPr>
        <w:t>Muḥammed</w:t>
      </w:r>
      <w:proofErr w:type="spellEnd"/>
      <w:r>
        <w:rPr>
          <w:rFonts w:ascii="Times New Roman" w:eastAsia="Times New Roman" w:hAnsi="Times New Roman"/>
        </w:rPr>
        <w:t xml:space="preserve"> (1998). </w:t>
      </w:r>
      <w:proofErr w:type="spellStart"/>
      <w:r>
        <w:rPr>
          <w:rFonts w:ascii="Times New Roman" w:eastAsia="Times New Roman" w:hAnsi="Times New Roman"/>
          <w:i/>
        </w:rPr>
        <w:t>es-Siyeru’s-Ṣaġīr</w:t>
      </w:r>
      <w:proofErr w:type="spellEnd"/>
      <w:r>
        <w:rPr>
          <w:rFonts w:ascii="Times New Roman" w:eastAsia="Times New Roman" w:hAnsi="Times New Roman"/>
        </w:rPr>
        <w:t xml:space="preserve">. </w:t>
      </w:r>
      <w:proofErr w:type="spellStart"/>
      <w:r>
        <w:rPr>
          <w:rFonts w:ascii="Times New Roman" w:eastAsia="Times New Roman" w:hAnsi="Times New Roman"/>
        </w:rPr>
        <w:t>Thk</w:t>
      </w:r>
      <w:proofErr w:type="spellEnd"/>
      <w:r>
        <w:rPr>
          <w:rFonts w:ascii="Times New Roman" w:eastAsia="Times New Roman" w:hAnsi="Times New Roman"/>
        </w:rPr>
        <w:t xml:space="preserve">. </w:t>
      </w:r>
      <w:proofErr w:type="spellStart"/>
      <w:r>
        <w:rPr>
          <w:rFonts w:ascii="Times New Roman" w:eastAsia="Times New Roman" w:hAnsi="Times New Roman"/>
        </w:rPr>
        <w:t>Maḥmūd</w:t>
      </w:r>
      <w:proofErr w:type="spellEnd"/>
      <w:r>
        <w:rPr>
          <w:rFonts w:ascii="Times New Roman" w:eastAsia="Times New Roman" w:hAnsi="Times New Roman"/>
        </w:rPr>
        <w:t xml:space="preserve"> ᶜ</w:t>
      </w:r>
      <w:proofErr w:type="spellStart"/>
      <w:r>
        <w:rPr>
          <w:rFonts w:ascii="Times New Roman" w:eastAsia="Times New Roman" w:hAnsi="Times New Roman"/>
        </w:rPr>
        <w:t>Aḥmed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Ġāẕī</w:t>
      </w:r>
      <w:proofErr w:type="spellEnd"/>
      <w:r>
        <w:rPr>
          <w:rFonts w:ascii="Times New Roman" w:eastAsia="Times New Roman" w:hAnsi="Times New Roman"/>
        </w:rPr>
        <w:t xml:space="preserve">. </w:t>
      </w:r>
      <w:proofErr w:type="spellStart"/>
      <w:r>
        <w:rPr>
          <w:rFonts w:ascii="Times New Roman" w:eastAsia="Times New Roman" w:hAnsi="Times New Roman"/>
        </w:rPr>
        <w:t>İslāmābād</w:t>
      </w:r>
      <w:proofErr w:type="spellEnd"/>
      <w:r>
        <w:rPr>
          <w:rFonts w:ascii="Times New Roman" w:eastAsia="Times New Roman" w:hAnsi="Times New Roman"/>
        </w:rPr>
        <w:t xml:space="preserve">: </w:t>
      </w:r>
      <w:proofErr w:type="spellStart"/>
      <w:r>
        <w:rPr>
          <w:rFonts w:ascii="Times New Roman" w:eastAsia="Times New Roman" w:hAnsi="Times New Roman"/>
        </w:rPr>
        <w:t>Mecmau’l-Buḥūsi’l-İslāmiyye</w:t>
      </w:r>
      <w:proofErr w:type="spellEnd"/>
      <w:r>
        <w:rPr>
          <w:rFonts w:ascii="Times New Roman" w:eastAsia="Times New Roman" w:hAnsi="Times New Roman"/>
        </w:rPr>
        <w:t>.</w:t>
      </w:r>
    </w:p>
    <w:p w:rsidR="00AB1D73" w:rsidRDefault="00AB1D73" w:rsidP="00AB1D73">
      <w:pPr>
        <w:spacing w:line="119" w:lineRule="exact"/>
        <w:rPr>
          <w:rFonts w:ascii="Times New Roman" w:eastAsia="Times New Roman" w:hAnsi="Times New Roman"/>
        </w:rPr>
      </w:pPr>
    </w:p>
    <w:p w:rsidR="00AB1D73" w:rsidRDefault="00AB1D73" w:rsidP="00AB1D73">
      <w:pPr>
        <w:spacing w:line="0" w:lineRule="atLeast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Şeyḫ</w:t>
      </w:r>
      <w:proofErr w:type="spellEnd"/>
      <w:r>
        <w:rPr>
          <w:rFonts w:ascii="Times New Roman" w:eastAsia="Times New Roman" w:hAnsi="Times New Roman"/>
        </w:rPr>
        <w:t>, ᵓ</w:t>
      </w:r>
      <w:proofErr w:type="spellStart"/>
      <w:r>
        <w:rPr>
          <w:rFonts w:ascii="Times New Roman" w:eastAsia="Times New Roman" w:hAnsi="Times New Roman"/>
        </w:rPr>
        <w:t>Abdusettār</w:t>
      </w:r>
      <w:proofErr w:type="spellEnd"/>
      <w:r>
        <w:rPr>
          <w:rFonts w:ascii="Times New Roman" w:eastAsia="Times New Roman" w:hAnsi="Times New Roman"/>
        </w:rPr>
        <w:t xml:space="preserve">. (2006). </w:t>
      </w:r>
      <w:r>
        <w:rPr>
          <w:rFonts w:ascii="Times New Roman" w:eastAsia="Times New Roman" w:hAnsi="Times New Roman"/>
          <w:i/>
        </w:rPr>
        <w:t>el-ᶜ</w:t>
      </w:r>
      <w:proofErr w:type="spellStart"/>
      <w:r>
        <w:rPr>
          <w:rFonts w:ascii="Times New Roman" w:eastAsia="Times New Roman" w:hAnsi="Times New Roman"/>
          <w:i/>
        </w:rPr>
        <w:t>İmām</w:t>
      </w:r>
      <w:proofErr w:type="spellEnd"/>
      <w:r>
        <w:rPr>
          <w:rFonts w:ascii="Times New Roman" w:eastAsia="Times New Roman" w:hAnsi="Times New Roman"/>
          <w:i/>
        </w:rPr>
        <w:t xml:space="preserve"> el-</w:t>
      </w:r>
      <w:proofErr w:type="spellStart"/>
      <w:r>
        <w:rPr>
          <w:rFonts w:ascii="Times New Roman" w:eastAsia="Times New Roman" w:hAnsi="Times New Roman"/>
          <w:i/>
        </w:rPr>
        <w:t>Evẕāī</w:t>
      </w:r>
      <w:proofErr w:type="spellEnd"/>
      <w:r>
        <w:rPr>
          <w:rFonts w:ascii="Times New Roman" w:eastAsia="Times New Roman" w:hAnsi="Times New Roman"/>
        </w:rPr>
        <w:t xml:space="preserve">. </w:t>
      </w:r>
      <w:proofErr w:type="spellStart"/>
      <w:r>
        <w:rPr>
          <w:rFonts w:ascii="Times New Roman" w:eastAsia="Times New Roman" w:hAnsi="Times New Roman"/>
        </w:rPr>
        <w:t>Dimeşḳ</w:t>
      </w:r>
      <w:proofErr w:type="spellEnd"/>
      <w:r>
        <w:rPr>
          <w:rFonts w:ascii="Times New Roman" w:eastAsia="Times New Roman" w:hAnsi="Times New Roman"/>
        </w:rPr>
        <w:t xml:space="preserve">: </w:t>
      </w:r>
      <w:proofErr w:type="spellStart"/>
      <w:r>
        <w:rPr>
          <w:rFonts w:ascii="Times New Roman" w:eastAsia="Times New Roman" w:hAnsi="Times New Roman"/>
        </w:rPr>
        <w:t>Dāru’l-Ḳalem</w:t>
      </w:r>
      <w:proofErr w:type="spellEnd"/>
      <w:r>
        <w:rPr>
          <w:rFonts w:ascii="Times New Roman" w:eastAsia="Times New Roman" w:hAnsi="Times New Roman"/>
        </w:rPr>
        <w:t>.</w:t>
      </w:r>
    </w:p>
    <w:p w:rsidR="00AB1D73" w:rsidRDefault="00AB1D73" w:rsidP="00AB1D73">
      <w:pPr>
        <w:spacing w:line="133" w:lineRule="exact"/>
        <w:rPr>
          <w:rFonts w:ascii="Times New Roman" w:eastAsia="Times New Roman" w:hAnsi="Times New Roman"/>
        </w:rPr>
      </w:pPr>
    </w:p>
    <w:p w:rsidR="00AB1D73" w:rsidRDefault="00AB1D73" w:rsidP="00AB1D73">
      <w:pPr>
        <w:spacing w:line="234" w:lineRule="auto"/>
        <w:ind w:left="720" w:right="246" w:hanging="719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Ṭaḥṭāvī</w:t>
      </w:r>
      <w:proofErr w:type="spellEnd"/>
      <w:r>
        <w:rPr>
          <w:rFonts w:ascii="Times New Roman" w:eastAsia="Times New Roman" w:hAnsi="Times New Roman"/>
        </w:rPr>
        <w:t>, ᶜ</w:t>
      </w:r>
      <w:proofErr w:type="spellStart"/>
      <w:r>
        <w:rPr>
          <w:rFonts w:ascii="Times New Roman" w:eastAsia="Times New Roman" w:hAnsi="Times New Roman"/>
        </w:rPr>
        <w:t>Aḥmed</w:t>
      </w:r>
      <w:proofErr w:type="spellEnd"/>
      <w:r>
        <w:rPr>
          <w:rFonts w:ascii="Times New Roman" w:eastAsia="Times New Roman" w:hAnsi="Times New Roman"/>
        </w:rPr>
        <w:t xml:space="preserve"> b. </w:t>
      </w:r>
      <w:proofErr w:type="spellStart"/>
      <w:r>
        <w:rPr>
          <w:rFonts w:ascii="Times New Roman" w:eastAsia="Times New Roman" w:hAnsi="Times New Roman"/>
        </w:rPr>
        <w:t>Ismāil</w:t>
      </w:r>
      <w:proofErr w:type="spellEnd"/>
      <w:r>
        <w:rPr>
          <w:rFonts w:ascii="Times New Roman" w:eastAsia="Times New Roman" w:hAnsi="Times New Roman"/>
        </w:rPr>
        <w:t>. (1998). el-</w:t>
      </w:r>
      <w:proofErr w:type="spellStart"/>
      <w:r>
        <w:rPr>
          <w:rFonts w:ascii="Times New Roman" w:eastAsia="Times New Roman" w:hAnsi="Times New Roman"/>
        </w:rPr>
        <w:t>Ḥāşīye</w:t>
      </w:r>
      <w:proofErr w:type="spellEnd"/>
      <w:r>
        <w:rPr>
          <w:rFonts w:ascii="Times New Roman" w:eastAsia="Times New Roman" w:hAnsi="Times New Roman"/>
        </w:rPr>
        <w:t xml:space="preserve"> ᵓ</w:t>
      </w:r>
      <w:proofErr w:type="spellStart"/>
      <w:r>
        <w:rPr>
          <w:rFonts w:ascii="Times New Roman" w:eastAsia="Times New Roman" w:hAnsi="Times New Roman"/>
        </w:rPr>
        <w:t>alā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Merāḳi'l-Felāḥ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Şerḥi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  <w:i/>
        </w:rPr>
        <w:t>Nūri'l</w:t>
      </w:r>
      <w:proofErr w:type="spellEnd"/>
      <w:r>
        <w:rPr>
          <w:rFonts w:ascii="Times New Roman" w:eastAsia="Times New Roman" w:hAnsi="Times New Roman"/>
          <w:i/>
        </w:rPr>
        <w:t>-</w:t>
      </w:r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  <w:i/>
        </w:rPr>
        <w:t>Îḍāḥ</w:t>
      </w:r>
      <w:proofErr w:type="spellEnd"/>
      <w:r>
        <w:rPr>
          <w:rFonts w:ascii="Times New Roman" w:eastAsia="Times New Roman" w:hAnsi="Times New Roman"/>
          <w:i/>
        </w:rPr>
        <w:t>.</w:t>
      </w:r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Beyrūt</w:t>
      </w:r>
      <w:proofErr w:type="spellEnd"/>
      <w:r>
        <w:rPr>
          <w:rFonts w:ascii="Times New Roman" w:eastAsia="Times New Roman" w:hAnsi="Times New Roman"/>
        </w:rPr>
        <w:t xml:space="preserve">: </w:t>
      </w:r>
      <w:proofErr w:type="spellStart"/>
      <w:r>
        <w:rPr>
          <w:rFonts w:ascii="Times New Roman" w:eastAsia="Times New Roman" w:hAnsi="Times New Roman"/>
        </w:rPr>
        <w:t>Dāru'l-Kutubi’l</w:t>
      </w:r>
      <w:proofErr w:type="spellEnd"/>
      <w:r>
        <w:rPr>
          <w:rFonts w:ascii="Times New Roman" w:eastAsia="Times New Roman" w:hAnsi="Times New Roman"/>
        </w:rPr>
        <w:t>-ᶜ</w:t>
      </w:r>
      <w:proofErr w:type="spellStart"/>
      <w:r>
        <w:rPr>
          <w:rFonts w:ascii="Times New Roman" w:eastAsia="Times New Roman" w:hAnsi="Times New Roman"/>
        </w:rPr>
        <w:t>İlmiyye</w:t>
      </w:r>
      <w:proofErr w:type="spellEnd"/>
      <w:r>
        <w:rPr>
          <w:rFonts w:ascii="Times New Roman" w:eastAsia="Times New Roman" w:hAnsi="Times New Roman"/>
        </w:rPr>
        <w:t>.</w:t>
      </w:r>
    </w:p>
    <w:p w:rsidR="00AB1D73" w:rsidRDefault="00AB1D73" w:rsidP="00AB1D73">
      <w:pPr>
        <w:spacing w:line="131" w:lineRule="exact"/>
        <w:rPr>
          <w:rFonts w:ascii="Times New Roman" w:eastAsia="Times New Roman" w:hAnsi="Times New Roman"/>
        </w:rPr>
      </w:pPr>
    </w:p>
    <w:p w:rsidR="00AB1D73" w:rsidRDefault="00AB1D73" w:rsidP="00AB1D73">
      <w:pPr>
        <w:spacing w:line="0" w:lineRule="atLeast"/>
        <w:rPr>
          <w:rFonts w:ascii="Times New Roman" w:eastAsia="Times New Roman" w:hAnsi="Times New Roman"/>
          <w:sz w:val="21"/>
        </w:rPr>
      </w:pPr>
      <w:proofErr w:type="spellStart"/>
      <w:r>
        <w:rPr>
          <w:rFonts w:ascii="Times New Roman" w:eastAsia="Times New Roman" w:hAnsi="Times New Roman"/>
          <w:sz w:val="21"/>
        </w:rPr>
        <w:t>Taştan</w:t>
      </w:r>
      <w:proofErr w:type="spellEnd"/>
      <w:r>
        <w:rPr>
          <w:rFonts w:ascii="Times New Roman" w:eastAsia="Times New Roman" w:hAnsi="Times New Roman"/>
          <w:sz w:val="21"/>
        </w:rPr>
        <w:t xml:space="preserve">, </w:t>
      </w:r>
      <w:proofErr w:type="spellStart"/>
      <w:r>
        <w:rPr>
          <w:rFonts w:ascii="Times New Roman" w:eastAsia="Times New Roman" w:hAnsi="Times New Roman"/>
          <w:sz w:val="21"/>
        </w:rPr>
        <w:t>Osman</w:t>
      </w:r>
      <w:proofErr w:type="spellEnd"/>
      <w:r>
        <w:rPr>
          <w:rFonts w:ascii="Times New Roman" w:eastAsia="Times New Roman" w:hAnsi="Times New Roman"/>
          <w:sz w:val="21"/>
        </w:rPr>
        <w:t>. (2013). “al-</w:t>
      </w:r>
      <w:proofErr w:type="spellStart"/>
      <w:r>
        <w:rPr>
          <w:rFonts w:ascii="Times New Roman" w:eastAsia="Times New Roman" w:hAnsi="Times New Roman"/>
          <w:sz w:val="21"/>
        </w:rPr>
        <w:t>Sarakhsī</w:t>
      </w:r>
      <w:proofErr w:type="spellEnd"/>
      <w:r>
        <w:rPr>
          <w:rFonts w:ascii="Times New Roman" w:eastAsia="Times New Roman" w:hAnsi="Times New Roman"/>
          <w:sz w:val="21"/>
        </w:rPr>
        <w:t xml:space="preserve">”, </w:t>
      </w:r>
      <w:r>
        <w:rPr>
          <w:rFonts w:ascii="Times New Roman" w:eastAsia="Times New Roman" w:hAnsi="Times New Roman"/>
          <w:i/>
          <w:sz w:val="21"/>
        </w:rPr>
        <w:t>Islamic Legal Thought: A Compendium of Muslim Jurists</w:t>
      </w:r>
      <w:r>
        <w:rPr>
          <w:rFonts w:ascii="Times New Roman" w:eastAsia="Times New Roman" w:hAnsi="Times New Roman"/>
          <w:sz w:val="21"/>
        </w:rPr>
        <w:t>. Ed.</w:t>
      </w:r>
    </w:p>
    <w:p w:rsidR="00AB1D73" w:rsidRDefault="00AB1D73" w:rsidP="00AB1D73">
      <w:pPr>
        <w:spacing w:line="1" w:lineRule="exact"/>
        <w:rPr>
          <w:rFonts w:ascii="Times New Roman" w:eastAsia="Times New Roman" w:hAnsi="Times New Roman"/>
        </w:rPr>
      </w:pPr>
    </w:p>
    <w:p w:rsidR="00AB1D73" w:rsidRDefault="00AB1D73" w:rsidP="00AB1D73">
      <w:pPr>
        <w:spacing w:line="0" w:lineRule="atLeast"/>
        <w:ind w:left="720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Arabi</w:t>
      </w:r>
      <w:proofErr w:type="spellEnd"/>
      <w:r>
        <w:rPr>
          <w:rFonts w:ascii="Times New Roman" w:eastAsia="Times New Roman" w:hAnsi="Times New Roman"/>
        </w:rPr>
        <w:t xml:space="preserve">, </w:t>
      </w:r>
      <w:proofErr w:type="spellStart"/>
      <w:r>
        <w:rPr>
          <w:rFonts w:ascii="Times New Roman" w:eastAsia="Times New Roman" w:hAnsi="Times New Roman"/>
        </w:rPr>
        <w:t>Oussama</w:t>
      </w:r>
      <w:proofErr w:type="spellEnd"/>
      <w:r>
        <w:rPr>
          <w:rFonts w:ascii="Times New Roman" w:eastAsia="Times New Roman" w:hAnsi="Times New Roman"/>
        </w:rPr>
        <w:t xml:space="preserve"> – Powers, David S. – </w:t>
      </w:r>
      <w:proofErr w:type="spellStart"/>
      <w:r>
        <w:rPr>
          <w:rFonts w:ascii="Times New Roman" w:eastAsia="Times New Roman" w:hAnsi="Times New Roman"/>
        </w:rPr>
        <w:t>Spectorsky</w:t>
      </w:r>
      <w:proofErr w:type="spellEnd"/>
      <w:r>
        <w:rPr>
          <w:rFonts w:ascii="Times New Roman" w:eastAsia="Times New Roman" w:hAnsi="Times New Roman"/>
        </w:rPr>
        <w:t>, Susan A. Boston: Brill.</w:t>
      </w:r>
    </w:p>
    <w:p w:rsidR="00AB1D73" w:rsidRDefault="00AB1D73" w:rsidP="00AB1D73">
      <w:pPr>
        <w:spacing w:line="131" w:lineRule="exact"/>
        <w:rPr>
          <w:rFonts w:ascii="Times New Roman" w:eastAsia="Times New Roman" w:hAnsi="Times New Roman"/>
        </w:rPr>
      </w:pPr>
    </w:p>
    <w:p w:rsidR="00AB1D73" w:rsidRDefault="00AB1D73" w:rsidP="00AB1D73">
      <w:pPr>
        <w:spacing w:line="235" w:lineRule="auto"/>
        <w:ind w:left="720" w:right="266" w:hanging="719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Weeramantry</w:t>
      </w:r>
      <w:proofErr w:type="spellEnd"/>
      <w:r>
        <w:rPr>
          <w:rFonts w:ascii="Times New Roman" w:eastAsia="Times New Roman" w:hAnsi="Times New Roman"/>
        </w:rPr>
        <w:t xml:space="preserve">, C. G. (1988). </w:t>
      </w:r>
      <w:r>
        <w:rPr>
          <w:rFonts w:ascii="Times New Roman" w:eastAsia="Times New Roman" w:hAnsi="Times New Roman"/>
          <w:i/>
        </w:rPr>
        <w:t>Islamic Jurisprudence: An International Perspective</w:t>
      </w:r>
      <w:r>
        <w:rPr>
          <w:rFonts w:ascii="Times New Roman" w:eastAsia="Times New Roman" w:hAnsi="Times New Roman"/>
        </w:rPr>
        <w:t xml:space="preserve">. London: The </w:t>
      </w:r>
      <w:proofErr w:type="spellStart"/>
      <w:r>
        <w:rPr>
          <w:rFonts w:ascii="Times New Roman" w:eastAsia="Times New Roman" w:hAnsi="Times New Roman"/>
        </w:rPr>
        <w:t>Macmillian</w:t>
      </w:r>
      <w:proofErr w:type="spellEnd"/>
      <w:r>
        <w:rPr>
          <w:rFonts w:ascii="Times New Roman" w:eastAsia="Times New Roman" w:hAnsi="Times New Roman"/>
        </w:rPr>
        <w:t xml:space="preserve"> Press.</w:t>
      </w:r>
    </w:p>
    <w:p w:rsidR="00AB1D73" w:rsidRDefault="00AB1D73" w:rsidP="00AB1D73">
      <w:pPr>
        <w:spacing w:line="132" w:lineRule="exact"/>
        <w:rPr>
          <w:rFonts w:ascii="Times New Roman" w:eastAsia="Times New Roman" w:hAnsi="Times New Roman"/>
        </w:rPr>
      </w:pPr>
    </w:p>
    <w:p w:rsidR="00AB1D73" w:rsidRDefault="00AB1D73" w:rsidP="00AB1D73">
      <w:pPr>
        <w:spacing w:line="235" w:lineRule="auto"/>
        <w:ind w:left="720" w:right="266" w:hanging="719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Yasuaki</w:t>
      </w:r>
      <w:proofErr w:type="spellEnd"/>
      <w:r>
        <w:rPr>
          <w:rFonts w:ascii="Times New Roman" w:eastAsia="Times New Roman" w:hAnsi="Times New Roman"/>
        </w:rPr>
        <w:t xml:space="preserve">, </w:t>
      </w:r>
      <w:proofErr w:type="spellStart"/>
      <w:r>
        <w:rPr>
          <w:rFonts w:ascii="Times New Roman" w:eastAsia="Times New Roman" w:hAnsi="Times New Roman"/>
        </w:rPr>
        <w:t>Onuma</w:t>
      </w:r>
      <w:proofErr w:type="spellEnd"/>
      <w:r>
        <w:rPr>
          <w:rFonts w:ascii="Times New Roman" w:eastAsia="Times New Roman" w:hAnsi="Times New Roman"/>
        </w:rPr>
        <w:t xml:space="preserve">. (2017). </w:t>
      </w:r>
      <w:r>
        <w:rPr>
          <w:rFonts w:ascii="Times New Roman" w:eastAsia="Times New Roman" w:hAnsi="Times New Roman"/>
          <w:i/>
        </w:rPr>
        <w:t xml:space="preserve">A </w:t>
      </w:r>
      <w:proofErr w:type="spellStart"/>
      <w:r>
        <w:rPr>
          <w:rFonts w:ascii="Times New Roman" w:eastAsia="Times New Roman" w:hAnsi="Times New Roman"/>
          <w:i/>
        </w:rPr>
        <w:t>Transciviliẕational</w:t>
      </w:r>
      <w:proofErr w:type="spellEnd"/>
      <w:r>
        <w:rPr>
          <w:rFonts w:ascii="Times New Roman" w:eastAsia="Times New Roman" w:hAnsi="Times New Roman"/>
          <w:i/>
        </w:rPr>
        <w:t xml:space="preserve"> Perspective on International Law</w:t>
      </w:r>
      <w:r>
        <w:rPr>
          <w:rFonts w:ascii="Times New Roman" w:eastAsia="Times New Roman" w:hAnsi="Times New Roman"/>
        </w:rPr>
        <w:t>. Cambridge: The Cambridge University Press.</w:t>
      </w:r>
    </w:p>
    <w:p w:rsidR="00860CA7" w:rsidRPr="00AB1D73" w:rsidRDefault="00860CA7" w:rsidP="00AB1D73">
      <w:pPr>
        <w:rPr>
          <w:szCs w:val="24"/>
        </w:rPr>
      </w:pPr>
    </w:p>
    <w:sectPr w:rsidR="00860CA7" w:rsidRPr="00AB1D73" w:rsidSect="0053415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1492" w:rsidRDefault="00451492" w:rsidP="00860CA7">
      <w:r>
        <w:separator/>
      </w:r>
    </w:p>
  </w:endnote>
  <w:endnote w:type="continuationSeparator" w:id="0">
    <w:p w:rsidR="00451492" w:rsidRDefault="00451492" w:rsidP="00860C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1492" w:rsidRDefault="00451492" w:rsidP="00860CA7">
      <w:r>
        <w:separator/>
      </w:r>
    </w:p>
  </w:footnote>
  <w:footnote w:type="continuationSeparator" w:id="0">
    <w:p w:rsidR="00451492" w:rsidRDefault="00451492" w:rsidP="00860C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DB9" w:rsidRDefault="00676F05">
    <w:pPr>
      <w:pStyle w:val="GvdeMetni"/>
      <w:spacing w:line="14" w:lineRule="auto"/>
      <w:rPr>
        <w:sz w:val="20"/>
      </w:rPr>
    </w:pPr>
    <w:r w:rsidRPr="00676F0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18.3pt;margin-top:61.8pt;width:181.15pt;height:14.85pt;z-index:-251658752;mso-position-horizontal-relative:page;mso-position-vertical-relative:page" filled="f" stroked="f">
          <v:textbox style="mso-next-textbox:#_x0000_s2051" inset="0,0,0,0">
            <w:txbxContent>
              <w:p w:rsidR="00587DB9" w:rsidRDefault="00451492">
                <w:pPr>
                  <w:pStyle w:val="GvdeMetni"/>
                  <w:spacing w:before="12"/>
                  <w:ind w:left="20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hybridMultilevel"/>
    <w:tmpl w:val="0DED726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5"/>
    <w:multiLevelType w:val="hybridMultilevel"/>
    <w:tmpl w:val="7FDCC23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6"/>
    <w:multiLevelType w:val="hybridMultilevel"/>
    <w:tmpl w:val="1BEFD79E"/>
    <w:lvl w:ilvl="0" w:tplc="FFFFFFFF">
      <w:start w:val="2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7"/>
    <w:multiLevelType w:val="hybridMultilevel"/>
    <w:tmpl w:val="41A7C4C8"/>
    <w:lvl w:ilvl="0" w:tplc="FFFFFFFF">
      <w:start w:val="23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12"/>
    <w:multiLevelType w:val="hybridMultilevel"/>
    <w:tmpl w:val="628C895C"/>
    <w:lvl w:ilvl="0" w:tplc="FFFFFFFF">
      <w:start w:val="1"/>
      <w:numFmt w:val="bullet"/>
      <w:lvlText w:val="ı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13"/>
    <w:multiLevelType w:val="hybridMultilevel"/>
    <w:tmpl w:val="333AB104"/>
    <w:lvl w:ilvl="0" w:tplc="FFFFFFFF">
      <w:start w:val="38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14"/>
    <w:multiLevelType w:val="hybridMultilevel"/>
    <w:tmpl w:val="721DA316"/>
    <w:lvl w:ilvl="0" w:tplc="FFFFFFFF">
      <w:start w:val="1"/>
      <w:numFmt w:val="bullet"/>
      <w:lvlText w:val="ı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15"/>
    <w:multiLevelType w:val="hybridMultilevel"/>
    <w:tmpl w:val="2443A858"/>
    <w:lvl w:ilvl="0" w:tplc="FFFFFFFF">
      <w:start w:val="1"/>
      <w:numFmt w:val="bullet"/>
      <w:lvlText w:val="ı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1C482920"/>
    <w:multiLevelType w:val="hybridMultilevel"/>
    <w:tmpl w:val="CB88D8C2"/>
    <w:lvl w:ilvl="0" w:tplc="039A8282">
      <w:start w:val="1"/>
      <w:numFmt w:val="decimal"/>
      <w:lvlText w:val="%1-"/>
      <w:lvlJc w:val="left"/>
      <w:pPr>
        <w:ind w:left="1214" w:hanging="708"/>
        <w:jc w:val="right"/>
      </w:pPr>
      <w:rPr>
        <w:rFonts w:ascii="Arial" w:eastAsia="Arial" w:hAnsi="Arial" w:cs="Arial" w:hint="default"/>
        <w:spacing w:val="-1"/>
        <w:w w:val="89"/>
        <w:sz w:val="23"/>
        <w:szCs w:val="23"/>
        <w:lang w:val="en-US" w:eastAsia="en-US" w:bidi="ar-SA"/>
      </w:rPr>
    </w:lvl>
    <w:lvl w:ilvl="1" w:tplc="2870B0FE">
      <w:numFmt w:val="bullet"/>
      <w:lvlText w:val="•"/>
      <w:lvlJc w:val="left"/>
      <w:pPr>
        <w:ind w:left="2032" w:hanging="708"/>
      </w:pPr>
      <w:rPr>
        <w:rFonts w:hint="default"/>
        <w:lang w:val="en-US" w:eastAsia="en-US" w:bidi="ar-SA"/>
      </w:rPr>
    </w:lvl>
    <w:lvl w:ilvl="2" w:tplc="A13AD7CE">
      <w:numFmt w:val="bullet"/>
      <w:lvlText w:val="•"/>
      <w:lvlJc w:val="left"/>
      <w:pPr>
        <w:ind w:left="2845" w:hanging="708"/>
      </w:pPr>
      <w:rPr>
        <w:rFonts w:hint="default"/>
        <w:lang w:val="en-US" w:eastAsia="en-US" w:bidi="ar-SA"/>
      </w:rPr>
    </w:lvl>
    <w:lvl w:ilvl="3" w:tplc="BBD67AAA">
      <w:numFmt w:val="bullet"/>
      <w:lvlText w:val="•"/>
      <w:lvlJc w:val="left"/>
      <w:pPr>
        <w:ind w:left="3658" w:hanging="708"/>
      </w:pPr>
      <w:rPr>
        <w:rFonts w:hint="default"/>
        <w:lang w:val="en-US" w:eastAsia="en-US" w:bidi="ar-SA"/>
      </w:rPr>
    </w:lvl>
    <w:lvl w:ilvl="4" w:tplc="36BE77EC">
      <w:numFmt w:val="bullet"/>
      <w:lvlText w:val="•"/>
      <w:lvlJc w:val="left"/>
      <w:pPr>
        <w:ind w:left="4471" w:hanging="708"/>
      </w:pPr>
      <w:rPr>
        <w:rFonts w:hint="default"/>
        <w:lang w:val="en-US" w:eastAsia="en-US" w:bidi="ar-SA"/>
      </w:rPr>
    </w:lvl>
    <w:lvl w:ilvl="5" w:tplc="F62C76EC">
      <w:numFmt w:val="bullet"/>
      <w:lvlText w:val="•"/>
      <w:lvlJc w:val="left"/>
      <w:pPr>
        <w:ind w:left="5284" w:hanging="708"/>
      </w:pPr>
      <w:rPr>
        <w:rFonts w:hint="default"/>
        <w:lang w:val="en-US" w:eastAsia="en-US" w:bidi="ar-SA"/>
      </w:rPr>
    </w:lvl>
    <w:lvl w:ilvl="6" w:tplc="DE9A7E86">
      <w:numFmt w:val="bullet"/>
      <w:lvlText w:val="•"/>
      <w:lvlJc w:val="left"/>
      <w:pPr>
        <w:ind w:left="6097" w:hanging="708"/>
      </w:pPr>
      <w:rPr>
        <w:rFonts w:hint="default"/>
        <w:lang w:val="en-US" w:eastAsia="en-US" w:bidi="ar-SA"/>
      </w:rPr>
    </w:lvl>
    <w:lvl w:ilvl="7" w:tplc="3EE2D1CC">
      <w:numFmt w:val="bullet"/>
      <w:lvlText w:val="•"/>
      <w:lvlJc w:val="left"/>
      <w:pPr>
        <w:ind w:left="6910" w:hanging="708"/>
      </w:pPr>
      <w:rPr>
        <w:rFonts w:hint="default"/>
        <w:lang w:val="en-US" w:eastAsia="en-US" w:bidi="ar-SA"/>
      </w:rPr>
    </w:lvl>
    <w:lvl w:ilvl="8" w:tplc="162AC26A">
      <w:numFmt w:val="bullet"/>
      <w:lvlText w:val="•"/>
      <w:lvlJc w:val="left"/>
      <w:pPr>
        <w:ind w:left="7723" w:hanging="708"/>
      </w:pPr>
      <w:rPr>
        <w:rFonts w:hint="default"/>
        <w:lang w:val="en-US" w:eastAsia="en-US" w:bidi="ar-SA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0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60CA7"/>
    <w:rsid w:val="00354863"/>
    <w:rsid w:val="00402397"/>
    <w:rsid w:val="00451492"/>
    <w:rsid w:val="00534153"/>
    <w:rsid w:val="00622D06"/>
    <w:rsid w:val="006628B7"/>
    <w:rsid w:val="00676F05"/>
    <w:rsid w:val="00680C6B"/>
    <w:rsid w:val="00860CA7"/>
    <w:rsid w:val="009321D8"/>
    <w:rsid w:val="00AB1D73"/>
    <w:rsid w:val="00CE33AD"/>
    <w:rsid w:val="00E2063E"/>
    <w:rsid w:val="00E35230"/>
    <w:rsid w:val="00E64F3E"/>
    <w:rsid w:val="00EE2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Bidi" w:eastAsiaTheme="minorHAnsi" w:hAnsiTheme="majorBidi" w:cstheme="majorBidi"/>
        <w:sz w:val="24"/>
        <w:szCs w:val="24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60CA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60CA7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860CA7"/>
    <w:rPr>
      <w:sz w:val="23"/>
      <w:szCs w:val="23"/>
    </w:rPr>
  </w:style>
  <w:style w:type="character" w:customStyle="1" w:styleId="GvdeMetniChar">
    <w:name w:val="Gövde Metni Char"/>
    <w:basedOn w:val="VarsaylanParagrafYazTipi"/>
    <w:link w:val="GvdeMetni"/>
    <w:uiPriority w:val="1"/>
    <w:rsid w:val="00860CA7"/>
    <w:rPr>
      <w:rFonts w:ascii="Arial" w:eastAsia="Arial" w:hAnsi="Arial" w:cs="Arial"/>
      <w:sz w:val="23"/>
      <w:szCs w:val="23"/>
      <w:lang w:val="en-US"/>
    </w:rPr>
  </w:style>
  <w:style w:type="paragraph" w:customStyle="1" w:styleId="Heading1">
    <w:name w:val="Heading 1"/>
    <w:basedOn w:val="Normal"/>
    <w:uiPriority w:val="1"/>
    <w:qFormat/>
    <w:rsid w:val="00860CA7"/>
    <w:pPr>
      <w:spacing w:line="1067" w:lineRule="exact"/>
      <w:ind w:left="333"/>
      <w:outlineLvl w:val="1"/>
    </w:pPr>
    <w:rPr>
      <w:sz w:val="110"/>
      <w:szCs w:val="110"/>
    </w:rPr>
  </w:style>
  <w:style w:type="paragraph" w:customStyle="1" w:styleId="Heading2">
    <w:name w:val="Heading 2"/>
    <w:basedOn w:val="Normal"/>
    <w:uiPriority w:val="1"/>
    <w:qFormat/>
    <w:rsid w:val="00860CA7"/>
    <w:pPr>
      <w:spacing w:line="444" w:lineRule="exact"/>
      <w:ind w:left="1301" w:right="2251"/>
      <w:jc w:val="center"/>
      <w:outlineLvl w:val="2"/>
    </w:pPr>
    <w:rPr>
      <w:sz w:val="40"/>
      <w:szCs w:val="40"/>
    </w:rPr>
  </w:style>
  <w:style w:type="paragraph" w:customStyle="1" w:styleId="Heading3">
    <w:name w:val="Heading 3"/>
    <w:basedOn w:val="Normal"/>
    <w:uiPriority w:val="1"/>
    <w:qFormat/>
    <w:rsid w:val="00860CA7"/>
    <w:pPr>
      <w:spacing w:before="10"/>
      <w:outlineLvl w:val="3"/>
    </w:pPr>
    <w:rPr>
      <w:sz w:val="25"/>
      <w:szCs w:val="25"/>
    </w:rPr>
  </w:style>
  <w:style w:type="paragraph" w:customStyle="1" w:styleId="Heading4">
    <w:name w:val="Heading 4"/>
    <w:basedOn w:val="Normal"/>
    <w:uiPriority w:val="1"/>
    <w:qFormat/>
    <w:rsid w:val="00860CA7"/>
    <w:pPr>
      <w:ind w:left="105"/>
      <w:outlineLvl w:val="4"/>
    </w:pPr>
    <w:rPr>
      <w:sz w:val="24"/>
      <w:szCs w:val="24"/>
    </w:rPr>
  </w:style>
  <w:style w:type="paragraph" w:styleId="KonuBal">
    <w:name w:val="Title"/>
    <w:basedOn w:val="Normal"/>
    <w:link w:val="KonuBalChar"/>
    <w:uiPriority w:val="1"/>
    <w:qFormat/>
    <w:rsid w:val="00860CA7"/>
    <w:pPr>
      <w:spacing w:line="1287" w:lineRule="exact"/>
      <w:ind w:left="1471"/>
    </w:pPr>
    <w:rPr>
      <w:sz w:val="123"/>
      <w:szCs w:val="123"/>
    </w:rPr>
  </w:style>
  <w:style w:type="character" w:customStyle="1" w:styleId="KonuBalChar">
    <w:name w:val="Konu Başlığı Char"/>
    <w:basedOn w:val="VarsaylanParagrafYazTipi"/>
    <w:link w:val="KonuBal"/>
    <w:uiPriority w:val="1"/>
    <w:rsid w:val="00860CA7"/>
    <w:rPr>
      <w:rFonts w:ascii="Arial" w:eastAsia="Arial" w:hAnsi="Arial" w:cs="Arial"/>
      <w:sz w:val="123"/>
      <w:szCs w:val="123"/>
      <w:lang w:val="en-US"/>
    </w:rPr>
  </w:style>
  <w:style w:type="paragraph" w:styleId="ListeParagraf">
    <w:name w:val="List Paragraph"/>
    <w:basedOn w:val="Normal"/>
    <w:uiPriority w:val="1"/>
    <w:qFormat/>
    <w:rsid w:val="00860CA7"/>
    <w:pPr>
      <w:spacing w:before="191"/>
      <w:ind w:left="726" w:hanging="708"/>
    </w:pPr>
  </w:style>
  <w:style w:type="paragraph" w:customStyle="1" w:styleId="TableParagraph">
    <w:name w:val="Table Paragraph"/>
    <w:basedOn w:val="Normal"/>
    <w:uiPriority w:val="1"/>
    <w:qFormat/>
    <w:rsid w:val="00860CA7"/>
  </w:style>
  <w:style w:type="paragraph" w:styleId="BalonMetni">
    <w:name w:val="Balloon Text"/>
    <w:basedOn w:val="Normal"/>
    <w:link w:val="BalonMetniChar"/>
    <w:uiPriority w:val="99"/>
    <w:semiHidden/>
    <w:unhideWhenUsed/>
    <w:rsid w:val="00860CA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0CA7"/>
    <w:rPr>
      <w:rFonts w:ascii="Tahoma" w:eastAsia="Arial" w:hAnsi="Tahoma" w:cs="Tahoma"/>
      <w:sz w:val="16"/>
      <w:szCs w:val="16"/>
      <w:lang w:val="en-US"/>
    </w:rPr>
  </w:style>
  <w:style w:type="paragraph" w:styleId="stbilgi">
    <w:name w:val="header"/>
    <w:basedOn w:val="Normal"/>
    <w:link w:val="stbilgiChar"/>
    <w:uiPriority w:val="99"/>
    <w:semiHidden/>
    <w:unhideWhenUsed/>
    <w:rsid w:val="00860CA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60CA7"/>
    <w:rPr>
      <w:rFonts w:ascii="Arial" w:eastAsia="Arial" w:hAnsi="Arial" w:cs="Arial"/>
      <w:sz w:val="22"/>
      <w:szCs w:val="22"/>
      <w:lang w:val="en-US"/>
    </w:rPr>
  </w:style>
  <w:style w:type="paragraph" w:styleId="Altbilgi">
    <w:name w:val="footer"/>
    <w:basedOn w:val="Normal"/>
    <w:link w:val="AltbilgiChar"/>
    <w:uiPriority w:val="99"/>
    <w:semiHidden/>
    <w:unhideWhenUsed/>
    <w:rsid w:val="00860CA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60CA7"/>
    <w:rPr>
      <w:rFonts w:ascii="Arial" w:eastAsia="Arial" w:hAnsi="Arial" w:cs="Arial"/>
      <w:sz w:val="22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766</Words>
  <Characters>4368</Characters>
  <Application>Microsoft Office Word</Application>
  <DocSecurity>0</DocSecurity>
  <Lines>36</Lines>
  <Paragraphs>10</Paragraphs>
  <ScaleCrop>false</ScaleCrop>
  <Company/>
  <LinksUpToDate>false</LinksUpToDate>
  <CharactersWithSpaces>5124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Nermin</dc:creator>
  <cp:keywords/>
  <dc:description/>
  <cp:lastModifiedBy>Nermin</cp:lastModifiedBy>
  <cp:revision>5</cp:revision>
  <dcterms:created xsi:type="dcterms:W3CDTF">2020-07-17T15:58:00Z</dcterms:created>
  <dcterms:modified xsi:type="dcterms:W3CDTF">2020-07-18T03:10:00Z</dcterms:modified>
</cp:coreProperties>
</file>