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C1A57" w14:textId="77777777" w:rsidR="00BC32DD" w:rsidRPr="006B6493" w:rsidRDefault="00BC32DD" w:rsidP="00BC32DD">
      <w:pPr>
        <w:jc w:val="center"/>
        <w:rPr>
          <w:sz w:val="18"/>
          <w:szCs w:val="18"/>
        </w:rPr>
      </w:pPr>
      <w:r w:rsidRPr="006B6493">
        <w:rPr>
          <w:b/>
          <w:sz w:val="18"/>
          <w:szCs w:val="18"/>
        </w:rPr>
        <w:t>Ankara Üniversitesi</w:t>
      </w:r>
      <w:r w:rsidRPr="006B6493">
        <w:rPr>
          <w:b/>
          <w:sz w:val="18"/>
          <w:szCs w:val="18"/>
        </w:rPr>
        <w:br/>
        <w:t xml:space="preserve">Kütüphane ve Dokümantasyon Daire Başkanlığı </w:t>
      </w:r>
    </w:p>
    <w:p w14:paraId="477B47A8" w14:textId="77777777" w:rsidR="00BC32DD" w:rsidRPr="006B6493" w:rsidRDefault="00BC32DD" w:rsidP="00BC32DD">
      <w:pPr>
        <w:jc w:val="center"/>
        <w:rPr>
          <w:b/>
          <w:sz w:val="18"/>
          <w:szCs w:val="18"/>
        </w:rPr>
      </w:pPr>
      <w:r w:rsidRPr="006B6493">
        <w:rPr>
          <w:b/>
          <w:sz w:val="18"/>
          <w:szCs w:val="18"/>
        </w:rPr>
        <w:t>Açık Ders Malzemeleri</w:t>
      </w:r>
    </w:p>
    <w:p w14:paraId="5F78DFE1" w14:textId="77777777" w:rsidR="00BC32DD" w:rsidRPr="006B6493" w:rsidRDefault="00BC32DD" w:rsidP="00BC32DD">
      <w:pPr>
        <w:pStyle w:val="Basliklar"/>
        <w:jc w:val="center"/>
        <w:rPr>
          <w:sz w:val="18"/>
          <w:szCs w:val="18"/>
        </w:rPr>
      </w:pPr>
    </w:p>
    <w:p w14:paraId="3B31B180" w14:textId="77777777" w:rsidR="00BC32DD" w:rsidRDefault="00BC32DD" w:rsidP="00BC32DD">
      <w:pPr>
        <w:pStyle w:val="Basliklar"/>
        <w:jc w:val="center"/>
        <w:rPr>
          <w:sz w:val="18"/>
          <w:szCs w:val="18"/>
        </w:rPr>
      </w:pPr>
      <w:r w:rsidRPr="006B6493">
        <w:rPr>
          <w:sz w:val="18"/>
          <w:szCs w:val="18"/>
        </w:rPr>
        <w:t>Ders izlence Formu</w:t>
      </w:r>
    </w:p>
    <w:p w14:paraId="47476645" w14:textId="79D01B84" w:rsidR="0014409F" w:rsidRPr="006B6493" w:rsidRDefault="0014409F" w:rsidP="00BC32DD">
      <w:pPr>
        <w:pStyle w:val="Basliklar"/>
        <w:jc w:val="center"/>
        <w:rPr>
          <w:sz w:val="18"/>
          <w:szCs w:val="18"/>
        </w:rPr>
      </w:pPr>
      <w:r>
        <w:rPr>
          <w:sz w:val="18"/>
          <w:szCs w:val="18"/>
        </w:rPr>
        <w:t>(Course Schedule Form)</w:t>
      </w:r>
    </w:p>
    <w:p w14:paraId="7C735184" w14:textId="77777777" w:rsidR="00BC32DD" w:rsidRPr="006B6493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B6493" w14:paraId="219DC3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96E548" w14:textId="77777777" w:rsidR="00BC32DD" w:rsidRPr="006B6493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B6493">
              <w:rPr>
                <w:sz w:val="18"/>
                <w:szCs w:val="18"/>
              </w:rPr>
              <w:t>Dersin Kodu ve İsmi</w:t>
            </w:r>
          </w:p>
          <w:p w14:paraId="6F0B22DF" w14:textId="00ED9070" w:rsidR="00115212" w:rsidRPr="006B6493" w:rsidRDefault="00115212" w:rsidP="00832AEF">
            <w:pPr>
              <w:pStyle w:val="DersBasliklar"/>
              <w:rPr>
                <w:sz w:val="18"/>
                <w:szCs w:val="18"/>
              </w:rPr>
            </w:pPr>
            <w:r w:rsidRPr="006B6493">
              <w:rPr>
                <w:sz w:val="18"/>
                <w:szCs w:val="18"/>
              </w:rPr>
              <w:t xml:space="preserve">(Name of </w:t>
            </w:r>
            <w:proofErr w:type="spellStart"/>
            <w:r w:rsidRPr="006B6493">
              <w:rPr>
                <w:sz w:val="18"/>
                <w:szCs w:val="18"/>
              </w:rPr>
              <w:t>the</w:t>
            </w:r>
            <w:proofErr w:type="spellEnd"/>
            <w:r w:rsidRPr="006B6493">
              <w:rPr>
                <w:sz w:val="18"/>
                <w:szCs w:val="18"/>
              </w:rPr>
              <w:t xml:space="preserve"> Course)</w:t>
            </w:r>
          </w:p>
        </w:tc>
        <w:tc>
          <w:tcPr>
            <w:tcW w:w="6068" w:type="dxa"/>
          </w:tcPr>
          <w:p w14:paraId="1945B0D6" w14:textId="275AAE04" w:rsidR="00BC32DD" w:rsidRPr="006B6493" w:rsidRDefault="006D6143" w:rsidP="006D6143">
            <w:pPr>
              <w:pStyle w:val="DersBilgileri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EDP442</w:t>
            </w:r>
            <w:r w:rsidR="00D82B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–</w:t>
            </w:r>
            <w:r w:rsidR="00D82B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Gender and Religion</w:t>
            </w:r>
          </w:p>
        </w:tc>
      </w:tr>
      <w:tr w:rsidR="00BC32DD" w:rsidRPr="002C391C" w14:paraId="376AED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CAC7E5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Sorumlusu</w:t>
            </w:r>
            <w:proofErr w:type="spellEnd"/>
          </w:p>
          <w:p w14:paraId="3C715DAB" w14:textId="19725396" w:rsidR="00115212" w:rsidRPr="002C391C" w:rsidRDefault="00115212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(Lecturer)</w:t>
            </w:r>
          </w:p>
        </w:tc>
        <w:tc>
          <w:tcPr>
            <w:tcW w:w="6068" w:type="dxa"/>
          </w:tcPr>
          <w:p w14:paraId="64234069" w14:textId="2A3F5DA7" w:rsidR="00BC32DD" w:rsidRPr="002C391C" w:rsidRDefault="006D6143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Assoc.</w:t>
            </w:r>
            <w:r w:rsidR="007479E0" w:rsidRPr="002C391C">
              <w:rPr>
                <w:sz w:val="18"/>
                <w:szCs w:val="18"/>
                <w:lang w:val="en-US"/>
              </w:rPr>
              <w:t xml:space="preserve"> Prof. Dr. Selman YILMAZ</w:t>
            </w:r>
          </w:p>
        </w:tc>
      </w:tr>
      <w:tr w:rsidR="00BC32DD" w:rsidRPr="002C391C" w14:paraId="197258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CB6D25" w14:textId="77777777" w:rsidR="00BC32DD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Düzeyi</w:t>
            </w:r>
            <w:proofErr w:type="spellEnd"/>
          </w:p>
          <w:p w14:paraId="1C23ADBE" w14:textId="6AEE4746" w:rsidR="00B971CC" w:rsidRPr="002C391C" w:rsidRDefault="00B971CC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(Level of the Course)</w:t>
            </w:r>
          </w:p>
        </w:tc>
        <w:tc>
          <w:tcPr>
            <w:tcW w:w="6068" w:type="dxa"/>
          </w:tcPr>
          <w:p w14:paraId="1FCD1383" w14:textId="77777777" w:rsidR="00BC32DD" w:rsidRPr="002C391C" w:rsidRDefault="007479E0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Undergraduate</w:t>
            </w:r>
          </w:p>
        </w:tc>
      </w:tr>
      <w:tr w:rsidR="00BC32DD" w:rsidRPr="002C391C" w14:paraId="5B699E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FA492" w14:textId="77777777" w:rsidR="00BC32DD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Kredisi</w:t>
            </w:r>
            <w:proofErr w:type="spellEnd"/>
          </w:p>
          <w:p w14:paraId="52CCB7ED" w14:textId="624CE4C5" w:rsidR="00B971CC" w:rsidRPr="002C391C" w:rsidRDefault="00B971CC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(Credit)</w:t>
            </w:r>
          </w:p>
        </w:tc>
        <w:tc>
          <w:tcPr>
            <w:tcW w:w="6068" w:type="dxa"/>
          </w:tcPr>
          <w:p w14:paraId="12B8ED05" w14:textId="77777777" w:rsidR="00BC32DD" w:rsidRPr="002C391C" w:rsidRDefault="007479E0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2</w:t>
            </w:r>
          </w:p>
        </w:tc>
      </w:tr>
      <w:tr w:rsidR="00BC32DD" w:rsidRPr="002C391C" w14:paraId="4EE771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E0B633" w14:textId="77777777" w:rsidR="00BC32DD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Türü</w:t>
            </w:r>
            <w:proofErr w:type="spellEnd"/>
          </w:p>
          <w:p w14:paraId="7DE6EC01" w14:textId="62FC801B" w:rsidR="00B971CC" w:rsidRPr="002C391C" w:rsidRDefault="00B971CC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(Type of the Course)</w:t>
            </w:r>
          </w:p>
        </w:tc>
        <w:tc>
          <w:tcPr>
            <w:tcW w:w="6068" w:type="dxa"/>
          </w:tcPr>
          <w:p w14:paraId="1EF8EEA2" w14:textId="68E5DCFD" w:rsidR="00BC32DD" w:rsidRPr="002C391C" w:rsidRDefault="006D6143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Elective</w:t>
            </w:r>
          </w:p>
        </w:tc>
      </w:tr>
      <w:tr w:rsidR="00BC32DD" w:rsidRPr="002C391C" w14:paraId="6A7510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155C8C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İçeriği</w:t>
            </w:r>
            <w:proofErr w:type="spellEnd"/>
          </w:p>
          <w:p w14:paraId="1FFB161F" w14:textId="5CF70C12" w:rsidR="00692FF8" w:rsidRPr="002C391C" w:rsidRDefault="00692FF8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(Course Description)</w:t>
            </w:r>
          </w:p>
        </w:tc>
        <w:tc>
          <w:tcPr>
            <w:tcW w:w="6068" w:type="dxa"/>
          </w:tcPr>
          <w:p w14:paraId="7A782840" w14:textId="45CB78CD" w:rsidR="00692FF8" w:rsidRPr="002C391C" w:rsidRDefault="00692FF8" w:rsidP="00692FF8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 xml:space="preserve"> </w:t>
            </w:r>
          </w:p>
          <w:p w14:paraId="1854CD1F" w14:textId="50FC6D4C" w:rsidR="00C207CA" w:rsidRDefault="00692FF8" w:rsidP="00692FF8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 xml:space="preserve">During the course load, we will cover major concepts and principles of sociology of religion </w:t>
            </w:r>
            <w:r w:rsidR="00C207CA">
              <w:rPr>
                <w:sz w:val="18"/>
                <w:szCs w:val="18"/>
                <w:lang w:val="en-US"/>
              </w:rPr>
              <w:t>related to gender including structure &amp; agency; gender differences in religious practice; conversion to Islam; headscarf debate in Turkey; honor killing; and the subject of freedom.</w:t>
            </w:r>
          </w:p>
          <w:p w14:paraId="02463AC5" w14:textId="53B5B3A7" w:rsidR="00692FF8" w:rsidRPr="002C391C" w:rsidRDefault="00692FF8" w:rsidP="00692FF8">
            <w:pPr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14:paraId="5B495A2D" w14:textId="77777777" w:rsidR="00692FF8" w:rsidRPr="002C391C" w:rsidRDefault="00692FF8" w:rsidP="00692FF8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 xml:space="preserve">We will not follow a specific textbook but instead read original chapters from some sociology books. </w:t>
            </w:r>
          </w:p>
          <w:p w14:paraId="7E8C6113" w14:textId="77777777" w:rsidR="00BC32DD" w:rsidRPr="002C391C" w:rsidRDefault="00BC32DD" w:rsidP="00832AEF">
            <w:pPr>
              <w:pStyle w:val="DersBilgileri"/>
              <w:rPr>
                <w:sz w:val="18"/>
                <w:szCs w:val="18"/>
                <w:lang w:val="en-US"/>
              </w:rPr>
            </w:pPr>
          </w:p>
        </w:tc>
      </w:tr>
      <w:tr w:rsidR="00BC32DD" w:rsidRPr="002C391C" w14:paraId="68A142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89AE2B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Amacı</w:t>
            </w:r>
            <w:proofErr w:type="spellEnd"/>
          </w:p>
          <w:p w14:paraId="2806452F" w14:textId="4E493D4C" w:rsidR="0050290D" w:rsidRPr="002C391C" w:rsidRDefault="0050290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(Course Goals)</w:t>
            </w:r>
          </w:p>
        </w:tc>
        <w:tc>
          <w:tcPr>
            <w:tcW w:w="6068" w:type="dxa"/>
          </w:tcPr>
          <w:p w14:paraId="47DA9461" w14:textId="77777777" w:rsidR="0050290D" w:rsidRPr="002C391C" w:rsidRDefault="0050290D" w:rsidP="0050290D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Upon completing this course, you should be able to:</w:t>
            </w:r>
          </w:p>
          <w:p w14:paraId="16EAE845" w14:textId="77777777" w:rsidR="006B6493" w:rsidRPr="002C391C" w:rsidRDefault="006B6493" w:rsidP="0050290D">
            <w:pPr>
              <w:rPr>
                <w:sz w:val="18"/>
                <w:szCs w:val="18"/>
                <w:lang w:val="en-US"/>
              </w:rPr>
            </w:pPr>
          </w:p>
          <w:p w14:paraId="277B1A57" w14:textId="2F28542B" w:rsidR="0050290D" w:rsidRPr="002C391C" w:rsidRDefault="0050290D" w:rsidP="006B6493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u w:val="single"/>
                <w:lang w:val="en-US"/>
              </w:rPr>
              <w:t xml:space="preserve">- Identify </w:t>
            </w:r>
            <w:r w:rsidRPr="002C391C">
              <w:rPr>
                <w:sz w:val="18"/>
                <w:szCs w:val="18"/>
                <w:lang w:val="en-US"/>
              </w:rPr>
              <w:t xml:space="preserve">the major elements of </w:t>
            </w:r>
            <w:r w:rsidR="00C207CA">
              <w:rPr>
                <w:sz w:val="18"/>
                <w:szCs w:val="18"/>
                <w:lang w:val="en-US"/>
              </w:rPr>
              <w:t>gender related issues</w:t>
            </w:r>
            <w:r w:rsidRPr="002C391C">
              <w:rPr>
                <w:sz w:val="18"/>
                <w:szCs w:val="18"/>
                <w:lang w:val="en-US"/>
              </w:rPr>
              <w:t xml:space="preserve"> and </w:t>
            </w:r>
            <w:r w:rsidRPr="002C391C">
              <w:rPr>
                <w:sz w:val="18"/>
                <w:szCs w:val="18"/>
                <w:u w:val="single"/>
                <w:lang w:val="en-US"/>
              </w:rPr>
              <w:t>recognize</w:t>
            </w:r>
            <w:r w:rsidRPr="002C391C">
              <w:rPr>
                <w:sz w:val="18"/>
                <w:szCs w:val="18"/>
                <w:lang w:val="en-US"/>
              </w:rPr>
              <w:t xml:space="preserve"> the many sociological concepts.</w:t>
            </w:r>
          </w:p>
          <w:p w14:paraId="4CDD5DA2" w14:textId="77777777" w:rsidR="006B6493" w:rsidRPr="002C391C" w:rsidRDefault="006B6493" w:rsidP="0050290D">
            <w:pPr>
              <w:ind w:firstLine="720"/>
              <w:rPr>
                <w:sz w:val="18"/>
                <w:szCs w:val="18"/>
                <w:lang w:val="en-US"/>
              </w:rPr>
            </w:pPr>
          </w:p>
          <w:p w14:paraId="38AE51EC" w14:textId="77777777" w:rsidR="0050290D" w:rsidRPr="002C391C" w:rsidRDefault="0050290D" w:rsidP="006B6493">
            <w:pPr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u w:val="single"/>
                <w:lang w:val="en-US"/>
              </w:rPr>
              <w:t>- Understand</w:t>
            </w:r>
            <w:r w:rsidRPr="002C391C">
              <w:rPr>
                <w:sz w:val="18"/>
                <w:szCs w:val="18"/>
                <w:lang w:val="en-US"/>
              </w:rPr>
              <w:t xml:space="preserve"> the current social problems and realize their relationship with the discipline of sociology of religion. </w:t>
            </w:r>
            <w:r w:rsidRPr="002C391C">
              <w:rPr>
                <w:sz w:val="18"/>
                <w:szCs w:val="18"/>
                <w:u w:val="single"/>
                <w:lang w:val="en-US"/>
              </w:rPr>
              <w:t>Improve</w:t>
            </w:r>
            <w:r w:rsidRPr="002C391C">
              <w:rPr>
                <w:sz w:val="18"/>
                <w:szCs w:val="18"/>
                <w:lang w:val="en-US"/>
              </w:rPr>
              <w:t xml:space="preserve"> an ability to find possible solutions for them.</w:t>
            </w:r>
          </w:p>
          <w:p w14:paraId="1398D147" w14:textId="77777777" w:rsidR="00BC32DD" w:rsidRPr="002C391C" w:rsidRDefault="00BC32DD" w:rsidP="00832AEF">
            <w:pPr>
              <w:pStyle w:val="DersBilgileri"/>
              <w:rPr>
                <w:sz w:val="18"/>
                <w:szCs w:val="18"/>
                <w:lang w:val="en-US"/>
              </w:rPr>
            </w:pPr>
          </w:p>
        </w:tc>
      </w:tr>
      <w:tr w:rsidR="00BC32DD" w:rsidRPr="002C391C" w14:paraId="242AD5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2BE97A" w14:textId="77777777" w:rsidR="00BC32DD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Dersin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Süresi</w:t>
            </w:r>
            <w:proofErr w:type="spellEnd"/>
          </w:p>
          <w:p w14:paraId="0D911F12" w14:textId="0085C63A" w:rsidR="00931D72" w:rsidRPr="002C391C" w:rsidRDefault="00931D72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(Course Load)</w:t>
            </w:r>
          </w:p>
        </w:tc>
        <w:tc>
          <w:tcPr>
            <w:tcW w:w="6068" w:type="dxa"/>
          </w:tcPr>
          <w:p w14:paraId="1361A605" w14:textId="30C20638" w:rsidR="00BC32DD" w:rsidRPr="002C391C" w:rsidRDefault="00CE44A3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14 weeks</w:t>
            </w:r>
          </w:p>
        </w:tc>
      </w:tr>
      <w:tr w:rsidR="00BC32DD" w:rsidRPr="002C391C" w14:paraId="376E40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B3947C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Eğitim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Dili</w:t>
            </w:r>
          </w:p>
          <w:p w14:paraId="1A45A964" w14:textId="35767F90" w:rsidR="002B6BAB" w:rsidRPr="002C391C" w:rsidRDefault="002B6BAB" w:rsidP="00726FB4">
            <w:pPr>
              <w:pStyle w:val="DersBasliklar"/>
              <w:ind w:left="0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(Language of the Course)</w:t>
            </w:r>
          </w:p>
        </w:tc>
        <w:tc>
          <w:tcPr>
            <w:tcW w:w="6068" w:type="dxa"/>
          </w:tcPr>
          <w:p w14:paraId="7D802090" w14:textId="6D0E9F06" w:rsidR="00BC32DD" w:rsidRPr="002C391C" w:rsidRDefault="00CE44A3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English</w:t>
            </w:r>
          </w:p>
        </w:tc>
      </w:tr>
      <w:tr w:rsidR="00BC32DD" w:rsidRPr="002C391C" w14:paraId="6DEEAB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5A80B3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Ön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Koşul</w:t>
            </w:r>
            <w:proofErr w:type="spellEnd"/>
          </w:p>
          <w:p w14:paraId="1BA1E987" w14:textId="471601E1" w:rsidR="00AF7FB9" w:rsidRPr="002C391C" w:rsidRDefault="00AF7FB9" w:rsidP="0014409F">
            <w:pPr>
              <w:pStyle w:val="DersBasliklar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(Requirements)</w:t>
            </w:r>
          </w:p>
        </w:tc>
        <w:tc>
          <w:tcPr>
            <w:tcW w:w="6068" w:type="dxa"/>
          </w:tcPr>
          <w:p w14:paraId="2D88A354" w14:textId="64F79BF8" w:rsidR="00BC32DD" w:rsidRPr="002C391C" w:rsidRDefault="00CE44A3" w:rsidP="00832AEF">
            <w:pPr>
              <w:pStyle w:val="DersBilgileri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-</w:t>
            </w:r>
          </w:p>
        </w:tc>
      </w:tr>
      <w:tr w:rsidR="00BC32DD" w:rsidRPr="002C391C" w14:paraId="61E0C4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94012" w14:textId="77777777" w:rsidR="00BC32DD" w:rsidRPr="002C391C" w:rsidRDefault="00BC32DD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proofErr w:type="spellStart"/>
            <w:r w:rsidRPr="002C391C">
              <w:rPr>
                <w:sz w:val="18"/>
                <w:szCs w:val="18"/>
                <w:lang w:val="en-US"/>
              </w:rPr>
              <w:t>Önerilen</w:t>
            </w:r>
            <w:proofErr w:type="spellEnd"/>
            <w:r w:rsidRPr="002C39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91C">
              <w:rPr>
                <w:sz w:val="18"/>
                <w:szCs w:val="18"/>
                <w:lang w:val="en-US"/>
              </w:rPr>
              <w:t>Kaynaklar</w:t>
            </w:r>
            <w:proofErr w:type="spellEnd"/>
          </w:p>
          <w:p w14:paraId="783DD83A" w14:textId="0B46F7A3" w:rsidR="00115212" w:rsidRPr="002C391C" w:rsidRDefault="00115212" w:rsidP="00832AEF">
            <w:pPr>
              <w:pStyle w:val="DersBasliklar"/>
              <w:rPr>
                <w:sz w:val="18"/>
                <w:szCs w:val="18"/>
                <w:lang w:val="en-US"/>
              </w:rPr>
            </w:pPr>
            <w:r w:rsidRPr="002C391C">
              <w:rPr>
                <w:sz w:val="18"/>
                <w:szCs w:val="18"/>
                <w:lang w:val="en-US"/>
              </w:rPr>
              <w:t>(Suggested Readings)</w:t>
            </w:r>
          </w:p>
        </w:tc>
        <w:tc>
          <w:tcPr>
            <w:tcW w:w="6068" w:type="dxa"/>
          </w:tcPr>
          <w:p w14:paraId="13807DE5" w14:textId="2B1267FA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1. Sex &amp; Gender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Structure &amp; Agency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; 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Active &amp; Passive</w:t>
            </w:r>
          </w:p>
          <w:p w14:paraId="436A6B01" w14:textId="7F0065DD" w:rsidR="00B156DB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ab/>
              <w:t>Jenks, C. (ed.) (1998). Core Soci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ological Dichotomies. Sage Pub.</w:t>
            </w:r>
          </w:p>
          <w:p w14:paraId="06705898" w14:textId="7C2BB2D0" w:rsidR="00B156DB" w:rsidRPr="00BF690D" w:rsidRDefault="00B156DB" w:rsidP="00B156D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1F0383A1" w14:textId="00C1F5FB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. Gender Differences in Religious Practice and Significance</w:t>
            </w:r>
          </w:p>
          <w:p w14:paraId="64DD8B1B" w14:textId="77777777" w:rsidR="00B156DB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ab/>
            </w: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Beckfor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J. A. &amp; </w:t>
            </w: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Demerarth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, N. J. (eds.). (2007). The SAGE Handbook of the Religion. SAGE. pp. 566-583.</w:t>
            </w:r>
          </w:p>
          <w:p w14:paraId="222E7FEC" w14:textId="77777777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CEE56E6" w14:textId="43CE2506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. Interpreting Holy Texts</w:t>
            </w:r>
          </w:p>
          <w:p w14:paraId="0E88B16A" w14:textId="77777777" w:rsidR="00B156DB" w:rsidRDefault="00B156DB" w:rsidP="00B156DB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Grung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, A. (2016). Gender Justice in Muslim-Christian Readings. Brill.</w:t>
            </w:r>
          </w:p>
          <w:p w14:paraId="4B2D44E2" w14:textId="270AEBCC" w:rsidR="00B156DB" w:rsidRPr="00BF690D" w:rsidRDefault="00B156DB" w:rsidP="00B156D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2B86068" w14:textId="0C25C02E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. Conversion to Islam</w:t>
            </w:r>
          </w:p>
          <w:p w14:paraId="16573925" w14:textId="77777777" w:rsidR="00B156DB" w:rsidRDefault="00B156DB" w:rsidP="00B156DB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Nieuwkerk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K. (2006). Women Embracing Islam: Gender and Conversion in the West. </w:t>
            </w: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Unv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proofErr w:type="gram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Texas Press. </w:t>
            </w:r>
          </w:p>
          <w:p w14:paraId="66457214" w14:textId="566C9CAC" w:rsidR="00B156DB" w:rsidRPr="00BF690D" w:rsidRDefault="00B156DB" w:rsidP="00B156D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11365132" w14:textId="56BB8A6B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. Honor Killing</w:t>
            </w:r>
          </w:p>
          <w:p w14:paraId="6BD59C2A" w14:textId="77777777" w:rsidR="00B156DB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ab/>
              <w:t>Pope, N. (2012). Honor Killings in the Twenty-First Century. Palgrave Macmillan.</w:t>
            </w:r>
          </w:p>
          <w:p w14:paraId="369C552C" w14:textId="6904C361" w:rsidR="00B156DB" w:rsidRPr="00BF690D" w:rsidRDefault="00B156DB" w:rsidP="00B156D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67C5D04" w14:textId="1FCCCC5F" w:rsidR="00B156DB" w:rsidRPr="00BF690D" w:rsidRDefault="00B156DB" w:rsidP="00B156DB">
            <w:pPr>
              <w:spacing w:line="276" w:lineRule="auto"/>
              <w:ind w:left="720" w:hanging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. Intersecting Nation, Religion and Gender</w:t>
            </w:r>
          </w:p>
          <w:p w14:paraId="0C0928BD" w14:textId="77777777" w:rsidR="00B156DB" w:rsidRPr="00BF690D" w:rsidRDefault="00B156DB" w:rsidP="00B156DB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Dunnei</w:t>
            </w:r>
            <w:proofErr w:type="spell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M. et al. (2017). Troubling Muslim Youth Identities: Nation, Religion, </w:t>
            </w:r>
            <w:proofErr w:type="gram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Gender</w:t>
            </w:r>
            <w:proofErr w:type="gram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Palgrave Macmillan. </w:t>
            </w:r>
            <w:proofErr w:type="gramStart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pp.15-55</w:t>
            </w:r>
            <w:proofErr w:type="gramEnd"/>
            <w:r w:rsidRPr="00BF690D">
              <w:rPr>
                <w:rFonts w:ascii="Times New Roman" w:hAnsi="Times New Roman"/>
                <w:sz w:val="22"/>
                <w:szCs w:val="22"/>
                <w:lang w:val="en-US"/>
              </w:rPr>
              <w:t>; 263-278.</w:t>
            </w:r>
          </w:p>
          <w:p w14:paraId="779D1FFA" w14:textId="77777777" w:rsidR="00BC32DD" w:rsidRPr="002C391C" w:rsidRDefault="00BC32DD" w:rsidP="00832AEF">
            <w:pPr>
              <w:pStyle w:val="Kaynakca"/>
              <w:rPr>
                <w:sz w:val="18"/>
                <w:szCs w:val="18"/>
              </w:rPr>
            </w:pPr>
          </w:p>
        </w:tc>
      </w:tr>
    </w:tbl>
    <w:p w14:paraId="0D7A031D" w14:textId="77777777" w:rsidR="00BC32DD" w:rsidRPr="002C391C" w:rsidRDefault="00BC32DD" w:rsidP="00BC32DD">
      <w:pPr>
        <w:rPr>
          <w:sz w:val="18"/>
          <w:szCs w:val="18"/>
          <w:lang w:val="en-US"/>
        </w:rPr>
      </w:pPr>
    </w:p>
    <w:p w14:paraId="1CD62E07" w14:textId="77777777" w:rsidR="00BC32DD" w:rsidRPr="002C391C" w:rsidRDefault="00BC32DD" w:rsidP="00BC32DD">
      <w:pPr>
        <w:rPr>
          <w:sz w:val="18"/>
          <w:szCs w:val="18"/>
          <w:lang w:val="en-US"/>
        </w:rPr>
      </w:pPr>
    </w:p>
    <w:p w14:paraId="5FB088C0" w14:textId="77777777" w:rsidR="00BC32DD" w:rsidRPr="002C391C" w:rsidRDefault="00BC32DD" w:rsidP="00BC32DD">
      <w:pPr>
        <w:rPr>
          <w:sz w:val="18"/>
          <w:szCs w:val="18"/>
          <w:lang w:val="en-US"/>
        </w:rPr>
      </w:pPr>
    </w:p>
    <w:p w14:paraId="127B0F29" w14:textId="77777777" w:rsidR="00EB0AE2" w:rsidRPr="002C391C" w:rsidRDefault="00C207CA">
      <w:pPr>
        <w:rPr>
          <w:sz w:val="18"/>
          <w:szCs w:val="18"/>
          <w:lang w:val="en-US"/>
        </w:rPr>
      </w:pPr>
    </w:p>
    <w:sectPr w:rsidR="00EB0AE2" w:rsidRPr="002C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5212"/>
    <w:rsid w:val="0014409F"/>
    <w:rsid w:val="002B6BAB"/>
    <w:rsid w:val="002C391C"/>
    <w:rsid w:val="0050290D"/>
    <w:rsid w:val="00692FF8"/>
    <w:rsid w:val="006B6493"/>
    <w:rsid w:val="006D6143"/>
    <w:rsid w:val="00726FB4"/>
    <w:rsid w:val="007479E0"/>
    <w:rsid w:val="007B254A"/>
    <w:rsid w:val="00832BE3"/>
    <w:rsid w:val="00931D72"/>
    <w:rsid w:val="00AF7FB9"/>
    <w:rsid w:val="00B156DB"/>
    <w:rsid w:val="00B971CC"/>
    <w:rsid w:val="00BC32DD"/>
    <w:rsid w:val="00C207CA"/>
    <w:rsid w:val="00CE44A3"/>
    <w:rsid w:val="00D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8C464"/>
  <w15:docId w15:val="{8EE7398D-7802-4F35-BF57-DA90BD97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6B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dcterms:created xsi:type="dcterms:W3CDTF">2017-02-03T08:50:00Z</dcterms:created>
  <dcterms:modified xsi:type="dcterms:W3CDTF">2020-07-09T20:29:00Z</dcterms:modified>
</cp:coreProperties>
</file>