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3AC" w:rsidRPr="009A30E5" w:rsidRDefault="003213AC" w:rsidP="003213AC">
      <w:pPr>
        <w:tabs>
          <w:tab w:val="left" w:pos="1134"/>
        </w:tabs>
        <w:ind w:left="1418" w:right="1418" w:firstLine="709"/>
        <w:jc w:val="both"/>
        <w:rPr>
          <w:rFonts w:asciiTheme="majorBidi" w:hAnsiTheme="majorBidi" w:cstheme="majorBidi"/>
          <w:sz w:val="24"/>
          <w:szCs w:val="24"/>
        </w:rPr>
      </w:pPr>
      <w:r w:rsidRPr="009A30E5">
        <w:rPr>
          <w:rFonts w:asciiTheme="majorBidi" w:hAnsiTheme="majorBidi" w:cstheme="majorBidi"/>
          <w:sz w:val="24"/>
          <w:szCs w:val="24"/>
        </w:rPr>
        <w:t xml:space="preserve">Boşanma kararı, bu hakka sahip olan tarafların irade beyanı ile gerçekleşebileceği gibi, yargı kararı ile de gerçekleşebilir. Yargıcın bir evliliği sonlandırabilmesi için bir takım meşru gerekçelere dayanması gerekir. Bu gerekçelere bağlı olarak, </w:t>
      </w:r>
      <w:proofErr w:type="spellStart"/>
      <w:r w:rsidRPr="009A30E5">
        <w:rPr>
          <w:rFonts w:asciiTheme="majorBidi" w:hAnsiTheme="majorBidi" w:cstheme="majorBidi"/>
          <w:sz w:val="24"/>
          <w:szCs w:val="24"/>
        </w:rPr>
        <w:t>tefrîk</w:t>
      </w:r>
      <w:proofErr w:type="spellEnd"/>
      <w:r w:rsidRPr="009A30E5">
        <w:rPr>
          <w:rFonts w:asciiTheme="majorBidi" w:hAnsiTheme="majorBidi" w:cstheme="majorBidi"/>
          <w:sz w:val="24"/>
          <w:szCs w:val="24"/>
        </w:rPr>
        <w:t xml:space="preserve"> bazı kısımlara ayrılır.</w:t>
      </w:r>
    </w:p>
    <w:p w:rsidR="003213AC" w:rsidRPr="009A30E5" w:rsidRDefault="003213AC" w:rsidP="003213AC">
      <w:pPr>
        <w:pStyle w:val="ListeParagraf"/>
        <w:numPr>
          <w:ilvl w:val="0"/>
          <w:numId w:val="15"/>
        </w:numPr>
        <w:tabs>
          <w:tab w:val="left" w:pos="1134"/>
        </w:tabs>
        <w:spacing w:after="0"/>
        <w:ind w:left="1418" w:right="1418"/>
        <w:jc w:val="both"/>
        <w:rPr>
          <w:rFonts w:asciiTheme="majorBidi" w:hAnsiTheme="majorBidi" w:cstheme="majorBidi"/>
          <w:b/>
          <w:sz w:val="24"/>
          <w:szCs w:val="24"/>
        </w:rPr>
      </w:pPr>
      <w:r w:rsidRPr="009A30E5">
        <w:rPr>
          <w:rFonts w:asciiTheme="majorBidi" w:hAnsiTheme="majorBidi" w:cstheme="majorBidi"/>
          <w:b/>
          <w:sz w:val="24"/>
          <w:szCs w:val="24"/>
        </w:rPr>
        <w:t xml:space="preserve">Kusurdan dolayı gerçekleştirilen </w:t>
      </w:r>
      <w:proofErr w:type="spellStart"/>
      <w:r w:rsidRPr="009A30E5">
        <w:rPr>
          <w:rFonts w:asciiTheme="majorBidi" w:hAnsiTheme="majorBidi" w:cstheme="majorBidi"/>
          <w:b/>
          <w:sz w:val="24"/>
          <w:szCs w:val="24"/>
        </w:rPr>
        <w:t>tefrîk</w:t>
      </w:r>
      <w:proofErr w:type="spellEnd"/>
    </w:p>
    <w:p w:rsidR="003213AC" w:rsidRPr="009A30E5" w:rsidRDefault="003213AC" w:rsidP="003213AC">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Kusur kavramı, fıkıh kitaplarında “</w:t>
      </w:r>
      <w:proofErr w:type="spellStart"/>
      <w:r w:rsidRPr="009A30E5">
        <w:rPr>
          <w:rFonts w:asciiTheme="majorBidi" w:hAnsiTheme="majorBidi" w:cstheme="majorBidi"/>
          <w:sz w:val="24"/>
          <w:szCs w:val="24"/>
        </w:rPr>
        <w:t>ayb</w:t>
      </w:r>
      <w:proofErr w:type="spellEnd"/>
      <w:r w:rsidRPr="009A30E5">
        <w:rPr>
          <w:rFonts w:asciiTheme="majorBidi" w:hAnsiTheme="majorBidi" w:cstheme="majorBidi"/>
          <w:sz w:val="24"/>
          <w:szCs w:val="24"/>
        </w:rPr>
        <w:t xml:space="preserve">” kelimesi ile ifade edilmektedir. </w:t>
      </w:r>
      <w:proofErr w:type="spellStart"/>
      <w:r w:rsidRPr="009A30E5">
        <w:rPr>
          <w:rFonts w:asciiTheme="majorBidi" w:hAnsiTheme="majorBidi" w:cstheme="majorBidi"/>
          <w:sz w:val="24"/>
          <w:szCs w:val="24"/>
        </w:rPr>
        <w:t>Ayb</w:t>
      </w:r>
      <w:proofErr w:type="spellEnd"/>
      <w:r w:rsidRPr="009A30E5">
        <w:rPr>
          <w:rFonts w:asciiTheme="majorBidi" w:hAnsiTheme="majorBidi" w:cstheme="majorBidi"/>
          <w:sz w:val="24"/>
          <w:szCs w:val="24"/>
        </w:rPr>
        <w:t xml:space="preserve">, erkekte ya da kadında evliliğin gerekliliklerini yerine getirmeye engel olan bedenî ya da aklî bir noksanlık bulunması demektir. </w:t>
      </w:r>
    </w:p>
    <w:p w:rsidR="003213AC" w:rsidRDefault="003213AC" w:rsidP="003213AC">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 xml:space="preserve">Evlilik öncesinde bilinmeyen, ancak evlilik sonrasında fark edilen ve tarafların cinsel birliktelik yaşamalarını engelleyen haller yargıç tarafından bir ayrılık sebebi olarak değerlendirilebilir. Bunun yanında taraflardan birinin aklî melekelerini yitirmesi de muteber bir ayırma sebebidir. Eğer söz konusu kusurun iyileşme ihtimali varsa </w:t>
      </w:r>
      <w:proofErr w:type="gramStart"/>
      <w:r w:rsidRPr="009A30E5">
        <w:rPr>
          <w:rFonts w:asciiTheme="majorBidi" w:hAnsiTheme="majorBidi" w:cstheme="majorBidi"/>
          <w:sz w:val="24"/>
          <w:szCs w:val="24"/>
        </w:rPr>
        <w:t>hakimin</w:t>
      </w:r>
      <w:proofErr w:type="gramEnd"/>
      <w:r w:rsidRPr="009A30E5">
        <w:rPr>
          <w:rFonts w:asciiTheme="majorBidi" w:hAnsiTheme="majorBidi" w:cstheme="majorBidi"/>
          <w:sz w:val="24"/>
          <w:szCs w:val="24"/>
        </w:rPr>
        <w:t xml:space="preserve"> ayırma kararını almada acele etmemesi gerektiği ifade edilmiştir. Aynı şekilde kusuru bulunduğu halde uzun süredir ail</w:t>
      </w:r>
      <w:r>
        <w:rPr>
          <w:rFonts w:asciiTheme="majorBidi" w:hAnsiTheme="majorBidi" w:cstheme="majorBidi"/>
          <w:sz w:val="24"/>
          <w:szCs w:val="24"/>
        </w:rPr>
        <w:t>esinden uzak olan kimsenin (</w:t>
      </w:r>
      <w:proofErr w:type="spellStart"/>
      <w:r>
        <w:rPr>
          <w:rFonts w:asciiTheme="majorBidi" w:hAnsiTheme="majorBidi" w:cstheme="majorBidi"/>
          <w:sz w:val="24"/>
          <w:szCs w:val="24"/>
        </w:rPr>
        <w:t>gâip</w:t>
      </w:r>
      <w:proofErr w:type="spellEnd"/>
      <w:r w:rsidRPr="009A30E5">
        <w:rPr>
          <w:rFonts w:asciiTheme="majorBidi" w:hAnsiTheme="majorBidi" w:cstheme="majorBidi"/>
          <w:sz w:val="24"/>
          <w:szCs w:val="24"/>
        </w:rPr>
        <w:t xml:space="preserve">) evliliğinin sona erdirilmesi de mümkün mertebe ertelenir. Zira bu kimsenin </w:t>
      </w:r>
      <w:proofErr w:type="spellStart"/>
      <w:r w:rsidRPr="009A30E5">
        <w:rPr>
          <w:rFonts w:asciiTheme="majorBidi" w:hAnsiTheme="majorBidi" w:cstheme="majorBidi"/>
          <w:sz w:val="24"/>
          <w:szCs w:val="24"/>
        </w:rPr>
        <w:t>gâip</w:t>
      </w:r>
      <w:proofErr w:type="spellEnd"/>
      <w:r w:rsidRPr="009A30E5">
        <w:rPr>
          <w:rFonts w:asciiTheme="majorBidi" w:hAnsiTheme="majorBidi" w:cstheme="majorBidi"/>
          <w:sz w:val="24"/>
          <w:szCs w:val="24"/>
        </w:rPr>
        <w:t xml:space="preserve"> olduğu süre içerisinde iyileşip iyileşmediği konusunda kesin bir bilgi bulunmayabilir. Fıkıh kitaplarında </w:t>
      </w:r>
      <w:proofErr w:type="gramStart"/>
      <w:r w:rsidRPr="009A30E5">
        <w:rPr>
          <w:rFonts w:asciiTheme="majorBidi" w:hAnsiTheme="majorBidi" w:cstheme="majorBidi"/>
          <w:sz w:val="24"/>
          <w:szCs w:val="24"/>
        </w:rPr>
        <w:t>hakimin</w:t>
      </w:r>
      <w:proofErr w:type="gramEnd"/>
      <w:r w:rsidRPr="009A30E5">
        <w:rPr>
          <w:rFonts w:asciiTheme="majorBidi" w:hAnsiTheme="majorBidi" w:cstheme="majorBidi"/>
          <w:sz w:val="24"/>
          <w:szCs w:val="24"/>
        </w:rPr>
        <w:t xml:space="preserve"> ne kadar beklemesi gerektiği konusu tartışılmaktadır. Ancak bu konuda </w:t>
      </w:r>
      <w:proofErr w:type="spellStart"/>
      <w:r w:rsidRPr="009A30E5">
        <w:rPr>
          <w:rFonts w:asciiTheme="majorBidi" w:hAnsiTheme="majorBidi" w:cstheme="majorBidi"/>
          <w:sz w:val="24"/>
          <w:szCs w:val="24"/>
        </w:rPr>
        <w:t>asl</w:t>
      </w:r>
      <w:proofErr w:type="spellEnd"/>
      <w:r w:rsidRPr="009A30E5">
        <w:rPr>
          <w:rFonts w:asciiTheme="majorBidi" w:hAnsiTheme="majorBidi" w:cstheme="majorBidi"/>
          <w:sz w:val="24"/>
          <w:szCs w:val="24"/>
        </w:rPr>
        <w:t xml:space="preserve"> olan, </w:t>
      </w:r>
      <w:proofErr w:type="gramStart"/>
      <w:r w:rsidRPr="009A30E5">
        <w:rPr>
          <w:rFonts w:asciiTheme="majorBidi" w:hAnsiTheme="majorBidi" w:cstheme="majorBidi"/>
          <w:sz w:val="24"/>
          <w:szCs w:val="24"/>
        </w:rPr>
        <w:t>hakimin</w:t>
      </w:r>
      <w:proofErr w:type="gramEnd"/>
      <w:r w:rsidRPr="009A30E5">
        <w:rPr>
          <w:rFonts w:asciiTheme="majorBidi" w:hAnsiTheme="majorBidi" w:cstheme="majorBidi"/>
          <w:sz w:val="24"/>
          <w:szCs w:val="24"/>
        </w:rPr>
        <w:t xml:space="preserve"> durumu bütün yönleri ile değerlendirerek tarafların mümkün mertebe az zarar görecekleri bir takdirde bulunmasıdır.</w:t>
      </w:r>
    </w:p>
    <w:p w:rsidR="003213AC" w:rsidRPr="009A30E5" w:rsidRDefault="003213AC" w:rsidP="003213AC">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 xml:space="preserve">Kusurun kadında bulunması halinde erkek, yargıya başvurmaksızın doğrudan eşini boşayabilir. Ancak bu evlilikten dolayı mağdur edildiğini düşünüyor ise, evlilikten kaynaklanan bir takım </w:t>
      </w:r>
      <w:proofErr w:type="spellStart"/>
      <w:r w:rsidRPr="009A30E5">
        <w:rPr>
          <w:rFonts w:asciiTheme="majorBidi" w:hAnsiTheme="majorBidi" w:cstheme="majorBidi"/>
          <w:sz w:val="24"/>
          <w:szCs w:val="24"/>
        </w:rPr>
        <w:t>mâlî</w:t>
      </w:r>
      <w:proofErr w:type="spellEnd"/>
      <w:r w:rsidRPr="009A30E5">
        <w:rPr>
          <w:rFonts w:asciiTheme="majorBidi" w:hAnsiTheme="majorBidi" w:cstheme="majorBidi"/>
          <w:sz w:val="24"/>
          <w:szCs w:val="24"/>
        </w:rPr>
        <w:t xml:space="preserve"> haklardan muaf tutulmak için yargıya başvurabilir. Eğer, kusur erkekte bulunuyor ise, </w:t>
      </w:r>
      <w:proofErr w:type="gramStart"/>
      <w:r w:rsidRPr="009A30E5">
        <w:rPr>
          <w:rFonts w:asciiTheme="majorBidi" w:hAnsiTheme="majorBidi" w:cstheme="majorBidi"/>
          <w:sz w:val="24"/>
          <w:szCs w:val="24"/>
        </w:rPr>
        <w:t>hakim</w:t>
      </w:r>
      <w:proofErr w:type="gramEnd"/>
      <w:r w:rsidRPr="009A30E5">
        <w:rPr>
          <w:rFonts w:asciiTheme="majorBidi" w:hAnsiTheme="majorBidi" w:cstheme="majorBidi"/>
          <w:sz w:val="24"/>
          <w:szCs w:val="24"/>
        </w:rPr>
        <w:t xml:space="preserve"> tarafları ayırmadan önce erkekten eşini boşamasını isteyebilir. Eğer erkek, eşini boşamamakta ısrar ederse </w:t>
      </w:r>
      <w:proofErr w:type="gramStart"/>
      <w:r w:rsidRPr="009A30E5">
        <w:rPr>
          <w:rFonts w:asciiTheme="majorBidi" w:hAnsiTheme="majorBidi" w:cstheme="majorBidi"/>
          <w:sz w:val="24"/>
          <w:szCs w:val="24"/>
        </w:rPr>
        <w:t>hakim</w:t>
      </w:r>
      <w:proofErr w:type="gramEnd"/>
      <w:r w:rsidRPr="009A30E5">
        <w:rPr>
          <w:rFonts w:asciiTheme="majorBidi" w:hAnsiTheme="majorBidi" w:cstheme="majorBidi"/>
          <w:sz w:val="24"/>
          <w:szCs w:val="24"/>
        </w:rPr>
        <w:t xml:space="preserve"> </w:t>
      </w:r>
      <w:r>
        <w:rPr>
          <w:rFonts w:asciiTheme="majorBidi" w:hAnsiTheme="majorBidi" w:cstheme="majorBidi"/>
          <w:sz w:val="24"/>
          <w:szCs w:val="24"/>
        </w:rPr>
        <w:t>sahip olduğu kamusal yetkiye (vi</w:t>
      </w:r>
      <w:r w:rsidRPr="009A30E5">
        <w:rPr>
          <w:rFonts w:asciiTheme="majorBidi" w:hAnsiTheme="majorBidi" w:cstheme="majorBidi"/>
          <w:sz w:val="24"/>
          <w:szCs w:val="24"/>
        </w:rPr>
        <w:t xml:space="preserve">lâyet-i </w:t>
      </w:r>
      <w:proofErr w:type="spellStart"/>
      <w:r w:rsidRPr="009A30E5">
        <w:rPr>
          <w:rFonts w:asciiTheme="majorBidi" w:hAnsiTheme="majorBidi" w:cstheme="majorBidi"/>
          <w:sz w:val="24"/>
          <w:szCs w:val="24"/>
        </w:rPr>
        <w:t>âmme</w:t>
      </w:r>
      <w:proofErr w:type="spellEnd"/>
      <w:r w:rsidRPr="009A30E5">
        <w:rPr>
          <w:rFonts w:asciiTheme="majorBidi" w:hAnsiTheme="majorBidi" w:cstheme="majorBidi"/>
          <w:sz w:val="24"/>
          <w:szCs w:val="24"/>
        </w:rPr>
        <w:t>) dayanarak bu evliliği sona erdirir.</w:t>
      </w:r>
    </w:p>
    <w:p w:rsidR="003213AC" w:rsidRPr="009A30E5" w:rsidRDefault="003213AC" w:rsidP="003213AC">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 xml:space="preserve">Kusur sebebiyle gerçekleştirilen </w:t>
      </w:r>
      <w:proofErr w:type="spellStart"/>
      <w:r w:rsidRPr="009A30E5">
        <w:rPr>
          <w:rFonts w:asciiTheme="majorBidi" w:hAnsiTheme="majorBidi" w:cstheme="majorBidi"/>
          <w:sz w:val="24"/>
          <w:szCs w:val="24"/>
        </w:rPr>
        <w:t>tefrîk</w:t>
      </w:r>
      <w:proofErr w:type="spellEnd"/>
      <w:r w:rsidRPr="009A30E5">
        <w:rPr>
          <w:rFonts w:asciiTheme="majorBidi" w:hAnsiTheme="majorBidi" w:cstheme="majorBidi"/>
          <w:sz w:val="24"/>
          <w:szCs w:val="24"/>
        </w:rPr>
        <w:t xml:space="preserve">, Hanefî ve </w:t>
      </w:r>
      <w:proofErr w:type="spellStart"/>
      <w:r w:rsidRPr="009A30E5">
        <w:rPr>
          <w:rFonts w:asciiTheme="majorBidi" w:hAnsiTheme="majorBidi" w:cstheme="majorBidi"/>
          <w:sz w:val="24"/>
          <w:szCs w:val="24"/>
        </w:rPr>
        <w:t>Mâlikî</w:t>
      </w:r>
      <w:proofErr w:type="spellEnd"/>
      <w:r w:rsidRPr="009A30E5">
        <w:rPr>
          <w:rFonts w:asciiTheme="majorBidi" w:hAnsiTheme="majorBidi" w:cstheme="majorBidi"/>
          <w:sz w:val="24"/>
          <w:szCs w:val="24"/>
        </w:rPr>
        <w:t xml:space="preserve"> mezheplerine göre </w:t>
      </w:r>
      <w:proofErr w:type="spellStart"/>
      <w:r w:rsidRPr="009A30E5">
        <w:rPr>
          <w:rFonts w:asciiTheme="majorBidi" w:hAnsiTheme="majorBidi" w:cstheme="majorBidi"/>
          <w:sz w:val="24"/>
          <w:szCs w:val="24"/>
        </w:rPr>
        <w:t>bâin</w:t>
      </w:r>
      <w:proofErr w:type="spellEnd"/>
      <w:r w:rsidRPr="009A30E5">
        <w:rPr>
          <w:rFonts w:asciiTheme="majorBidi" w:hAnsiTheme="majorBidi" w:cstheme="majorBidi"/>
          <w:sz w:val="24"/>
          <w:szCs w:val="24"/>
        </w:rPr>
        <w:t xml:space="preserve"> talâk sayılır. </w:t>
      </w:r>
      <w:proofErr w:type="spellStart"/>
      <w:r w:rsidRPr="009A30E5">
        <w:rPr>
          <w:rFonts w:asciiTheme="majorBidi" w:hAnsiTheme="majorBidi" w:cstheme="majorBidi"/>
          <w:sz w:val="24"/>
          <w:szCs w:val="24"/>
        </w:rPr>
        <w:t>Şâfiî</w:t>
      </w:r>
      <w:proofErr w:type="spellEnd"/>
      <w:r w:rsidRPr="009A30E5">
        <w:rPr>
          <w:rFonts w:asciiTheme="majorBidi" w:hAnsiTheme="majorBidi" w:cstheme="majorBidi"/>
          <w:sz w:val="24"/>
          <w:szCs w:val="24"/>
        </w:rPr>
        <w:t xml:space="preserve"> ve Hanbelî mezheplerine göre ise bu </w:t>
      </w:r>
      <w:proofErr w:type="spellStart"/>
      <w:r w:rsidRPr="009A30E5">
        <w:rPr>
          <w:rFonts w:asciiTheme="majorBidi" w:hAnsiTheme="majorBidi" w:cstheme="majorBidi"/>
          <w:sz w:val="24"/>
          <w:szCs w:val="24"/>
        </w:rPr>
        <w:t>tefrîk</w:t>
      </w:r>
      <w:proofErr w:type="spellEnd"/>
      <w:r w:rsidRPr="009A30E5">
        <w:rPr>
          <w:rFonts w:asciiTheme="majorBidi" w:hAnsiTheme="majorBidi" w:cstheme="majorBidi"/>
          <w:sz w:val="24"/>
          <w:szCs w:val="24"/>
        </w:rPr>
        <w:t>, talâk değil fesihtir. Çünkü talâk, tarafların kendi iradeleri ile boşanmaları halinde gerçekleşir.</w:t>
      </w:r>
    </w:p>
    <w:p w:rsidR="003213AC" w:rsidRPr="009A30E5" w:rsidRDefault="003213AC" w:rsidP="003213AC">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r>
      <w:proofErr w:type="spellStart"/>
      <w:r w:rsidRPr="009A30E5">
        <w:rPr>
          <w:rFonts w:asciiTheme="majorBidi" w:hAnsiTheme="majorBidi" w:cstheme="majorBidi"/>
          <w:sz w:val="24"/>
          <w:szCs w:val="24"/>
        </w:rPr>
        <w:t>Mâlikî</w:t>
      </w:r>
      <w:proofErr w:type="spellEnd"/>
      <w:r w:rsidRPr="009A30E5">
        <w:rPr>
          <w:rFonts w:asciiTheme="majorBidi" w:hAnsiTheme="majorBidi" w:cstheme="majorBidi"/>
          <w:sz w:val="24"/>
          <w:szCs w:val="24"/>
        </w:rPr>
        <w:t xml:space="preserve">, Şafiî ve Hanbelî mezheplerine göre cinsel birleşmeyi engelleyen durumlar dışında kalan </w:t>
      </w:r>
      <w:proofErr w:type="spellStart"/>
      <w:r w:rsidRPr="009A30E5">
        <w:rPr>
          <w:rFonts w:asciiTheme="majorBidi" w:hAnsiTheme="majorBidi" w:cstheme="majorBidi"/>
          <w:sz w:val="24"/>
          <w:szCs w:val="24"/>
        </w:rPr>
        <w:t>cüzzam</w:t>
      </w:r>
      <w:proofErr w:type="spellEnd"/>
      <w:r w:rsidRPr="009A30E5">
        <w:rPr>
          <w:rFonts w:asciiTheme="majorBidi" w:hAnsiTheme="majorBidi" w:cstheme="majorBidi"/>
          <w:sz w:val="24"/>
          <w:szCs w:val="24"/>
        </w:rPr>
        <w:t xml:space="preserve">, alaca gibi cilt hastalıkları verem gibi ağır hastalıklar </w:t>
      </w:r>
      <w:r>
        <w:rPr>
          <w:rFonts w:asciiTheme="majorBidi" w:hAnsiTheme="majorBidi" w:cstheme="majorBidi"/>
          <w:sz w:val="24"/>
          <w:szCs w:val="24"/>
        </w:rPr>
        <w:t xml:space="preserve">da ayrılmak için </w:t>
      </w:r>
      <w:proofErr w:type="gramStart"/>
      <w:r w:rsidRPr="009A30E5">
        <w:rPr>
          <w:rFonts w:asciiTheme="majorBidi" w:hAnsiTheme="majorBidi" w:cstheme="majorBidi"/>
          <w:sz w:val="24"/>
          <w:szCs w:val="24"/>
        </w:rPr>
        <w:t>şikayet</w:t>
      </w:r>
      <w:proofErr w:type="gramEnd"/>
      <w:r w:rsidRPr="009A30E5">
        <w:rPr>
          <w:rFonts w:asciiTheme="majorBidi" w:hAnsiTheme="majorBidi" w:cstheme="majorBidi"/>
          <w:sz w:val="24"/>
          <w:szCs w:val="24"/>
        </w:rPr>
        <w:t xml:space="preserve"> k</w:t>
      </w:r>
      <w:r>
        <w:rPr>
          <w:rFonts w:asciiTheme="majorBidi" w:hAnsiTheme="majorBidi" w:cstheme="majorBidi"/>
          <w:sz w:val="24"/>
          <w:szCs w:val="24"/>
        </w:rPr>
        <w:t>onusu olabilmektedir. Hanefiler</w:t>
      </w:r>
      <w:r w:rsidRPr="009A30E5">
        <w:rPr>
          <w:rFonts w:asciiTheme="majorBidi" w:hAnsiTheme="majorBidi" w:cstheme="majorBidi"/>
          <w:sz w:val="24"/>
          <w:szCs w:val="24"/>
        </w:rPr>
        <w:t xml:space="preserve">den </w:t>
      </w:r>
      <w:proofErr w:type="spellStart"/>
      <w:r w:rsidRPr="009A30E5">
        <w:rPr>
          <w:rFonts w:asciiTheme="majorBidi" w:hAnsiTheme="majorBidi" w:cstheme="majorBidi"/>
          <w:sz w:val="24"/>
          <w:szCs w:val="24"/>
        </w:rPr>
        <w:t>İmâm</w:t>
      </w:r>
      <w:proofErr w:type="spellEnd"/>
      <w:r w:rsidRPr="009A30E5">
        <w:rPr>
          <w:rFonts w:asciiTheme="majorBidi" w:hAnsiTheme="majorBidi" w:cstheme="majorBidi"/>
          <w:sz w:val="24"/>
          <w:szCs w:val="24"/>
        </w:rPr>
        <w:t xml:space="preserve"> </w:t>
      </w:r>
      <w:proofErr w:type="spellStart"/>
      <w:r w:rsidRPr="009A30E5">
        <w:rPr>
          <w:rFonts w:asciiTheme="majorBidi" w:hAnsiTheme="majorBidi" w:cstheme="majorBidi"/>
          <w:sz w:val="24"/>
          <w:szCs w:val="24"/>
        </w:rPr>
        <w:t>Ebû</w:t>
      </w:r>
      <w:proofErr w:type="spellEnd"/>
      <w:r w:rsidRPr="009A30E5">
        <w:rPr>
          <w:rFonts w:asciiTheme="majorBidi" w:hAnsiTheme="majorBidi" w:cstheme="majorBidi"/>
          <w:sz w:val="24"/>
          <w:szCs w:val="24"/>
        </w:rPr>
        <w:t xml:space="preserve"> </w:t>
      </w:r>
      <w:proofErr w:type="spellStart"/>
      <w:r w:rsidRPr="009A30E5">
        <w:rPr>
          <w:rFonts w:asciiTheme="majorBidi" w:hAnsiTheme="majorBidi" w:cstheme="majorBidi"/>
          <w:sz w:val="24"/>
          <w:szCs w:val="24"/>
        </w:rPr>
        <w:t>Hanîfe</w:t>
      </w:r>
      <w:proofErr w:type="spellEnd"/>
      <w:r w:rsidRPr="009A30E5">
        <w:rPr>
          <w:rFonts w:asciiTheme="majorBidi" w:hAnsiTheme="majorBidi" w:cstheme="majorBidi"/>
          <w:sz w:val="24"/>
          <w:szCs w:val="24"/>
        </w:rPr>
        <w:t xml:space="preserve"> ve </w:t>
      </w:r>
      <w:proofErr w:type="spellStart"/>
      <w:r w:rsidRPr="009A30E5">
        <w:rPr>
          <w:rFonts w:asciiTheme="majorBidi" w:hAnsiTheme="majorBidi" w:cstheme="majorBidi"/>
          <w:sz w:val="24"/>
          <w:szCs w:val="24"/>
        </w:rPr>
        <w:t>İmâm</w:t>
      </w:r>
      <w:proofErr w:type="spellEnd"/>
      <w:r w:rsidRPr="009A30E5">
        <w:rPr>
          <w:rFonts w:asciiTheme="majorBidi" w:hAnsiTheme="majorBidi" w:cstheme="majorBidi"/>
          <w:sz w:val="24"/>
          <w:szCs w:val="24"/>
        </w:rPr>
        <w:t xml:space="preserve"> </w:t>
      </w:r>
      <w:proofErr w:type="spellStart"/>
      <w:r w:rsidRPr="009A30E5">
        <w:rPr>
          <w:rFonts w:asciiTheme="majorBidi" w:hAnsiTheme="majorBidi" w:cstheme="majorBidi"/>
          <w:sz w:val="24"/>
          <w:szCs w:val="24"/>
        </w:rPr>
        <w:t>Ebû</w:t>
      </w:r>
      <w:proofErr w:type="spellEnd"/>
      <w:r w:rsidRPr="009A30E5">
        <w:rPr>
          <w:rFonts w:asciiTheme="majorBidi" w:hAnsiTheme="majorBidi" w:cstheme="majorBidi"/>
          <w:sz w:val="24"/>
          <w:szCs w:val="24"/>
        </w:rPr>
        <w:t xml:space="preserve"> </w:t>
      </w:r>
      <w:proofErr w:type="spellStart"/>
      <w:r w:rsidRPr="009A30E5">
        <w:rPr>
          <w:rFonts w:asciiTheme="majorBidi" w:hAnsiTheme="majorBidi" w:cstheme="majorBidi"/>
          <w:sz w:val="24"/>
          <w:szCs w:val="24"/>
        </w:rPr>
        <w:t>Yûsuf’a</w:t>
      </w:r>
      <w:proofErr w:type="spellEnd"/>
      <w:r w:rsidRPr="009A30E5">
        <w:rPr>
          <w:rFonts w:asciiTheme="majorBidi" w:hAnsiTheme="majorBidi" w:cstheme="majorBidi"/>
          <w:sz w:val="24"/>
          <w:szCs w:val="24"/>
        </w:rPr>
        <w:t xml:space="preserve"> göre </w:t>
      </w:r>
      <w:proofErr w:type="gramStart"/>
      <w:r w:rsidRPr="009A30E5">
        <w:rPr>
          <w:rFonts w:asciiTheme="majorBidi" w:hAnsiTheme="majorBidi" w:cstheme="majorBidi"/>
          <w:sz w:val="24"/>
          <w:szCs w:val="24"/>
        </w:rPr>
        <w:t>nikahın</w:t>
      </w:r>
      <w:proofErr w:type="gramEnd"/>
      <w:r w:rsidRPr="009A30E5">
        <w:rPr>
          <w:rFonts w:asciiTheme="majorBidi" w:hAnsiTheme="majorBidi" w:cstheme="majorBidi"/>
          <w:sz w:val="24"/>
          <w:szCs w:val="24"/>
        </w:rPr>
        <w:t xml:space="preserve"> feshedilmesi talebi ancak cinsel hayatı olumsuz etkileyen kusur ve hastalıklardan dolayı olabilir. İmam Muhammed ise kadının ise erkekte cinsel birleşmeyi engelleyen kusur veya hastalıkların bulunması ya da birlikte yaşamayı </w:t>
      </w:r>
      <w:proofErr w:type="gramStart"/>
      <w:r w:rsidRPr="009A30E5">
        <w:rPr>
          <w:rFonts w:asciiTheme="majorBidi" w:hAnsiTheme="majorBidi" w:cstheme="majorBidi"/>
          <w:sz w:val="24"/>
          <w:szCs w:val="24"/>
        </w:rPr>
        <w:t>imkansız</w:t>
      </w:r>
      <w:proofErr w:type="gramEnd"/>
      <w:r w:rsidRPr="009A30E5">
        <w:rPr>
          <w:rFonts w:asciiTheme="majorBidi" w:hAnsiTheme="majorBidi" w:cstheme="majorBidi"/>
          <w:sz w:val="24"/>
          <w:szCs w:val="24"/>
        </w:rPr>
        <w:t xml:space="preserve"> hale getiren başka hastalıkların bulunması gibi sebe</w:t>
      </w:r>
      <w:r>
        <w:rPr>
          <w:rFonts w:asciiTheme="majorBidi" w:hAnsiTheme="majorBidi" w:cstheme="majorBidi"/>
          <w:sz w:val="24"/>
          <w:szCs w:val="24"/>
        </w:rPr>
        <w:t>p</w:t>
      </w:r>
      <w:r w:rsidRPr="009A30E5">
        <w:rPr>
          <w:rFonts w:asciiTheme="majorBidi" w:hAnsiTheme="majorBidi" w:cstheme="majorBidi"/>
          <w:sz w:val="24"/>
          <w:szCs w:val="24"/>
        </w:rPr>
        <w:t>lerle yargıya başvurma hakkı olduğunu belirtmektedir.</w:t>
      </w:r>
      <w:r>
        <w:rPr>
          <w:rFonts w:asciiTheme="majorBidi" w:hAnsiTheme="majorBidi" w:cstheme="majorBidi"/>
          <w:sz w:val="24"/>
          <w:szCs w:val="24"/>
        </w:rPr>
        <w:t xml:space="preserve"> Ayrıca </w:t>
      </w:r>
      <w:proofErr w:type="spellStart"/>
      <w:r w:rsidRPr="009A30E5">
        <w:rPr>
          <w:rFonts w:asciiTheme="majorBidi" w:hAnsiTheme="majorBidi" w:cstheme="majorBidi"/>
          <w:sz w:val="24"/>
          <w:szCs w:val="24"/>
        </w:rPr>
        <w:t>İmâm</w:t>
      </w:r>
      <w:proofErr w:type="spellEnd"/>
      <w:r w:rsidRPr="009A30E5">
        <w:rPr>
          <w:rFonts w:asciiTheme="majorBidi" w:hAnsiTheme="majorBidi" w:cstheme="majorBidi"/>
          <w:sz w:val="24"/>
          <w:szCs w:val="24"/>
        </w:rPr>
        <w:t xml:space="preserve"> Muhammed her ne sebeple olursa olsun erkeğin </w:t>
      </w:r>
      <w:proofErr w:type="gramStart"/>
      <w:r w:rsidRPr="009A30E5">
        <w:rPr>
          <w:rFonts w:asciiTheme="majorBidi" w:hAnsiTheme="majorBidi" w:cstheme="majorBidi"/>
          <w:sz w:val="24"/>
          <w:szCs w:val="24"/>
        </w:rPr>
        <w:t>nikahın</w:t>
      </w:r>
      <w:proofErr w:type="gramEnd"/>
      <w:r w:rsidRPr="009A30E5">
        <w:rPr>
          <w:rFonts w:asciiTheme="majorBidi" w:hAnsiTheme="majorBidi" w:cstheme="majorBidi"/>
          <w:sz w:val="24"/>
          <w:szCs w:val="24"/>
        </w:rPr>
        <w:t xml:space="preserve"> sonlandırılması için yargıya başvurma </w:t>
      </w:r>
      <w:r w:rsidRPr="009A30E5">
        <w:rPr>
          <w:rFonts w:asciiTheme="majorBidi" w:hAnsiTheme="majorBidi" w:cstheme="majorBidi"/>
          <w:sz w:val="24"/>
          <w:szCs w:val="24"/>
        </w:rPr>
        <w:lastRenderedPageBreak/>
        <w:t xml:space="preserve">hakkının olmadığını bunun yerine talâk hakkını kullanması gerektiğini söylemektedir. </w:t>
      </w:r>
    </w:p>
    <w:p w:rsidR="003213AC" w:rsidRPr="009A30E5" w:rsidRDefault="003213AC" w:rsidP="003213AC">
      <w:pPr>
        <w:pStyle w:val="ListeParagraf"/>
        <w:numPr>
          <w:ilvl w:val="0"/>
          <w:numId w:val="15"/>
        </w:numPr>
        <w:tabs>
          <w:tab w:val="left" w:pos="709"/>
        </w:tabs>
        <w:spacing w:after="0"/>
        <w:ind w:left="1418" w:right="1418"/>
        <w:jc w:val="both"/>
        <w:rPr>
          <w:rFonts w:asciiTheme="majorBidi" w:hAnsiTheme="majorBidi" w:cstheme="majorBidi"/>
          <w:sz w:val="24"/>
          <w:szCs w:val="24"/>
        </w:rPr>
      </w:pPr>
      <w:proofErr w:type="spellStart"/>
      <w:r w:rsidRPr="009A30E5">
        <w:rPr>
          <w:rFonts w:asciiTheme="majorBidi" w:hAnsiTheme="majorBidi" w:cstheme="majorBidi"/>
          <w:b/>
          <w:sz w:val="24"/>
          <w:szCs w:val="24"/>
        </w:rPr>
        <w:t>Mehir</w:t>
      </w:r>
      <w:proofErr w:type="spellEnd"/>
      <w:r w:rsidRPr="009A30E5">
        <w:rPr>
          <w:rFonts w:asciiTheme="majorBidi" w:hAnsiTheme="majorBidi" w:cstheme="majorBidi"/>
          <w:b/>
          <w:sz w:val="24"/>
          <w:szCs w:val="24"/>
        </w:rPr>
        <w:t xml:space="preserve"> ve nafakanın karşılanamamasından dolayı gerçekleştirilen </w:t>
      </w:r>
      <w:proofErr w:type="spellStart"/>
      <w:r w:rsidRPr="009A30E5">
        <w:rPr>
          <w:rFonts w:asciiTheme="majorBidi" w:hAnsiTheme="majorBidi" w:cstheme="majorBidi"/>
          <w:b/>
          <w:sz w:val="24"/>
          <w:szCs w:val="24"/>
        </w:rPr>
        <w:t>tefrîk</w:t>
      </w:r>
      <w:proofErr w:type="spellEnd"/>
    </w:p>
    <w:p w:rsidR="003213AC" w:rsidRPr="009A30E5" w:rsidRDefault="003213AC" w:rsidP="003213AC">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r>
      <w:proofErr w:type="spellStart"/>
      <w:r w:rsidRPr="009A30E5">
        <w:rPr>
          <w:rFonts w:asciiTheme="majorBidi" w:hAnsiTheme="majorBidi" w:cstheme="majorBidi"/>
          <w:sz w:val="24"/>
          <w:szCs w:val="24"/>
        </w:rPr>
        <w:t>Mehir</w:t>
      </w:r>
      <w:proofErr w:type="spellEnd"/>
      <w:r w:rsidRPr="009A30E5">
        <w:rPr>
          <w:rFonts w:asciiTheme="majorBidi" w:hAnsiTheme="majorBidi" w:cstheme="majorBidi"/>
          <w:sz w:val="24"/>
          <w:szCs w:val="24"/>
        </w:rPr>
        <w:t xml:space="preserve"> kadına ait bir haktır. Bu açıdan maddi gücü bulunup da ödemeyen bir erkeğin kadın tarafından </w:t>
      </w:r>
      <w:proofErr w:type="gramStart"/>
      <w:r w:rsidRPr="009A30E5">
        <w:rPr>
          <w:rFonts w:asciiTheme="majorBidi" w:hAnsiTheme="majorBidi" w:cstheme="majorBidi"/>
          <w:sz w:val="24"/>
          <w:szCs w:val="24"/>
        </w:rPr>
        <w:t>şikayet</w:t>
      </w:r>
      <w:proofErr w:type="gramEnd"/>
      <w:r w:rsidRPr="009A30E5">
        <w:rPr>
          <w:rFonts w:asciiTheme="majorBidi" w:hAnsiTheme="majorBidi" w:cstheme="majorBidi"/>
          <w:sz w:val="24"/>
          <w:szCs w:val="24"/>
        </w:rPr>
        <w:t xml:space="preserve"> edilmesi halinde diğer borçlar nasıl tahsil ediliyorsa bu borç da aynı şekilde yargı yoluyla tahsil edilerek kadına ödenir. Eğer koca, ödenme zamanı geldiği halde maddi gücünün yetersizliği sebebiyle </w:t>
      </w:r>
      <w:proofErr w:type="spellStart"/>
      <w:r w:rsidRPr="009A30E5">
        <w:rPr>
          <w:rFonts w:asciiTheme="majorBidi" w:hAnsiTheme="majorBidi" w:cstheme="majorBidi"/>
          <w:sz w:val="24"/>
          <w:szCs w:val="24"/>
        </w:rPr>
        <w:t>mehri</w:t>
      </w:r>
      <w:proofErr w:type="spellEnd"/>
      <w:r w:rsidRPr="009A30E5">
        <w:rPr>
          <w:rFonts w:asciiTheme="majorBidi" w:hAnsiTheme="majorBidi" w:cstheme="majorBidi"/>
          <w:sz w:val="24"/>
          <w:szCs w:val="24"/>
        </w:rPr>
        <w:t xml:space="preserve"> ödeyemiyorsa kadının cinsel birliktelikten kaçınmasının caiz olacağı konusunda mezhepler arasında fikir birliği vardır. </w:t>
      </w:r>
      <w:proofErr w:type="spellStart"/>
      <w:r w:rsidRPr="009A30E5">
        <w:rPr>
          <w:rFonts w:asciiTheme="majorBidi" w:hAnsiTheme="majorBidi" w:cstheme="majorBidi"/>
          <w:sz w:val="24"/>
          <w:szCs w:val="24"/>
        </w:rPr>
        <w:t>Mâlikî</w:t>
      </w:r>
      <w:proofErr w:type="spellEnd"/>
      <w:r w:rsidRPr="009A30E5">
        <w:rPr>
          <w:rFonts w:asciiTheme="majorBidi" w:hAnsiTheme="majorBidi" w:cstheme="majorBidi"/>
          <w:sz w:val="24"/>
          <w:szCs w:val="24"/>
        </w:rPr>
        <w:t xml:space="preserve"> mezhebine göre cinsel birliktelik gerçeklememiş ise kadının, </w:t>
      </w:r>
      <w:proofErr w:type="spellStart"/>
      <w:r w:rsidRPr="009A30E5">
        <w:rPr>
          <w:rFonts w:asciiTheme="majorBidi" w:hAnsiTheme="majorBidi" w:cstheme="majorBidi"/>
          <w:sz w:val="24"/>
          <w:szCs w:val="24"/>
        </w:rPr>
        <w:t>mehrin</w:t>
      </w:r>
      <w:proofErr w:type="spellEnd"/>
      <w:r w:rsidRPr="009A30E5">
        <w:rPr>
          <w:rFonts w:asciiTheme="majorBidi" w:hAnsiTheme="majorBidi" w:cstheme="majorBidi"/>
          <w:sz w:val="24"/>
          <w:szCs w:val="24"/>
        </w:rPr>
        <w:t xml:space="preserve"> ödenmemesinden dolayı yargı nezdinde </w:t>
      </w:r>
      <w:proofErr w:type="gramStart"/>
      <w:r w:rsidRPr="009A30E5">
        <w:rPr>
          <w:rFonts w:asciiTheme="majorBidi" w:hAnsiTheme="majorBidi" w:cstheme="majorBidi"/>
          <w:sz w:val="24"/>
          <w:szCs w:val="24"/>
        </w:rPr>
        <w:t>nikahın</w:t>
      </w:r>
      <w:proofErr w:type="gramEnd"/>
      <w:r w:rsidRPr="009A30E5">
        <w:rPr>
          <w:rFonts w:asciiTheme="majorBidi" w:hAnsiTheme="majorBidi" w:cstheme="majorBidi"/>
          <w:sz w:val="24"/>
          <w:szCs w:val="24"/>
        </w:rPr>
        <w:t xml:space="preserve"> </w:t>
      </w:r>
      <w:proofErr w:type="spellStart"/>
      <w:r w:rsidRPr="009A30E5">
        <w:rPr>
          <w:rFonts w:asciiTheme="majorBidi" w:hAnsiTheme="majorBidi" w:cstheme="majorBidi"/>
          <w:sz w:val="24"/>
          <w:szCs w:val="24"/>
        </w:rPr>
        <w:t>fesh</w:t>
      </w:r>
      <w:proofErr w:type="spellEnd"/>
      <w:r w:rsidRPr="009A30E5">
        <w:rPr>
          <w:rFonts w:asciiTheme="majorBidi" w:hAnsiTheme="majorBidi" w:cstheme="majorBidi"/>
          <w:sz w:val="24"/>
          <w:szCs w:val="24"/>
        </w:rPr>
        <w:t xml:space="preserve"> edilmesi talebinde bulunma hakkı vardır. </w:t>
      </w:r>
      <w:proofErr w:type="spellStart"/>
      <w:r w:rsidRPr="009A30E5">
        <w:rPr>
          <w:rFonts w:asciiTheme="majorBidi" w:hAnsiTheme="majorBidi" w:cstheme="majorBidi"/>
          <w:sz w:val="24"/>
          <w:szCs w:val="24"/>
        </w:rPr>
        <w:t>Şâfiî</w:t>
      </w:r>
      <w:proofErr w:type="spellEnd"/>
      <w:r w:rsidRPr="009A30E5">
        <w:rPr>
          <w:rFonts w:asciiTheme="majorBidi" w:hAnsiTheme="majorBidi" w:cstheme="majorBidi"/>
          <w:sz w:val="24"/>
          <w:szCs w:val="24"/>
        </w:rPr>
        <w:t xml:space="preserve"> mezhebinde daha çok kabul gören (</w:t>
      </w:r>
      <w:proofErr w:type="spellStart"/>
      <w:r w:rsidRPr="009A30E5">
        <w:rPr>
          <w:rFonts w:asciiTheme="majorBidi" w:hAnsiTheme="majorBidi" w:cstheme="majorBidi"/>
          <w:sz w:val="24"/>
          <w:szCs w:val="24"/>
        </w:rPr>
        <w:t>ezhar</w:t>
      </w:r>
      <w:proofErr w:type="spellEnd"/>
      <w:r w:rsidRPr="009A30E5">
        <w:rPr>
          <w:rFonts w:asciiTheme="majorBidi" w:hAnsiTheme="majorBidi" w:cstheme="majorBidi"/>
          <w:sz w:val="24"/>
          <w:szCs w:val="24"/>
        </w:rPr>
        <w:t xml:space="preserve">) görüş de bu yöndedir. Onlara göre </w:t>
      </w:r>
      <w:proofErr w:type="spellStart"/>
      <w:r w:rsidRPr="009A30E5">
        <w:rPr>
          <w:rFonts w:asciiTheme="majorBidi" w:hAnsiTheme="majorBidi" w:cstheme="majorBidi"/>
          <w:sz w:val="24"/>
          <w:szCs w:val="24"/>
        </w:rPr>
        <w:t>mehrin</w:t>
      </w:r>
      <w:proofErr w:type="spellEnd"/>
      <w:r w:rsidRPr="009A30E5">
        <w:rPr>
          <w:rFonts w:asciiTheme="majorBidi" w:hAnsiTheme="majorBidi" w:cstheme="majorBidi"/>
          <w:sz w:val="24"/>
          <w:szCs w:val="24"/>
        </w:rPr>
        <w:t xml:space="preserve"> tamamının ya da bir kısmının ödenem</w:t>
      </w:r>
      <w:r>
        <w:rPr>
          <w:rFonts w:asciiTheme="majorBidi" w:hAnsiTheme="majorBidi" w:cstheme="majorBidi"/>
          <w:sz w:val="24"/>
          <w:szCs w:val="24"/>
        </w:rPr>
        <w:t>e</w:t>
      </w:r>
      <w:r w:rsidRPr="009A30E5">
        <w:rPr>
          <w:rFonts w:asciiTheme="majorBidi" w:hAnsiTheme="majorBidi" w:cstheme="majorBidi"/>
          <w:sz w:val="24"/>
          <w:szCs w:val="24"/>
        </w:rPr>
        <w:t xml:space="preserve">mesi arasında da bir fark yoktur. </w:t>
      </w:r>
      <w:proofErr w:type="spellStart"/>
      <w:r w:rsidRPr="009A30E5">
        <w:rPr>
          <w:rFonts w:asciiTheme="majorBidi" w:hAnsiTheme="majorBidi" w:cstheme="majorBidi"/>
          <w:sz w:val="24"/>
          <w:szCs w:val="24"/>
        </w:rPr>
        <w:t>Mehrin</w:t>
      </w:r>
      <w:proofErr w:type="spellEnd"/>
      <w:r w:rsidRPr="009A30E5">
        <w:rPr>
          <w:rFonts w:asciiTheme="majorBidi" w:hAnsiTheme="majorBidi" w:cstheme="majorBidi"/>
          <w:sz w:val="24"/>
          <w:szCs w:val="24"/>
        </w:rPr>
        <w:t xml:space="preserve"> ödenem</w:t>
      </w:r>
      <w:r>
        <w:rPr>
          <w:rFonts w:asciiTheme="majorBidi" w:hAnsiTheme="majorBidi" w:cstheme="majorBidi"/>
          <w:sz w:val="24"/>
          <w:szCs w:val="24"/>
        </w:rPr>
        <w:t>em</w:t>
      </w:r>
      <w:r w:rsidRPr="009A30E5">
        <w:rPr>
          <w:rFonts w:asciiTheme="majorBidi" w:hAnsiTheme="majorBidi" w:cstheme="majorBidi"/>
          <w:sz w:val="24"/>
          <w:szCs w:val="24"/>
        </w:rPr>
        <w:t xml:space="preserve">esini hakimin tefriki için muteber bir sebep olarak gören fakihler, bu tefrikin </w:t>
      </w:r>
      <w:proofErr w:type="gramStart"/>
      <w:r w:rsidRPr="009A30E5">
        <w:rPr>
          <w:rFonts w:asciiTheme="majorBidi" w:hAnsiTheme="majorBidi" w:cstheme="majorBidi"/>
          <w:sz w:val="24"/>
          <w:szCs w:val="24"/>
        </w:rPr>
        <w:t>derhal mi</w:t>
      </w:r>
      <w:proofErr w:type="gramEnd"/>
      <w:r w:rsidRPr="009A30E5">
        <w:rPr>
          <w:rFonts w:asciiTheme="majorBidi" w:hAnsiTheme="majorBidi" w:cstheme="majorBidi"/>
          <w:sz w:val="24"/>
          <w:szCs w:val="24"/>
        </w:rPr>
        <w:t xml:space="preserve"> yoksa kocaya belirli bir mühlet ver</w:t>
      </w:r>
      <w:r>
        <w:rPr>
          <w:rFonts w:asciiTheme="majorBidi" w:hAnsiTheme="majorBidi" w:cstheme="majorBidi"/>
          <w:sz w:val="24"/>
          <w:szCs w:val="24"/>
        </w:rPr>
        <w:t>il</w:t>
      </w:r>
      <w:r w:rsidRPr="009A30E5">
        <w:rPr>
          <w:rFonts w:asciiTheme="majorBidi" w:hAnsiTheme="majorBidi" w:cstheme="majorBidi"/>
          <w:sz w:val="24"/>
          <w:szCs w:val="24"/>
        </w:rPr>
        <w:t>dikten sonra mı gerçekleştirileceği konusunda farklı görüşler ileri sürmüşlerdir.  Bu görüşler değerlendir</w:t>
      </w:r>
      <w:r>
        <w:rPr>
          <w:rFonts w:asciiTheme="majorBidi" w:hAnsiTheme="majorBidi" w:cstheme="majorBidi"/>
          <w:sz w:val="24"/>
          <w:szCs w:val="24"/>
        </w:rPr>
        <w:t>i</w:t>
      </w:r>
      <w:r w:rsidRPr="009A30E5">
        <w:rPr>
          <w:rFonts w:asciiTheme="majorBidi" w:hAnsiTheme="majorBidi" w:cstheme="majorBidi"/>
          <w:sz w:val="24"/>
          <w:szCs w:val="24"/>
        </w:rPr>
        <w:t xml:space="preserve">ldiğinde, tefrikin zamanlaması konusunda, </w:t>
      </w:r>
      <w:proofErr w:type="gramStart"/>
      <w:r w:rsidRPr="009A30E5">
        <w:rPr>
          <w:rFonts w:asciiTheme="majorBidi" w:hAnsiTheme="majorBidi" w:cstheme="majorBidi"/>
          <w:sz w:val="24"/>
          <w:szCs w:val="24"/>
        </w:rPr>
        <w:t>hakimde</w:t>
      </w:r>
      <w:proofErr w:type="gramEnd"/>
      <w:r w:rsidRPr="009A30E5">
        <w:rPr>
          <w:rFonts w:asciiTheme="majorBidi" w:hAnsiTheme="majorBidi" w:cstheme="majorBidi"/>
          <w:sz w:val="24"/>
          <w:szCs w:val="24"/>
        </w:rPr>
        <w:t xml:space="preserve"> oluşan kanaatin belirleyici olduğu görülmektedir. </w:t>
      </w:r>
    </w:p>
    <w:p w:rsidR="003213AC" w:rsidRPr="009A30E5" w:rsidRDefault="003213AC" w:rsidP="003213AC">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Nafaka konusuna gelince, kocanın hem hanımının hem de çocuklarının yeme içme ve barınma gibi temel ihtiyaçlar</w:t>
      </w:r>
      <w:r>
        <w:rPr>
          <w:rFonts w:asciiTheme="majorBidi" w:hAnsiTheme="majorBidi" w:cstheme="majorBidi"/>
          <w:sz w:val="24"/>
          <w:szCs w:val="24"/>
        </w:rPr>
        <w:t>ını karşılaması görevidir. K</w:t>
      </w:r>
      <w:r w:rsidRPr="009A30E5">
        <w:rPr>
          <w:rFonts w:asciiTheme="majorBidi" w:hAnsiTheme="majorBidi" w:cstheme="majorBidi"/>
          <w:sz w:val="24"/>
          <w:szCs w:val="24"/>
        </w:rPr>
        <w:t>oca</w:t>
      </w:r>
      <w:r>
        <w:rPr>
          <w:rFonts w:asciiTheme="majorBidi" w:hAnsiTheme="majorBidi" w:cstheme="majorBidi"/>
          <w:sz w:val="24"/>
          <w:szCs w:val="24"/>
        </w:rPr>
        <w:t>nın,</w:t>
      </w:r>
      <w:r w:rsidRPr="009A30E5">
        <w:rPr>
          <w:rFonts w:asciiTheme="majorBidi" w:hAnsiTheme="majorBidi" w:cstheme="majorBidi"/>
          <w:sz w:val="24"/>
          <w:szCs w:val="24"/>
        </w:rPr>
        <w:t xml:space="preserve"> maddi gücünün yetersizliğinden dolayı eşinin nafakasını </w:t>
      </w:r>
      <w:r>
        <w:rPr>
          <w:rFonts w:asciiTheme="majorBidi" w:hAnsiTheme="majorBidi" w:cstheme="majorBidi"/>
          <w:sz w:val="24"/>
          <w:szCs w:val="24"/>
        </w:rPr>
        <w:t xml:space="preserve">karşılayamaması, Hanefîlere ve </w:t>
      </w:r>
      <w:proofErr w:type="spellStart"/>
      <w:r>
        <w:rPr>
          <w:rFonts w:asciiTheme="majorBidi" w:hAnsiTheme="majorBidi" w:cstheme="majorBidi"/>
          <w:sz w:val="24"/>
          <w:szCs w:val="24"/>
        </w:rPr>
        <w:t>Zâhirîler</w:t>
      </w:r>
      <w:r w:rsidRPr="009A30E5">
        <w:rPr>
          <w:rFonts w:asciiTheme="majorBidi" w:hAnsiTheme="majorBidi" w:cstheme="majorBidi"/>
          <w:sz w:val="24"/>
          <w:szCs w:val="24"/>
        </w:rPr>
        <w:t>e</w:t>
      </w:r>
      <w:proofErr w:type="spellEnd"/>
      <w:r w:rsidRPr="009A30E5">
        <w:rPr>
          <w:rFonts w:asciiTheme="majorBidi" w:hAnsiTheme="majorBidi" w:cstheme="majorBidi"/>
          <w:sz w:val="24"/>
          <w:szCs w:val="24"/>
        </w:rPr>
        <w:t xml:space="preserve"> göre </w:t>
      </w:r>
      <w:r>
        <w:rPr>
          <w:rFonts w:asciiTheme="majorBidi" w:hAnsiTheme="majorBidi" w:cstheme="majorBidi"/>
          <w:sz w:val="24"/>
          <w:szCs w:val="24"/>
        </w:rPr>
        <w:t>tefrik için</w:t>
      </w:r>
      <w:r w:rsidRPr="009A30E5">
        <w:rPr>
          <w:rFonts w:asciiTheme="majorBidi" w:hAnsiTheme="majorBidi" w:cstheme="majorBidi"/>
          <w:sz w:val="24"/>
          <w:szCs w:val="24"/>
        </w:rPr>
        <w:t xml:space="preserve"> geçerli bir sebep değildir. Hanefilere göre bu durumda kadının yapması gereken</w:t>
      </w:r>
      <w:r>
        <w:rPr>
          <w:rFonts w:asciiTheme="majorBidi" w:hAnsiTheme="majorBidi" w:cstheme="majorBidi"/>
          <w:sz w:val="24"/>
          <w:szCs w:val="24"/>
        </w:rPr>
        <w:t xml:space="preserve"> şey</w:t>
      </w:r>
      <w:r w:rsidRPr="009A30E5">
        <w:rPr>
          <w:rFonts w:asciiTheme="majorBidi" w:hAnsiTheme="majorBidi" w:cstheme="majorBidi"/>
          <w:sz w:val="24"/>
          <w:szCs w:val="24"/>
        </w:rPr>
        <w:t xml:space="preserve">, yargıya başvurarak evli olmadan önce nafakasını ödemek durumunda olan (ör: babası) kimselerden kocası adına borç alma yetkisi elde etmektir. Bu kimselerin borç vermekten kaçınmaları halinde </w:t>
      </w:r>
      <w:proofErr w:type="gramStart"/>
      <w:r w:rsidRPr="009A30E5">
        <w:rPr>
          <w:rFonts w:asciiTheme="majorBidi" w:hAnsiTheme="majorBidi" w:cstheme="majorBidi"/>
          <w:sz w:val="24"/>
          <w:szCs w:val="24"/>
        </w:rPr>
        <w:t>hakim</w:t>
      </w:r>
      <w:proofErr w:type="gramEnd"/>
      <w:r w:rsidRPr="009A30E5">
        <w:rPr>
          <w:rFonts w:asciiTheme="majorBidi" w:hAnsiTheme="majorBidi" w:cstheme="majorBidi"/>
          <w:sz w:val="24"/>
          <w:szCs w:val="24"/>
        </w:rPr>
        <w:t xml:space="preserve"> imkanı olanların borç vermesini kanuni yollardan sağlar. </w:t>
      </w:r>
      <w:proofErr w:type="spellStart"/>
      <w:r w:rsidRPr="009A30E5">
        <w:rPr>
          <w:rFonts w:asciiTheme="majorBidi" w:hAnsiTheme="majorBidi" w:cstheme="majorBidi"/>
          <w:sz w:val="24"/>
          <w:szCs w:val="24"/>
        </w:rPr>
        <w:t>Şâfiîl</w:t>
      </w:r>
      <w:r>
        <w:rPr>
          <w:rFonts w:asciiTheme="majorBidi" w:hAnsiTheme="majorBidi" w:cstheme="majorBidi"/>
          <w:sz w:val="24"/>
          <w:szCs w:val="24"/>
        </w:rPr>
        <w:t>ere</w:t>
      </w:r>
      <w:proofErr w:type="spellEnd"/>
      <w:r>
        <w:rPr>
          <w:rFonts w:asciiTheme="majorBidi" w:hAnsiTheme="majorBidi" w:cstheme="majorBidi"/>
          <w:sz w:val="24"/>
          <w:szCs w:val="24"/>
        </w:rPr>
        <w:t xml:space="preserve"> göre ise bu durumda kadının</w:t>
      </w:r>
      <w:r w:rsidRPr="009A30E5">
        <w:rPr>
          <w:rFonts w:asciiTheme="majorBidi" w:hAnsiTheme="majorBidi" w:cstheme="majorBidi"/>
          <w:sz w:val="24"/>
          <w:szCs w:val="24"/>
        </w:rPr>
        <w:t xml:space="preserve"> yargı yoluyla ayrılma talebinde bulunma hakkı vardır. Onlar evlilikle ilgili ayetlerde sıkça geçen “maruf ile geçinmek” kavramı üzerinde durmaktadırlar. Nafaka</w:t>
      </w:r>
      <w:r>
        <w:rPr>
          <w:rFonts w:asciiTheme="majorBidi" w:hAnsiTheme="majorBidi" w:cstheme="majorBidi"/>
          <w:sz w:val="24"/>
          <w:szCs w:val="24"/>
        </w:rPr>
        <w:t>nın karşılanmaması halinde maru</w:t>
      </w:r>
      <w:r w:rsidRPr="009A30E5">
        <w:rPr>
          <w:rFonts w:asciiTheme="majorBidi" w:hAnsiTheme="majorBidi" w:cstheme="majorBidi"/>
          <w:sz w:val="24"/>
          <w:szCs w:val="24"/>
        </w:rPr>
        <w:t>f ile geçinmenin ortadan kalkacağını ve kadının bu durumdan zarar göreceğini söylemektedirler.</w:t>
      </w:r>
    </w:p>
    <w:p w:rsidR="003213AC" w:rsidRPr="009A30E5" w:rsidRDefault="003213AC" w:rsidP="003213AC">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r>
      <w:proofErr w:type="spellStart"/>
      <w:r w:rsidRPr="009A30E5">
        <w:rPr>
          <w:rFonts w:asciiTheme="majorBidi" w:hAnsiTheme="majorBidi" w:cstheme="majorBidi"/>
          <w:sz w:val="24"/>
          <w:szCs w:val="24"/>
        </w:rPr>
        <w:t>Mâlikî</w:t>
      </w:r>
      <w:proofErr w:type="spellEnd"/>
      <w:r w:rsidRPr="009A30E5">
        <w:rPr>
          <w:rFonts w:asciiTheme="majorBidi" w:hAnsiTheme="majorBidi" w:cstheme="majorBidi"/>
          <w:sz w:val="24"/>
          <w:szCs w:val="24"/>
        </w:rPr>
        <w:t xml:space="preserve"> ve Hanbelî mezheplerine göre kadın tefrik talebinde bulunabileceği gibi kocası adına borçlanma yetkisi elde etme talebinde de bulunabilir. </w:t>
      </w:r>
    </w:p>
    <w:p w:rsidR="003213AC" w:rsidRDefault="003213AC" w:rsidP="003213AC">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r>
      <w:proofErr w:type="spellStart"/>
      <w:r w:rsidRPr="009A30E5">
        <w:rPr>
          <w:rFonts w:asciiTheme="majorBidi" w:hAnsiTheme="majorBidi" w:cstheme="majorBidi"/>
          <w:sz w:val="24"/>
          <w:szCs w:val="24"/>
        </w:rPr>
        <w:t>Mâlikîlere</w:t>
      </w:r>
      <w:proofErr w:type="spellEnd"/>
      <w:r w:rsidRPr="009A30E5">
        <w:rPr>
          <w:rFonts w:asciiTheme="majorBidi" w:hAnsiTheme="majorBidi" w:cstheme="majorBidi"/>
          <w:sz w:val="24"/>
          <w:szCs w:val="24"/>
        </w:rPr>
        <w:t xml:space="preserve"> göre </w:t>
      </w:r>
      <w:proofErr w:type="gramStart"/>
      <w:r w:rsidRPr="009A30E5">
        <w:rPr>
          <w:rFonts w:asciiTheme="majorBidi" w:hAnsiTheme="majorBidi" w:cstheme="majorBidi"/>
          <w:sz w:val="24"/>
          <w:szCs w:val="24"/>
        </w:rPr>
        <w:t>hakimin</w:t>
      </w:r>
      <w:proofErr w:type="gramEnd"/>
      <w:r w:rsidRPr="009A30E5">
        <w:rPr>
          <w:rFonts w:asciiTheme="majorBidi" w:hAnsiTheme="majorBidi" w:cstheme="majorBidi"/>
          <w:sz w:val="24"/>
          <w:szCs w:val="24"/>
        </w:rPr>
        <w:t xml:space="preserve"> tefrik kararı vermesi halinde bu ayrılık </w:t>
      </w:r>
      <w:proofErr w:type="spellStart"/>
      <w:r w:rsidRPr="009A30E5">
        <w:rPr>
          <w:rFonts w:asciiTheme="majorBidi" w:hAnsiTheme="majorBidi" w:cstheme="majorBidi"/>
          <w:sz w:val="24"/>
          <w:szCs w:val="24"/>
        </w:rPr>
        <w:t>ric’î</w:t>
      </w:r>
      <w:proofErr w:type="spellEnd"/>
      <w:r w:rsidRPr="009A30E5">
        <w:rPr>
          <w:rFonts w:asciiTheme="majorBidi" w:hAnsiTheme="majorBidi" w:cstheme="majorBidi"/>
          <w:sz w:val="24"/>
          <w:szCs w:val="24"/>
        </w:rPr>
        <w:t xml:space="preserve"> bir talak hükmündedir. Eğer koca </w:t>
      </w:r>
      <w:proofErr w:type="spellStart"/>
      <w:r w:rsidRPr="009A30E5">
        <w:rPr>
          <w:rFonts w:asciiTheme="majorBidi" w:hAnsiTheme="majorBidi" w:cstheme="majorBidi"/>
          <w:sz w:val="24"/>
          <w:szCs w:val="24"/>
        </w:rPr>
        <w:t>iddet</w:t>
      </w:r>
      <w:proofErr w:type="spellEnd"/>
      <w:r w:rsidRPr="009A30E5">
        <w:rPr>
          <w:rFonts w:asciiTheme="majorBidi" w:hAnsiTheme="majorBidi" w:cstheme="majorBidi"/>
          <w:sz w:val="24"/>
          <w:szCs w:val="24"/>
        </w:rPr>
        <w:t xml:space="preserve"> süresi içerisindeyken maddi açıdan kadının nafakasını karşılayabilecek hale gelirse </w:t>
      </w:r>
      <w:proofErr w:type="spellStart"/>
      <w:r w:rsidRPr="009A30E5">
        <w:rPr>
          <w:rFonts w:asciiTheme="majorBidi" w:hAnsiTheme="majorBidi" w:cstheme="majorBidi"/>
          <w:sz w:val="24"/>
          <w:szCs w:val="24"/>
        </w:rPr>
        <w:t>ric’at</w:t>
      </w:r>
      <w:proofErr w:type="spellEnd"/>
      <w:r w:rsidRPr="009A30E5">
        <w:rPr>
          <w:rFonts w:asciiTheme="majorBidi" w:hAnsiTheme="majorBidi" w:cstheme="majorBidi"/>
          <w:sz w:val="24"/>
          <w:szCs w:val="24"/>
        </w:rPr>
        <w:t xml:space="preserve"> edip evliliği sürdürebilir. </w:t>
      </w:r>
      <w:proofErr w:type="spellStart"/>
      <w:r w:rsidRPr="009A30E5">
        <w:rPr>
          <w:rFonts w:asciiTheme="majorBidi" w:hAnsiTheme="majorBidi" w:cstheme="majorBidi"/>
          <w:sz w:val="24"/>
          <w:szCs w:val="24"/>
        </w:rPr>
        <w:t>Şâfiîler</w:t>
      </w:r>
      <w:proofErr w:type="spellEnd"/>
      <w:r w:rsidRPr="009A30E5">
        <w:rPr>
          <w:rFonts w:asciiTheme="majorBidi" w:hAnsiTheme="majorBidi" w:cstheme="majorBidi"/>
          <w:sz w:val="24"/>
          <w:szCs w:val="24"/>
        </w:rPr>
        <w:t xml:space="preserve"> ve Hanbelîler göre ise bu ayrılık talâk değil </w:t>
      </w:r>
      <w:proofErr w:type="gramStart"/>
      <w:r w:rsidRPr="009A30E5">
        <w:rPr>
          <w:rFonts w:asciiTheme="majorBidi" w:hAnsiTheme="majorBidi" w:cstheme="majorBidi"/>
          <w:sz w:val="24"/>
          <w:szCs w:val="24"/>
        </w:rPr>
        <w:t>nikahın</w:t>
      </w:r>
      <w:proofErr w:type="gramEnd"/>
      <w:r w:rsidRPr="009A30E5">
        <w:rPr>
          <w:rFonts w:asciiTheme="majorBidi" w:hAnsiTheme="majorBidi" w:cstheme="majorBidi"/>
          <w:sz w:val="24"/>
          <w:szCs w:val="24"/>
        </w:rPr>
        <w:t xml:space="preserve"> </w:t>
      </w:r>
      <w:proofErr w:type="spellStart"/>
      <w:r w:rsidRPr="009A30E5">
        <w:rPr>
          <w:rFonts w:asciiTheme="majorBidi" w:hAnsiTheme="majorBidi" w:cstheme="majorBidi"/>
          <w:sz w:val="24"/>
          <w:szCs w:val="24"/>
        </w:rPr>
        <w:t>fesh</w:t>
      </w:r>
      <w:proofErr w:type="spellEnd"/>
      <w:r w:rsidRPr="009A30E5">
        <w:rPr>
          <w:rFonts w:asciiTheme="majorBidi" w:hAnsiTheme="majorBidi" w:cstheme="majorBidi"/>
          <w:sz w:val="24"/>
          <w:szCs w:val="24"/>
        </w:rPr>
        <w:t xml:space="preserve"> edilmesidir.</w:t>
      </w:r>
    </w:p>
    <w:p w:rsidR="003213AC" w:rsidRPr="009A30E5" w:rsidRDefault="003213AC" w:rsidP="003213AC">
      <w:pPr>
        <w:pStyle w:val="ListeParagraf"/>
        <w:numPr>
          <w:ilvl w:val="0"/>
          <w:numId w:val="15"/>
        </w:numPr>
        <w:tabs>
          <w:tab w:val="left" w:pos="1134"/>
        </w:tabs>
        <w:spacing w:after="0"/>
        <w:ind w:left="1418" w:right="1418"/>
        <w:jc w:val="both"/>
        <w:rPr>
          <w:rFonts w:asciiTheme="majorBidi" w:hAnsiTheme="majorBidi" w:cstheme="majorBidi"/>
          <w:b/>
          <w:sz w:val="24"/>
          <w:szCs w:val="24"/>
        </w:rPr>
      </w:pPr>
      <w:r w:rsidRPr="009A30E5">
        <w:rPr>
          <w:rFonts w:asciiTheme="majorBidi" w:hAnsiTheme="majorBidi" w:cstheme="majorBidi"/>
          <w:b/>
          <w:sz w:val="24"/>
          <w:szCs w:val="24"/>
        </w:rPr>
        <w:t>Şiddetli geçimsizlik nedeniyle gerçekleştir</w:t>
      </w:r>
      <w:r>
        <w:rPr>
          <w:rFonts w:asciiTheme="majorBidi" w:hAnsiTheme="majorBidi" w:cstheme="majorBidi"/>
          <w:b/>
          <w:sz w:val="24"/>
          <w:szCs w:val="24"/>
        </w:rPr>
        <w:t>i</w:t>
      </w:r>
      <w:r w:rsidRPr="009A30E5">
        <w:rPr>
          <w:rFonts w:asciiTheme="majorBidi" w:hAnsiTheme="majorBidi" w:cstheme="majorBidi"/>
          <w:b/>
          <w:sz w:val="24"/>
          <w:szCs w:val="24"/>
        </w:rPr>
        <w:t xml:space="preserve">len </w:t>
      </w:r>
      <w:proofErr w:type="spellStart"/>
      <w:r w:rsidRPr="009A30E5">
        <w:rPr>
          <w:rFonts w:asciiTheme="majorBidi" w:hAnsiTheme="majorBidi" w:cstheme="majorBidi"/>
          <w:b/>
          <w:sz w:val="24"/>
          <w:szCs w:val="24"/>
        </w:rPr>
        <w:t>tefrîk</w:t>
      </w:r>
      <w:proofErr w:type="spellEnd"/>
    </w:p>
    <w:p w:rsidR="003213AC" w:rsidRDefault="003213AC" w:rsidP="003213AC">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lastRenderedPageBreak/>
        <w:tab/>
        <w:t xml:space="preserve">Şiddetli geçimsizlik </w:t>
      </w:r>
      <w:proofErr w:type="spellStart"/>
      <w:r w:rsidRPr="009A30E5">
        <w:rPr>
          <w:rFonts w:asciiTheme="majorBidi" w:hAnsiTheme="majorBidi" w:cstheme="majorBidi"/>
          <w:sz w:val="24"/>
          <w:szCs w:val="24"/>
        </w:rPr>
        <w:t>Kur’ân’da</w:t>
      </w:r>
      <w:proofErr w:type="spellEnd"/>
      <w:r w:rsidRPr="009A30E5">
        <w:rPr>
          <w:rFonts w:asciiTheme="majorBidi" w:hAnsiTheme="majorBidi" w:cstheme="majorBidi"/>
          <w:sz w:val="24"/>
          <w:szCs w:val="24"/>
        </w:rPr>
        <w:t xml:space="preserve"> da geçen “</w:t>
      </w:r>
      <w:proofErr w:type="spellStart"/>
      <w:r w:rsidRPr="009A30E5">
        <w:rPr>
          <w:rFonts w:asciiTheme="majorBidi" w:hAnsiTheme="majorBidi" w:cstheme="majorBidi"/>
          <w:sz w:val="24"/>
          <w:szCs w:val="24"/>
        </w:rPr>
        <w:t>şikâk</w:t>
      </w:r>
      <w:proofErr w:type="spellEnd"/>
      <w:r w:rsidRPr="009A30E5">
        <w:rPr>
          <w:rFonts w:asciiTheme="majorBidi" w:hAnsiTheme="majorBidi" w:cstheme="majorBidi"/>
          <w:sz w:val="24"/>
          <w:szCs w:val="24"/>
        </w:rPr>
        <w:t xml:space="preserve">” kavramı ile ifade edilmektedir. </w:t>
      </w:r>
      <w:proofErr w:type="spellStart"/>
      <w:r w:rsidRPr="009A30E5">
        <w:rPr>
          <w:rFonts w:asciiTheme="majorBidi" w:hAnsiTheme="majorBidi" w:cstheme="majorBidi"/>
          <w:sz w:val="24"/>
          <w:szCs w:val="24"/>
        </w:rPr>
        <w:t>Şikâk</w:t>
      </w:r>
      <w:proofErr w:type="spellEnd"/>
      <w:r w:rsidRPr="009A30E5">
        <w:rPr>
          <w:rFonts w:asciiTheme="majorBidi" w:hAnsiTheme="majorBidi" w:cstheme="majorBidi"/>
          <w:sz w:val="24"/>
          <w:szCs w:val="24"/>
        </w:rPr>
        <w:t>, kelime olarak iki şeyin birbirinden ayrılması anlamına gelmektedi</w:t>
      </w:r>
      <w:r>
        <w:rPr>
          <w:rFonts w:asciiTheme="majorBidi" w:hAnsiTheme="majorBidi" w:cstheme="majorBidi"/>
          <w:sz w:val="24"/>
          <w:szCs w:val="24"/>
        </w:rPr>
        <w:t>r. Bir kavram olarak ise karı ko</w:t>
      </w:r>
      <w:r w:rsidRPr="009A30E5">
        <w:rPr>
          <w:rFonts w:asciiTheme="majorBidi" w:hAnsiTheme="majorBidi" w:cstheme="majorBidi"/>
          <w:sz w:val="24"/>
          <w:szCs w:val="24"/>
        </w:rPr>
        <w:t>ca arasında bir nefretin oluşması ve bu nefretin sürekli bir geçimsi</w:t>
      </w:r>
      <w:r>
        <w:rPr>
          <w:rFonts w:asciiTheme="majorBidi" w:hAnsiTheme="majorBidi" w:cstheme="majorBidi"/>
          <w:sz w:val="24"/>
          <w:szCs w:val="24"/>
        </w:rPr>
        <w:t>z</w:t>
      </w:r>
      <w:r w:rsidRPr="009A30E5">
        <w:rPr>
          <w:rFonts w:asciiTheme="majorBidi" w:hAnsiTheme="majorBidi" w:cstheme="majorBidi"/>
          <w:sz w:val="24"/>
          <w:szCs w:val="24"/>
        </w:rPr>
        <w:t>liğe dönüşmesi demektir. Karı-koca arasındaki geçimsizlik bazen aşırı boyutlara ulaşabilir. Şiddetli geçimsizlik halinde geçimsizliğin sebeplerinin anlaşılması, haklı ile haksızın birbir</w:t>
      </w:r>
      <w:r>
        <w:rPr>
          <w:rFonts w:asciiTheme="majorBidi" w:hAnsiTheme="majorBidi" w:cstheme="majorBidi"/>
          <w:sz w:val="24"/>
          <w:szCs w:val="24"/>
        </w:rPr>
        <w:t>i</w:t>
      </w:r>
      <w:r w:rsidRPr="009A30E5">
        <w:rPr>
          <w:rFonts w:asciiTheme="majorBidi" w:hAnsiTheme="majorBidi" w:cstheme="majorBidi"/>
          <w:sz w:val="24"/>
          <w:szCs w:val="24"/>
        </w:rPr>
        <w:t>nden ayrılması ve aile hayatının sü</w:t>
      </w:r>
      <w:r>
        <w:rPr>
          <w:rFonts w:asciiTheme="majorBidi" w:hAnsiTheme="majorBidi" w:cstheme="majorBidi"/>
          <w:sz w:val="24"/>
          <w:szCs w:val="24"/>
        </w:rPr>
        <w:t>r</w:t>
      </w:r>
      <w:r w:rsidRPr="009A30E5">
        <w:rPr>
          <w:rFonts w:asciiTheme="majorBidi" w:hAnsiTheme="majorBidi" w:cstheme="majorBidi"/>
          <w:sz w:val="24"/>
          <w:szCs w:val="24"/>
        </w:rPr>
        <w:t xml:space="preserve">dürülebilmesi için dışarıdan bir müdahale gerekli hale gelmektedir. </w:t>
      </w:r>
    </w:p>
    <w:p w:rsidR="003213AC" w:rsidRDefault="003213AC" w:rsidP="003213AC">
      <w:pPr>
        <w:tabs>
          <w:tab w:val="left" w:pos="709"/>
        </w:tabs>
        <w:ind w:left="1418" w:right="1418"/>
        <w:jc w:val="both"/>
        <w:rPr>
          <w:rFonts w:asciiTheme="majorBidi" w:hAnsiTheme="majorBidi" w:cstheme="majorBidi"/>
          <w:sz w:val="24"/>
          <w:szCs w:val="24"/>
        </w:rPr>
      </w:pPr>
      <w:r>
        <w:rPr>
          <w:rFonts w:asciiTheme="majorBidi" w:hAnsiTheme="majorBidi" w:cstheme="majorBidi"/>
          <w:sz w:val="24"/>
          <w:szCs w:val="24"/>
        </w:rPr>
        <w:tab/>
      </w:r>
    </w:p>
    <w:p w:rsidR="003213AC" w:rsidRPr="009A30E5" w:rsidRDefault="003213AC" w:rsidP="003213AC">
      <w:pPr>
        <w:tabs>
          <w:tab w:val="left" w:pos="709"/>
        </w:tabs>
        <w:ind w:left="1418" w:right="1418"/>
        <w:jc w:val="both"/>
        <w:rPr>
          <w:rFonts w:asciiTheme="majorBidi" w:hAnsiTheme="majorBidi" w:cstheme="majorBidi"/>
          <w:sz w:val="24"/>
          <w:szCs w:val="24"/>
        </w:rPr>
      </w:pPr>
      <w:r>
        <w:rPr>
          <w:rFonts w:asciiTheme="majorBidi" w:hAnsiTheme="majorBidi" w:cstheme="majorBidi"/>
          <w:sz w:val="24"/>
          <w:szCs w:val="24"/>
        </w:rPr>
        <w:tab/>
      </w:r>
      <w:r w:rsidRPr="009A30E5">
        <w:rPr>
          <w:rFonts w:asciiTheme="majorBidi" w:hAnsiTheme="majorBidi" w:cstheme="majorBidi"/>
          <w:sz w:val="24"/>
          <w:szCs w:val="24"/>
        </w:rPr>
        <w:t xml:space="preserve">Şiddetli </w:t>
      </w:r>
      <w:proofErr w:type="spellStart"/>
      <w:r w:rsidRPr="009A30E5">
        <w:rPr>
          <w:rFonts w:asciiTheme="majorBidi" w:hAnsiTheme="majorBidi" w:cstheme="majorBidi"/>
          <w:sz w:val="24"/>
          <w:szCs w:val="24"/>
        </w:rPr>
        <w:t>geçimsilik</w:t>
      </w:r>
      <w:proofErr w:type="spellEnd"/>
      <w:r w:rsidRPr="009A30E5">
        <w:rPr>
          <w:rFonts w:asciiTheme="majorBidi" w:hAnsiTheme="majorBidi" w:cstheme="majorBidi"/>
          <w:sz w:val="24"/>
          <w:szCs w:val="24"/>
        </w:rPr>
        <w:t xml:space="preserve"> halinde doğrudan doğruya evliliğin sona erdir</w:t>
      </w:r>
      <w:r>
        <w:rPr>
          <w:rFonts w:asciiTheme="majorBidi" w:hAnsiTheme="majorBidi" w:cstheme="majorBidi"/>
          <w:sz w:val="24"/>
          <w:szCs w:val="24"/>
        </w:rPr>
        <w:t>i</w:t>
      </w:r>
      <w:r w:rsidRPr="009A30E5">
        <w:rPr>
          <w:rFonts w:asciiTheme="majorBidi" w:hAnsiTheme="majorBidi" w:cstheme="majorBidi"/>
          <w:sz w:val="24"/>
          <w:szCs w:val="24"/>
        </w:rPr>
        <w:t xml:space="preserve">lmesi yerine öncelikle yaşanılan soruna bir çözüm aranması daha doğru bir yoldur. Bu konuda </w:t>
      </w:r>
      <w:proofErr w:type="spellStart"/>
      <w:r w:rsidRPr="009A30E5">
        <w:rPr>
          <w:rFonts w:asciiTheme="majorBidi" w:hAnsiTheme="majorBidi" w:cstheme="majorBidi"/>
          <w:sz w:val="24"/>
          <w:szCs w:val="24"/>
        </w:rPr>
        <w:t>Kur’ân</w:t>
      </w:r>
      <w:proofErr w:type="spellEnd"/>
      <w:r w:rsidRPr="009A30E5">
        <w:rPr>
          <w:rFonts w:asciiTheme="majorBidi" w:hAnsiTheme="majorBidi" w:cstheme="majorBidi"/>
          <w:sz w:val="24"/>
          <w:szCs w:val="24"/>
        </w:rPr>
        <w:t xml:space="preserve">-ı </w:t>
      </w:r>
      <w:proofErr w:type="spellStart"/>
      <w:r w:rsidRPr="009A30E5">
        <w:rPr>
          <w:rFonts w:asciiTheme="majorBidi" w:hAnsiTheme="majorBidi" w:cstheme="majorBidi"/>
          <w:sz w:val="24"/>
          <w:szCs w:val="24"/>
        </w:rPr>
        <w:t>Kerîm’de</w:t>
      </w:r>
      <w:proofErr w:type="spellEnd"/>
      <w:r w:rsidRPr="009A30E5">
        <w:rPr>
          <w:rFonts w:asciiTheme="majorBidi" w:hAnsiTheme="majorBidi" w:cstheme="majorBidi"/>
          <w:sz w:val="24"/>
          <w:szCs w:val="24"/>
        </w:rPr>
        <w:t xml:space="preserve"> şu şekilde buyrulmaktadır. “Eğer karı-kocanın arasının açılmasından endişe ederseniz, erkeğin ailesinden bir hakem, kadının ailesinden bir hakem gönderin. İki taraf (arayı) düzeltmek isterlerse, Allah da onları uzlaştırır. Şüphesiz Allah, hakkıyla bilendir, hakkıyla haberdardır.” (4. </w:t>
      </w:r>
      <w:proofErr w:type="spellStart"/>
      <w:r w:rsidRPr="009A30E5">
        <w:rPr>
          <w:rFonts w:asciiTheme="majorBidi" w:hAnsiTheme="majorBidi" w:cstheme="majorBidi"/>
          <w:sz w:val="24"/>
          <w:szCs w:val="24"/>
        </w:rPr>
        <w:t>Nisâ</w:t>
      </w:r>
      <w:proofErr w:type="spellEnd"/>
      <w:r w:rsidRPr="009A30E5">
        <w:rPr>
          <w:rFonts w:asciiTheme="majorBidi" w:hAnsiTheme="majorBidi" w:cstheme="majorBidi"/>
          <w:sz w:val="24"/>
          <w:szCs w:val="24"/>
        </w:rPr>
        <w:t xml:space="preserve">, 35.) </w:t>
      </w:r>
    </w:p>
    <w:p w:rsidR="003213AC" w:rsidRPr="009A30E5" w:rsidRDefault="003213AC" w:rsidP="003213AC">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 xml:space="preserve">Ayette belirtilen aranın düzeltilmesi girişimi, sorun yargıya intikal etmeden akrabaların kendi </w:t>
      </w:r>
      <w:proofErr w:type="gramStart"/>
      <w:r w:rsidRPr="009A30E5">
        <w:rPr>
          <w:rFonts w:asciiTheme="majorBidi" w:hAnsiTheme="majorBidi" w:cstheme="majorBidi"/>
          <w:sz w:val="24"/>
          <w:szCs w:val="24"/>
        </w:rPr>
        <w:t>in</w:t>
      </w:r>
      <w:r>
        <w:rPr>
          <w:rFonts w:asciiTheme="majorBidi" w:hAnsiTheme="majorBidi" w:cstheme="majorBidi"/>
          <w:sz w:val="24"/>
          <w:szCs w:val="24"/>
        </w:rPr>
        <w:t>i</w:t>
      </w:r>
      <w:r w:rsidRPr="009A30E5">
        <w:rPr>
          <w:rFonts w:asciiTheme="majorBidi" w:hAnsiTheme="majorBidi" w:cstheme="majorBidi"/>
          <w:sz w:val="24"/>
          <w:szCs w:val="24"/>
        </w:rPr>
        <w:t>siyatifi</w:t>
      </w:r>
      <w:proofErr w:type="gramEnd"/>
      <w:r w:rsidRPr="009A30E5">
        <w:rPr>
          <w:rFonts w:asciiTheme="majorBidi" w:hAnsiTheme="majorBidi" w:cstheme="majorBidi"/>
          <w:sz w:val="24"/>
          <w:szCs w:val="24"/>
        </w:rPr>
        <w:t xml:space="preserve"> ile gerçekleştirilebilir. Ancak buna fırsat kalmadan şiddetli geçimsi</w:t>
      </w:r>
      <w:r>
        <w:rPr>
          <w:rFonts w:asciiTheme="majorBidi" w:hAnsiTheme="majorBidi" w:cstheme="majorBidi"/>
          <w:sz w:val="24"/>
          <w:szCs w:val="24"/>
        </w:rPr>
        <w:t>z</w:t>
      </w:r>
      <w:r w:rsidRPr="009A30E5">
        <w:rPr>
          <w:rFonts w:asciiTheme="majorBidi" w:hAnsiTheme="majorBidi" w:cstheme="majorBidi"/>
          <w:sz w:val="24"/>
          <w:szCs w:val="24"/>
        </w:rPr>
        <w:t xml:space="preserve">lik sebebi ile yargıya müracaat edilmiş ise </w:t>
      </w:r>
      <w:proofErr w:type="gramStart"/>
      <w:r w:rsidRPr="009A30E5">
        <w:rPr>
          <w:rFonts w:asciiTheme="majorBidi" w:hAnsiTheme="majorBidi" w:cstheme="majorBidi"/>
          <w:sz w:val="24"/>
          <w:szCs w:val="24"/>
        </w:rPr>
        <w:t>hakim</w:t>
      </w:r>
      <w:proofErr w:type="gramEnd"/>
      <w:r w:rsidRPr="009A30E5">
        <w:rPr>
          <w:rFonts w:asciiTheme="majorBidi" w:hAnsiTheme="majorBidi" w:cstheme="majorBidi"/>
          <w:sz w:val="24"/>
          <w:szCs w:val="24"/>
        </w:rPr>
        <w:t xml:space="preserve"> her iki tarafın ailelerinden </w:t>
      </w:r>
      <w:r>
        <w:rPr>
          <w:rFonts w:asciiTheme="majorBidi" w:hAnsiTheme="majorBidi" w:cstheme="majorBidi"/>
          <w:sz w:val="24"/>
          <w:szCs w:val="24"/>
        </w:rPr>
        <w:t>birer</w:t>
      </w:r>
      <w:r w:rsidRPr="009A30E5">
        <w:rPr>
          <w:rFonts w:asciiTheme="majorBidi" w:hAnsiTheme="majorBidi" w:cstheme="majorBidi"/>
          <w:sz w:val="24"/>
          <w:szCs w:val="24"/>
        </w:rPr>
        <w:t xml:space="preserve"> hakem görevlendirir. Ancak ailelerden bu hakemliği yapabilecek durumda herhangi biri yoksa </w:t>
      </w:r>
      <w:proofErr w:type="gramStart"/>
      <w:r w:rsidRPr="009A30E5">
        <w:rPr>
          <w:rFonts w:asciiTheme="majorBidi" w:hAnsiTheme="majorBidi" w:cstheme="majorBidi"/>
          <w:sz w:val="24"/>
          <w:szCs w:val="24"/>
        </w:rPr>
        <w:t>hakim</w:t>
      </w:r>
      <w:proofErr w:type="gramEnd"/>
      <w:r w:rsidRPr="009A30E5">
        <w:rPr>
          <w:rFonts w:asciiTheme="majorBidi" w:hAnsiTheme="majorBidi" w:cstheme="majorBidi"/>
          <w:sz w:val="24"/>
          <w:szCs w:val="24"/>
        </w:rPr>
        <w:t xml:space="preserve"> bilgisine ve insani ilişkiler konusunda tecrübesine güvendiği </w:t>
      </w:r>
      <w:r>
        <w:rPr>
          <w:rFonts w:asciiTheme="majorBidi" w:hAnsiTheme="majorBidi" w:cstheme="majorBidi"/>
          <w:sz w:val="24"/>
          <w:szCs w:val="24"/>
        </w:rPr>
        <w:t xml:space="preserve">başka </w:t>
      </w:r>
      <w:r w:rsidRPr="009A30E5">
        <w:rPr>
          <w:rFonts w:asciiTheme="majorBidi" w:hAnsiTheme="majorBidi" w:cstheme="majorBidi"/>
          <w:sz w:val="24"/>
          <w:szCs w:val="24"/>
        </w:rPr>
        <w:t xml:space="preserve">iki hakem görevlendirir. </w:t>
      </w:r>
    </w:p>
    <w:p w:rsidR="003213AC" w:rsidRPr="009A30E5" w:rsidRDefault="003213AC" w:rsidP="003213AC">
      <w:pPr>
        <w:tabs>
          <w:tab w:val="left" w:pos="709"/>
        </w:tabs>
        <w:ind w:left="1418" w:right="1418"/>
        <w:jc w:val="both"/>
        <w:rPr>
          <w:rFonts w:asciiTheme="majorBidi" w:hAnsiTheme="majorBidi" w:cstheme="majorBidi"/>
          <w:sz w:val="24"/>
          <w:szCs w:val="24"/>
        </w:rPr>
      </w:pPr>
    </w:p>
    <w:p w:rsidR="009719F3" w:rsidRPr="003213AC" w:rsidRDefault="009719F3" w:rsidP="003213AC"/>
    <w:sectPr w:rsidR="009719F3" w:rsidRPr="003213AC"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1BEFD79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41A7C4C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6B68079A"/>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3"/>
    <w:multiLevelType w:val="hybridMultilevel"/>
    <w:tmpl w:val="436C6124"/>
    <w:lvl w:ilvl="0" w:tplc="FFFFFFFF">
      <w:start w:val="9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4"/>
    <w:multiLevelType w:val="hybridMultilevel"/>
    <w:tmpl w:val="628C895C"/>
    <w:lvl w:ilvl="0" w:tplc="FFFFFFFF">
      <w:start w:val="10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5"/>
    <w:multiLevelType w:val="hybridMultilevel"/>
    <w:tmpl w:val="333AB104"/>
    <w:lvl w:ilvl="0" w:tplc="FFFFFFFF">
      <w:start w:val="1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7"/>
    <w:multiLevelType w:val="hybridMultilevel"/>
    <w:tmpl w:val="75A2A8D4"/>
    <w:lvl w:ilvl="0" w:tplc="FFFFFFFF">
      <w:start w:val="10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8"/>
    <w:multiLevelType w:val="hybridMultilevel"/>
    <w:tmpl w:val="08EDBDAA"/>
    <w:lvl w:ilvl="0" w:tplc="FFFFFFFF">
      <w:start w:val="11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9"/>
    <w:multiLevelType w:val="hybridMultilevel"/>
    <w:tmpl w:val="79838CB2"/>
    <w:lvl w:ilvl="0" w:tplc="FFFFFFFF">
      <w:start w:val="1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3715627B"/>
    <w:multiLevelType w:val="hybridMultilevel"/>
    <w:tmpl w:val="3B6AD5EE"/>
    <w:lvl w:ilvl="0" w:tplc="A662663A">
      <w:start w:val="1"/>
      <w:numFmt w:val="decimal"/>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10">
    <w:nsid w:val="3CD629E8"/>
    <w:multiLevelType w:val="hybridMultilevel"/>
    <w:tmpl w:val="205CD2A4"/>
    <w:lvl w:ilvl="0" w:tplc="5504DD18">
      <w:start w:val="2"/>
      <w:numFmt w:val="bullet"/>
      <w:lvlText w:val="-"/>
      <w:lvlJc w:val="left"/>
      <w:pPr>
        <w:ind w:left="1778" w:hanging="360"/>
      </w:pPr>
      <w:rPr>
        <w:rFonts w:ascii="Calibri" w:eastAsiaTheme="minorHAnsi" w:hAnsi="Calibri" w:cstheme="minorBidi" w:hint="default"/>
        <w:color w:val="auto"/>
      </w:rPr>
    </w:lvl>
    <w:lvl w:ilvl="1" w:tplc="041F0003" w:tentative="1">
      <w:start w:val="1"/>
      <w:numFmt w:val="bullet"/>
      <w:lvlText w:val="o"/>
      <w:lvlJc w:val="left"/>
      <w:pPr>
        <w:ind w:left="2498" w:hanging="360"/>
      </w:pPr>
      <w:rPr>
        <w:rFonts w:ascii="Courier New" w:hAnsi="Courier New" w:cs="Courier New" w:hint="default"/>
      </w:rPr>
    </w:lvl>
    <w:lvl w:ilvl="2" w:tplc="041F0005" w:tentative="1">
      <w:start w:val="1"/>
      <w:numFmt w:val="bullet"/>
      <w:lvlText w:val=""/>
      <w:lvlJc w:val="left"/>
      <w:pPr>
        <w:ind w:left="3218" w:hanging="360"/>
      </w:pPr>
      <w:rPr>
        <w:rFonts w:ascii="Wingdings" w:hAnsi="Wingdings" w:hint="default"/>
      </w:rPr>
    </w:lvl>
    <w:lvl w:ilvl="3" w:tplc="041F0001" w:tentative="1">
      <w:start w:val="1"/>
      <w:numFmt w:val="bullet"/>
      <w:lvlText w:val=""/>
      <w:lvlJc w:val="left"/>
      <w:pPr>
        <w:ind w:left="3938" w:hanging="360"/>
      </w:pPr>
      <w:rPr>
        <w:rFonts w:ascii="Symbol" w:hAnsi="Symbol" w:hint="default"/>
      </w:rPr>
    </w:lvl>
    <w:lvl w:ilvl="4" w:tplc="041F0003" w:tentative="1">
      <w:start w:val="1"/>
      <w:numFmt w:val="bullet"/>
      <w:lvlText w:val="o"/>
      <w:lvlJc w:val="left"/>
      <w:pPr>
        <w:ind w:left="4658" w:hanging="360"/>
      </w:pPr>
      <w:rPr>
        <w:rFonts w:ascii="Courier New" w:hAnsi="Courier New" w:cs="Courier New" w:hint="default"/>
      </w:rPr>
    </w:lvl>
    <w:lvl w:ilvl="5" w:tplc="041F0005" w:tentative="1">
      <w:start w:val="1"/>
      <w:numFmt w:val="bullet"/>
      <w:lvlText w:val=""/>
      <w:lvlJc w:val="left"/>
      <w:pPr>
        <w:ind w:left="5378" w:hanging="360"/>
      </w:pPr>
      <w:rPr>
        <w:rFonts w:ascii="Wingdings" w:hAnsi="Wingdings" w:hint="default"/>
      </w:rPr>
    </w:lvl>
    <w:lvl w:ilvl="6" w:tplc="041F0001" w:tentative="1">
      <w:start w:val="1"/>
      <w:numFmt w:val="bullet"/>
      <w:lvlText w:val=""/>
      <w:lvlJc w:val="left"/>
      <w:pPr>
        <w:ind w:left="6098" w:hanging="360"/>
      </w:pPr>
      <w:rPr>
        <w:rFonts w:ascii="Symbol" w:hAnsi="Symbol" w:hint="default"/>
      </w:rPr>
    </w:lvl>
    <w:lvl w:ilvl="7" w:tplc="041F0003" w:tentative="1">
      <w:start w:val="1"/>
      <w:numFmt w:val="bullet"/>
      <w:lvlText w:val="o"/>
      <w:lvlJc w:val="left"/>
      <w:pPr>
        <w:ind w:left="6818" w:hanging="360"/>
      </w:pPr>
      <w:rPr>
        <w:rFonts w:ascii="Courier New" w:hAnsi="Courier New" w:cs="Courier New" w:hint="default"/>
      </w:rPr>
    </w:lvl>
    <w:lvl w:ilvl="8" w:tplc="041F0005" w:tentative="1">
      <w:start w:val="1"/>
      <w:numFmt w:val="bullet"/>
      <w:lvlText w:val=""/>
      <w:lvlJc w:val="left"/>
      <w:pPr>
        <w:ind w:left="7538" w:hanging="360"/>
      </w:pPr>
      <w:rPr>
        <w:rFonts w:ascii="Wingdings" w:hAnsi="Wingdings" w:hint="default"/>
      </w:rPr>
    </w:lvl>
  </w:abstractNum>
  <w:abstractNum w:abstractNumId="11">
    <w:nsid w:val="4E740A89"/>
    <w:multiLevelType w:val="hybridMultilevel"/>
    <w:tmpl w:val="4B602080"/>
    <w:lvl w:ilvl="0" w:tplc="C8E241E6">
      <w:start w:val="1"/>
      <w:numFmt w:val="low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12">
    <w:nsid w:val="6CDD336A"/>
    <w:multiLevelType w:val="hybridMultilevel"/>
    <w:tmpl w:val="8FB6CC0C"/>
    <w:lvl w:ilvl="0" w:tplc="183617D4">
      <w:start w:val="1"/>
      <w:numFmt w:val="upperRoman"/>
      <w:lvlText w:val="%1."/>
      <w:lvlJc w:val="left"/>
      <w:pPr>
        <w:ind w:left="2136" w:hanging="72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3">
    <w:nsid w:val="745F3C07"/>
    <w:multiLevelType w:val="hybridMultilevel"/>
    <w:tmpl w:val="38100F70"/>
    <w:lvl w:ilvl="0" w:tplc="38BCD678">
      <w:start w:val="1"/>
      <w:numFmt w:val="upp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14">
    <w:nsid w:val="77BA75AF"/>
    <w:multiLevelType w:val="hybridMultilevel"/>
    <w:tmpl w:val="8C28677E"/>
    <w:lvl w:ilvl="0" w:tplc="C1963DB0">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10"/>
  </w:num>
  <w:num w:numId="12">
    <w:abstractNumId w:val="13"/>
  </w:num>
  <w:num w:numId="13">
    <w:abstractNumId w:val="9"/>
  </w:num>
  <w:num w:numId="14">
    <w:abstractNumId w:val="1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725A"/>
    <w:rsid w:val="00240D72"/>
    <w:rsid w:val="003213AC"/>
    <w:rsid w:val="00354863"/>
    <w:rsid w:val="00402397"/>
    <w:rsid w:val="00463FE2"/>
    <w:rsid w:val="00534153"/>
    <w:rsid w:val="0065234B"/>
    <w:rsid w:val="00680C6B"/>
    <w:rsid w:val="006E4D6B"/>
    <w:rsid w:val="00791B6F"/>
    <w:rsid w:val="009719F3"/>
    <w:rsid w:val="00974306"/>
    <w:rsid w:val="00C2725A"/>
    <w:rsid w:val="00CA36F6"/>
    <w:rsid w:val="00E043D9"/>
    <w:rsid w:val="00EF3568"/>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25A"/>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E4D6B"/>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1050</Words>
  <Characters>5990</Characters>
  <Application>Microsoft Office Word</Application>
  <DocSecurity>0</DocSecurity>
  <Lines>49</Lines>
  <Paragraphs>14</Paragraphs>
  <ScaleCrop>false</ScaleCrop>
  <Company/>
  <LinksUpToDate>false</LinksUpToDate>
  <CharactersWithSpaces>7026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7</cp:revision>
  <dcterms:created xsi:type="dcterms:W3CDTF">2020-07-17T16:23:00Z</dcterms:created>
  <dcterms:modified xsi:type="dcterms:W3CDTF">2020-07-17T21:25:00Z</dcterms:modified>
</cp:coreProperties>
</file>