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58D" w:rsidRPr="009A30E5" w:rsidRDefault="00AA258D" w:rsidP="00AA258D">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 xml:space="preserve">Hakemler taraflarla konuşarak onları barıştırmaya gayret ederler. Eğer hakemler taraflarla yaptıkları görüşmelerden sonra, bu evliliğin henüz bitme aşamasına gelmediğine karar veriler ise ayrılma gerçekleşmez. Tarafların bir süre daha evliliği sürdürmeye gayret etmeleri beklenir. Hakemlerin farklı görüşlerde olması halinde </w:t>
      </w:r>
      <w:proofErr w:type="gramStart"/>
      <w:r w:rsidRPr="009A30E5">
        <w:rPr>
          <w:rFonts w:asciiTheme="majorBidi" w:hAnsiTheme="majorBidi" w:cstheme="majorBidi"/>
          <w:sz w:val="24"/>
          <w:szCs w:val="24"/>
        </w:rPr>
        <w:t>hakim</w:t>
      </w:r>
      <w:proofErr w:type="gramEnd"/>
      <w:r w:rsidRPr="009A30E5">
        <w:rPr>
          <w:rFonts w:asciiTheme="majorBidi" w:hAnsiTheme="majorBidi" w:cstheme="majorBidi"/>
          <w:sz w:val="24"/>
          <w:szCs w:val="24"/>
        </w:rPr>
        <w:t xml:space="preserve"> onların görü</w:t>
      </w:r>
      <w:r>
        <w:rPr>
          <w:rFonts w:asciiTheme="majorBidi" w:hAnsiTheme="majorBidi" w:cstheme="majorBidi"/>
          <w:sz w:val="24"/>
          <w:szCs w:val="24"/>
        </w:rPr>
        <w:t>şlerine göre hüküm vermez. H</w:t>
      </w:r>
      <w:r w:rsidRPr="009A30E5">
        <w:rPr>
          <w:rFonts w:asciiTheme="majorBidi" w:hAnsiTheme="majorBidi" w:cstheme="majorBidi"/>
          <w:sz w:val="24"/>
          <w:szCs w:val="24"/>
        </w:rPr>
        <w:t xml:space="preserve">akemlerin evliliğin süremeyeceği konusunda hemfikir olması halinde bu ortak karar </w:t>
      </w:r>
      <w:proofErr w:type="gramStart"/>
      <w:r w:rsidRPr="009A30E5">
        <w:rPr>
          <w:rFonts w:asciiTheme="majorBidi" w:hAnsiTheme="majorBidi" w:cstheme="majorBidi"/>
          <w:sz w:val="24"/>
          <w:szCs w:val="24"/>
        </w:rPr>
        <w:t>hakim</w:t>
      </w:r>
      <w:proofErr w:type="gramEnd"/>
      <w:r w:rsidRPr="009A30E5">
        <w:rPr>
          <w:rFonts w:asciiTheme="majorBidi" w:hAnsiTheme="majorBidi" w:cstheme="majorBidi"/>
          <w:sz w:val="24"/>
          <w:szCs w:val="24"/>
        </w:rPr>
        <w:t xml:space="preserve"> tarafından dikkate alınır. </w:t>
      </w:r>
      <w:proofErr w:type="spellStart"/>
      <w:r w:rsidRPr="009A30E5">
        <w:rPr>
          <w:rFonts w:asciiTheme="majorBidi" w:hAnsiTheme="majorBidi" w:cstheme="majorBidi"/>
          <w:sz w:val="24"/>
          <w:szCs w:val="24"/>
        </w:rPr>
        <w:t>İmâm</w:t>
      </w:r>
      <w:proofErr w:type="spellEnd"/>
      <w:r w:rsidRPr="009A30E5">
        <w:rPr>
          <w:rFonts w:asciiTheme="majorBidi" w:hAnsiTheme="majorBidi" w:cstheme="majorBidi"/>
          <w:sz w:val="24"/>
          <w:szCs w:val="24"/>
        </w:rPr>
        <w:t xml:space="preserve"> </w:t>
      </w:r>
      <w:proofErr w:type="spellStart"/>
      <w:r w:rsidRPr="009A30E5">
        <w:rPr>
          <w:rFonts w:asciiTheme="majorBidi" w:hAnsiTheme="majorBidi" w:cstheme="majorBidi"/>
          <w:sz w:val="24"/>
          <w:szCs w:val="24"/>
        </w:rPr>
        <w:t>Mâlik’e</w:t>
      </w:r>
      <w:proofErr w:type="spellEnd"/>
      <w:r w:rsidRPr="009A30E5">
        <w:rPr>
          <w:rFonts w:asciiTheme="majorBidi" w:hAnsiTheme="majorBidi" w:cstheme="majorBidi"/>
          <w:sz w:val="24"/>
          <w:szCs w:val="24"/>
        </w:rPr>
        <w:t xml:space="preserve"> ve Hanbelîlerin çoğunluğuna göre hakemlerin tefrik kararı</w:t>
      </w:r>
      <w:r>
        <w:rPr>
          <w:rFonts w:asciiTheme="majorBidi" w:hAnsiTheme="majorBidi" w:cstheme="majorBidi"/>
          <w:sz w:val="24"/>
          <w:szCs w:val="24"/>
        </w:rPr>
        <w:t>,</w:t>
      </w:r>
      <w:r w:rsidRPr="009A30E5">
        <w:rPr>
          <w:rFonts w:asciiTheme="majorBidi" w:hAnsiTheme="majorBidi" w:cstheme="majorBidi"/>
          <w:sz w:val="24"/>
          <w:szCs w:val="24"/>
        </w:rPr>
        <w:t xml:space="preserve"> evliliğin sona ermesi için yeterlidir. Bu konuda ayrıca bir yargı kararına gerek duyulmaz. Kocanın bu ayrılığa razı olup olmamasının da bu konuda herhangi bir etkisi olmaz. Zira ayet-i kerimede bu iki kişi Yüce Allah tarafından “hakem” olarak isimlendirilmektedir. Bu, onların kanaatlerinin belirleyici olacağı anlamına gelmektedir. Hanefîler, </w:t>
      </w:r>
      <w:proofErr w:type="spellStart"/>
      <w:r w:rsidRPr="009A30E5">
        <w:rPr>
          <w:rFonts w:asciiTheme="majorBidi" w:hAnsiTheme="majorBidi" w:cstheme="majorBidi"/>
          <w:sz w:val="24"/>
          <w:szCs w:val="24"/>
        </w:rPr>
        <w:t>Şâfiîlerin</w:t>
      </w:r>
      <w:proofErr w:type="spellEnd"/>
      <w:r w:rsidRPr="009A30E5">
        <w:rPr>
          <w:rFonts w:asciiTheme="majorBidi" w:hAnsiTheme="majorBidi" w:cstheme="majorBidi"/>
          <w:sz w:val="24"/>
          <w:szCs w:val="24"/>
        </w:rPr>
        <w:t xml:space="preserve"> çoğunluğu ve </w:t>
      </w:r>
      <w:proofErr w:type="spellStart"/>
      <w:r w:rsidRPr="009A30E5">
        <w:rPr>
          <w:rFonts w:asciiTheme="majorBidi" w:hAnsiTheme="majorBidi" w:cstheme="majorBidi"/>
          <w:sz w:val="24"/>
          <w:szCs w:val="24"/>
        </w:rPr>
        <w:t>Zâhirîler</w:t>
      </w:r>
      <w:proofErr w:type="spellEnd"/>
      <w:r w:rsidRPr="009A30E5">
        <w:rPr>
          <w:rFonts w:asciiTheme="majorBidi" w:hAnsiTheme="majorBidi" w:cstheme="majorBidi"/>
          <w:sz w:val="24"/>
          <w:szCs w:val="24"/>
        </w:rPr>
        <w:t xml:space="preserve"> ise hakemlerin işinin sadece arayı düzeltmekten ibaret olduğunu söyleyerek evliliği sona erdirme konusunda herhangi bir yetkiye sahip olmadıklarını savunmaktadırlar. Onlara göre evliliği sona erdirme yetkisi </w:t>
      </w:r>
      <w:proofErr w:type="gramStart"/>
      <w:r w:rsidRPr="009A30E5">
        <w:rPr>
          <w:rFonts w:asciiTheme="majorBidi" w:hAnsiTheme="majorBidi" w:cstheme="majorBidi"/>
          <w:sz w:val="24"/>
          <w:szCs w:val="24"/>
        </w:rPr>
        <w:t>hakime</w:t>
      </w:r>
      <w:proofErr w:type="gramEnd"/>
      <w:r w:rsidRPr="009A30E5">
        <w:rPr>
          <w:rFonts w:asciiTheme="majorBidi" w:hAnsiTheme="majorBidi" w:cstheme="majorBidi"/>
          <w:sz w:val="24"/>
          <w:szCs w:val="24"/>
        </w:rPr>
        <w:t xml:space="preserve"> aittir. </w:t>
      </w:r>
      <w:proofErr w:type="gramStart"/>
      <w:r w:rsidRPr="009A30E5">
        <w:rPr>
          <w:rFonts w:asciiTheme="majorBidi" w:hAnsiTheme="majorBidi" w:cstheme="majorBidi"/>
          <w:sz w:val="24"/>
          <w:szCs w:val="24"/>
        </w:rPr>
        <w:t>Hakim</w:t>
      </w:r>
      <w:proofErr w:type="gramEnd"/>
      <w:r w:rsidRPr="009A30E5">
        <w:rPr>
          <w:rFonts w:asciiTheme="majorBidi" w:hAnsiTheme="majorBidi" w:cstheme="majorBidi"/>
          <w:sz w:val="24"/>
          <w:szCs w:val="24"/>
        </w:rPr>
        <w:t xml:space="preserve"> ise hakemlerin müşterek kanaatine göre hüküm verir. Ancak koca, “eğer beni haksız bulursanız bu </w:t>
      </w:r>
      <w:proofErr w:type="gramStart"/>
      <w:r w:rsidRPr="009A30E5">
        <w:rPr>
          <w:rFonts w:asciiTheme="majorBidi" w:hAnsiTheme="majorBidi" w:cstheme="majorBidi"/>
          <w:sz w:val="24"/>
          <w:szCs w:val="24"/>
        </w:rPr>
        <w:t>nikahı</w:t>
      </w:r>
      <w:proofErr w:type="gramEnd"/>
      <w:r w:rsidRPr="009A30E5">
        <w:rPr>
          <w:rFonts w:asciiTheme="majorBidi" w:hAnsiTheme="majorBidi" w:cstheme="majorBidi"/>
          <w:sz w:val="24"/>
          <w:szCs w:val="24"/>
        </w:rPr>
        <w:t xml:space="preserve"> sona erdirebili</w:t>
      </w:r>
      <w:r>
        <w:rPr>
          <w:rFonts w:asciiTheme="majorBidi" w:hAnsiTheme="majorBidi" w:cstheme="majorBidi"/>
          <w:sz w:val="24"/>
          <w:szCs w:val="24"/>
        </w:rPr>
        <w:t>rsiniz” diyerek talak konusunda</w:t>
      </w:r>
      <w:r w:rsidRPr="009A30E5">
        <w:rPr>
          <w:rFonts w:asciiTheme="majorBidi" w:hAnsiTheme="majorBidi" w:cstheme="majorBidi"/>
          <w:sz w:val="24"/>
          <w:szCs w:val="24"/>
        </w:rPr>
        <w:t xml:space="preserve"> hakemlere bir vekalet vermiş ise hakemler koca adına boşamayı gerçekleştirebilirler. </w:t>
      </w:r>
    </w:p>
    <w:p w:rsidR="00AA258D" w:rsidRPr="009A30E5" w:rsidRDefault="00AA258D" w:rsidP="00AA258D">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Hakemler tarafları uzlaştırmaya çalıştıktan sonra konu hakkında farklı kanaatlere sahip olmuşlarsa </w:t>
      </w:r>
      <w:proofErr w:type="gramStart"/>
      <w:r w:rsidRPr="009A30E5">
        <w:rPr>
          <w:rFonts w:asciiTheme="majorBidi" w:hAnsiTheme="majorBidi" w:cstheme="majorBidi"/>
          <w:sz w:val="24"/>
          <w:szCs w:val="24"/>
        </w:rPr>
        <w:t>hakim</w:t>
      </w:r>
      <w:proofErr w:type="gramEnd"/>
      <w:r w:rsidRPr="009A30E5">
        <w:rPr>
          <w:rFonts w:asciiTheme="majorBidi" w:hAnsiTheme="majorBidi" w:cstheme="majorBidi"/>
          <w:sz w:val="24"/>
          <w:szCs w:val="24"/>
        </w:rPr>
        <w:t xml:space="preserve"> bu kanaatler yanında başka hususları da dikkate alarak hüküm verir. </w:t>
      </w:r>
    </w:p>
    <w:p w:rsidR="00AA258D" w:rsidRPr="009A30E5" w:rsidRDefault="00AA258D" w:rsidP="00AA258D">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İslam hukukçuları, evlilik esnasında oluşan “zarar”ı da “</w:t>
      </w:r>
      <w:proofErr w:type="spellStart"/>
      <w:r w:rsidRPr="009A30E5">
        <w:rPr>
          <w:rFonts w:asciiTheme="majorBidi" w:hAnsiTheme="majorBidi" w:cstheme="majorBidi"/>
          <w:sz w:val="24"/>
          <w:szCs w:val="24"/>
        </w:rPr>
        <w:t>şikâk</w:t>
      </w:r>
      <w:proofErr w:type="spellEnd"/>
      <w:r w:rsidRPr="009A30E5">
        <w:rPr>
          <w:rFonts w:asciiTheme="majorBidi" w:hAnsiTheme="majorBidi" w:cstheme="majorBidi"/>
          <w:sz w:val="24"/>
          <w:szCs w:val="24"/>
        </w:rPr>
        <w:t xml:space="preserve">” kavramı çerçevesinde ele almışlardır. </w:t>
      </w:r>
      <w:proofErr w:type="spellStart"/>
      <w:r w:rsidRPr="009A30E5">
        <w:rPr>
          <w:rFonts w:asciiTheme="majorBidi" w:hAnsiTheme="majorBidi" w:cstheme="majorBidi"/>
          <w:sz w:val="24"/>
          <w:szCs w:val="24"/>
        </w:rPr>
        <w:t>Şikâk</w:t>
      </w:r>
      <w:proofErr w:type="spellEnd"/>
      <w:r w:rsidRPr="009A30E5">
        <w:rPr>
          <w:rFonts w:asciiTheme="majorBidi" w:hAnsiTheme="majorBidi" w:cstheme="majorBidi"/>
          <w:sz w:val="24"/>
          <w:szCs w:val="24"/>
        </w:rPr>
        <w:t xml:space="preserve"> tarafların birbir</w:t>
      </w:r>
      <w:r>
        <w:rPr>
          <w:rFonts w:asciiTheme="majorBidi" w:hAnsiTheme="majorBidi" w:cstheme="majorBidi"/>
          <w:sz w:val="24"/>
          <w:szCs w:val="24"/>
        </w:rPr>
        <w:t>i</w:t>
      </w:r>
      <w:r w:rsidRPr="009A30E5">
        <w:rPr>
          <w:rFonts w:asciiTheme="majorBidi" w:hAnsiTheme="majorBidi" w:cstheme="majorBidi"/>
          <w:sz w:val="24"/>
          <w:szCs w:val="24"/>
        </w:rPr>
        <w:t xml:space="preserve"> hakkındaki olumsuz bakış açılarından kaynaklanan bir geçimsizlik halidir. “Zarar” ise adından da a</w:t>
      </w:r>
      <w:r>
        <w:rPr>
          <w:rFonts w:asciiTheme="majorBidi" w:hAnsiTheme="majorBidi" w:cstheme="majorBidi"/>
          <w:sz w:val="24"/>
          <w:szCs w:val="24"/>
        </w:rPr>
        <w:t>nlaşıldığı üzere tarafların bir</w:t>
      </w:r>
      <w:r w:rsidRPr="009A30E5">
        <w:rPr>
          <w:rFonts w:asciiTheme="majorBidi" w:hAnsiTheme="majorBidi" w:cstheme="majorBidi"/>
          <w:sz w:val="24"/>
          <w:szCs w:val="24"/>
        </w:rPr>
        <w:t xml:space="preserve">biri üzerinde fizyolojik ve psikolojik açıdan olumsuz izler bırakan davranışlarda bulunması demektir. Özellikle sözlü ve fiilî şiddete </w:t>
      </w:r>
      <w:r>
        <w:rPr>
          <w:rFonts w:asciiTheme="majorBidi" w:hAnsiTheme="majorBidi" w:cstheme="majorBidi"/>
          <w:sz w:val="24"/>
          <w:szCs w:val="24"/>
        </w:rPr>
        <w:t>kaynaklanan</w:t>
      </w:r>
      <w:r w:rsidRPr="009A30E5">
        <w:rPr>
          <w:rFonts w:asciiTheme="majorBidi" w:hAnsiTheme="majorBidi" w:cstheme="majorBidi"/>
          <w:sz w:val="24"/>
          <w:szCs w:val="24"/>
        </w:rPr>
        <w:t xml:space="preserve"> mağduriyet</w:t>
      </w:r>
      <w:r>
        <w:rPr>
          <w:rFonts w:asciiTheme="majorBidi" w:hAnsiTheme="majorBidi" w:cstheme="majorBidi"/>
          <w:sz w:val="24"/>
          <w:szCs w:val="24"/>
        </w:rPr>
        <w:t>ler</w:t>
      </w:r>
      <w:r w:rsidRPr="009A30E5">
        <w:rPr>
          <w:rFonts w:asciiTheme="majorBidi" w:hAnsiTheme="majorBidi" w:cstheme="majorBidi"/>
          <w:sz w:val="24"/>
          <w:szCs w:val="24"/>
        </w:rPr>
        <w:t xml:space="preserve"> “zarar” kavramı ile ifade edilmektedir. Buna göre her ne kadar genel anlamda şiddetli geçimsizlik olmasa bile, tarafların birbirini bu tür bir mağduriyete uğratmaları halinde de </w:t>
      </w:r>
      <w:proofErr w:type="spellStart"/>
      <w:r w:rsidRPr="009A30E5">
        <w:rPr>
          <w:rFonts w:asciiTheme="majorBidi" w:hAnsiTheme="majorBidi" w:cstheme="majorBidi"/>
          <w:sz w:val="24"/>
          <w:szCs w:val="24"/>
        </w:rPr>
        <w:t>şikâk</w:t>
      </w:r>
      <w:proofErr w:type="spellEnd"/>
      <w:r w:rsidRPr="009A30E5">
        <w:rPr>
          <w:rFonts w:asciiTheme="majorBidi" w:hAnsiTheme="majorBidi" w:cstheme="majorBidi"/>
          <w:sz w:val="24"/>
          <w:szCs w:val="24"/>
        </w:rPr>
        <w:t xml:space="preserve"> durumundaki süreç izlenir. </w:t>
      </w:r>
    </w:p>
    <w:p w:rsidR="00AA258D" w:rsidRPr="009A30E5" w:rsidRDefault="00AA258D" w:rsidP="00AA258D">
      <w:pPr>
        <w:pStyle w:val="ListeParagraf"/>
        <w:numPr>
          <w:ilvl w:val="0"/>
          <w:numId w:val="9"/>
        </w:numPr>
        <w:tabs>
          <w:tab w:val="left" w:pos="709"/>
        </w:tabs>
        <w:spacing w:after="0"/>
        <w:ind w:left="1418" w:right="1418"/>
        <w:jc w:val="both"/>
        <w:rPr>
          <w:rFonts w:asciiTheme="majorBidi" w:hAnsiTheme="majorBidi" w:cstheme="majorBidi"/>
          <w:b/>
          <w:sz w:val="24"/>
          <w:szCs w:val="24"/>
        </w:rPr>
      </w:pPr>
      <w:proofErr w:type="spellStart"/>
      <w:r w:rsidRPr="009A30E5">
        <w:rPr>
          <w:rFonts w:asciiTheme="majorBidi" w:hAnsiTheme="majorBidi" w:cstheme="majorBidi"/>
          <w:b/>
          <w:sz w:val="24"/>
          <w:szCs w:val="24"/>
        </w:rPr>
        <w:t>Gâiplik</w:t>
      </w:r>
      <w:proofErr w:type="spellEnd"/>
      <w:r w:rsidRPr="009A30E5">
        <w:rPr>
          <w:rFonts w:asciiTheme="majorBidi" w:hAnsiTheme="majorBidi" w:cstheme="majorBidi"/>
          <w:b/>
          <w:sz w:val="24"/>
          <w:szCs w:val="24"/>
        </w:rPr>
        <w:t xml:space="preserve"> nedeni ile gerçekleştirilen </w:t>
      </w:r>
      <w:proofErr w:type="spellStart"/>
      <w:r w:rsidRPr="009A30E5">
        <w:rPr>
          <w:rFonts w:asciiTheme="majorBidi" w:hAnsiTheme="majorBidi" w:cstheme="majorBidi"/>
          <w:b/>
          <w:sz w:val="24"/>
          <w:szCs w:val="24"/>
        </w:rPr>
        <w:t>tefrîk</w:t>
      </w:r>
      <w:proofErr w:type="spellEnd"/>
    </w:p>
    <w:p w:rsidR="00AA258D" w:rsidRPr="009A30E5" w:rsidRDefault="00AA258D" w:rsidP="00AA258D">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b/>
          <w:sz w:val="24"/>
          <w:szCs w:val="24"/>
        </w:rPr>
        <w:tab/>
      </w:r>
      <w:proofErr w:type="spellStart"/>
      <w:r w:rsidRPr="009A30E5">
        <w:rPr>
          <w:rFonts w:asciiTheme="majorBidi" w:hAnsiTheme="majorBidi" w:cstheme="majorBidi"/>
          <w:sz w:val="24"/>
          <w:szCs w:val="24"/>
        </w:rPr>
        <w:t>Gâiplikten</w:t>
      </w:r>
      <w:proofErr w:type="spellEnd"/>
      <w:r w:rsidRPr="009A30E5">
        <w:rPr>
          <w:rFonts w:asciiTheme="majorBidi" w:hAnsiTheme="majorBidi" w:cstheme="majorBidi"/>
          <w:sz w:val="24"/>
          <w:szCs w:val="24"/>
        </w:rPr>
        <w:t xml:space="preserve"> maksat, kocanın hayatta olmasına hatta bulunduğu yerin bilinmesine rağmen eşiyle birlikte yaşadığı evden uzun süre ayrı kalmasıdır. Evinden uzak olan erkeğin, durumu bilinmiyorsa yani kendisinden herhangi bir haber alınamıyorsa, nerede olduğu ya da hayatta olup olmadığı bilinemiyorsa bu durumdaki kişiye </w:t>
      </w:r>
      <w:proofErr w:type="spellStart"/>
      <w:r w:rsidRPr="009A30E5">
        <w:rPr>
          <w:rFonts w:asciiTheme="majorBidi" w:hAnsiTheme="majorBidi" w:cstheme="majorBidi"/>
          <w:sz w:val="24"/>
          <w:szCs w:val="24"/>
        </w:rPr>
        <w:t>gâip</w:t>
      </w:r>
      <w:proofErr w:type="spellEnd"/>
      <w:r w:rsidRPr="009A30E5">
        <w:rPr>
          <w:rFonts w:asciiTheme="majorBidi" w:hAnsiTheme="majorBidi" w:cstheme="majorBidi"/>
          <w:sz w:val="24"/>
          <w:szCs w:val="24"/>
        </w:rPr>
        <w:t xml:space="preserve"> </w:t>
      </w:r>
      <w:r>
        <w:rPr>
          <w:rFonts w:asciiTheme="majorBidi" w:hAnsiTheme="majorBidi" w:cstheme="majorBidi"/>
          <w:sz w:val="24"/>
          <w:szCs w:val="24"/>
        </w:rPr>
        <w:t xml:space="preserve">değil </w:t>
      </w:r>
      <w:proofErr w:type="spellStart"/>
      <w:r>
        <w:rPr>
          <w:rFonts w:asciiTheme="majorBidi" w:hAnsiTheme="majorBidi" w:cstheme="majorBidi"/>
          <w:sz w:val="24"/>
          <w:szCs w:val="24"/>
        </w:rPr>
        <w:t>mefkûd</w:t>
      </w:r>
      <w:proofErr w:type="spellEnd"/>
      <w:r>
        <w:rPr>
          <w:rFonts w:asciiTheme="majorBidi" w:hAnsiTheme="majorBidi" w:cstheme="majorBidi"/>
          <w:sz w:val="24"/>
          <w:szCs w:val="24"/>
        </w:rPr>
        <w:t xml:space="preserve"> (kayıp) denir. </w:t>
      </w:r>
      <w:proofErr w:type="spellStart"/>
      <w:r>
        <w:rPr>
          <w:rFonts w:asciiTheme="majorBidi" w:hAnsiTheme="majorBidi" w:cstheme="majorBidi"/>
          <w:sz w:val="24"/>
          <w:szCs w:val="24"/>
        </w:rPr>
        <w:t>Gâip</w:t>
      </w:r>
      <w:proofErr w:type="spellEnd"/>
      <w:r w:rsidRPr="009A30E5">
        <w:rPr>
          <w:rFonts w:asciiTheme="majorBidi" w:hAnsiTheme="majorBidi" w:cstheme="majorBidi"/>
          <w:sz w:val="24"/>
          <w:szCs w:val="24"/>
        </w:rPr>
        <w:t xml:space="preserve"> ile </w:t>
      </w:r>
      <w:proofErr w:type="spellStart"/>
      <w:r w:rsidRPr="009A30E5">
        <w:rPr>
          <w:rFonts w:asciiTheme="majorBidi" w:hAnsiTheme="majorBidi" w:cstheme="majorBidi"/>
          <w:sz w:val="24"/>
          <w:szCs w:val="24"/>
        </w:rPr>
        <w:t>mefkûdun</w:t>
      </w:r>
      <w:proofErr w:type="spellEnd"/>
      <w:r w:rsidRPr="009A30E5">
        <w:rPr>
          <w:rFonts w:asciiTheme="majorBidi" w:hAnsiTheme="majorBidi" w:cstheme="majorBidi"/>
          <w:sz w:val="24"/>
          <w:szCs w:val="24"/>
        </w:rPr>
        <w:t xml:space="preserve"> hükümleri ise birbirinden farklıdır. </w:t>
      </w:r>
    </w:p>
    <w:p w:rsidR="00AA258D" w:rsidRPr="009A30E5" w:rsidRDefault="00AA258D" w:rsidP="00AA258D">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Kadının </w:t>
      </w:r>
      <w:proofErr w:type="spellStart"/>
      <w:r w:rsidRPr="009A30E5">
        <w:rPr>
          <w:rFonts w:asciiTheme="majorBidi" w:hAnsiTheme="majorBidi" w:cstheme="majorBidi"/>
          <w:sz w:val="24"/>
          <w:szCs w:val="24"/>
        </w:rPr>
        <w:t>gâip</w:t>
      </w:r>
      <w:proofErr w:type="spellEnd"/>
      <w:r w:rsidRPr="009A30E5">
        <w:rPr>
          <w:rFonts w:asciiTheme="majorBidi" w:hAnsiTheme="majorBidi" w:cstheme="majorBidi"/>
          <w:sz w:val="24"/>
          <w:szCs w:val="24"/>
        </w:rPr>
        <w:t xml:space="preserve"> olması halinde erkek eğer mağduriyet yaşıyorsa ve bu evliliği sürdürmek istemiyor ise gıyaben boşamada bulunabilir. Boşama, kadına tebliğ edilmemiş olsa bile kocanın tek taraflı irade </w:t>
      </w:r>
      <w:proofErr w:type="spellStart"/>
      <w:r w:rsidRPr="009A30E5">
        <w:rPr>
          <w:rFonts w:asciiTheme="majorBidi" w:hAnsiTheme="majorBidi" w:cstheme="majorBidi"/>
          <w:sz w:val="24"/>
          <w:szCs w:val="24"/>
        </w:rPr>
        <w:t>beyânı</w:t>
      </w:r>
      <w:proofErr w:type="spellEnd"/>
      <w:r w:rsidRPr="009A30E5">
        <w:rPr>
          <w:rFonts w:asciiTheme="majorBidi" w:hAnsiTheme="majorBidi" w:cstheme="majorBidi"/>
          <w:sz w:val="24"/>
          <w:szCs w:val="24"/>
        </w:rPr>
        <w:t xml:space="preserve"> ile gerçekleşir. Eğer </w:t>
      </w:r>
      <w:proofErr w:type="spellStart"/>
      <w:r w:rsidRPr="009A30E5">
        <w:rPr>
          <w:rFonts w:asciiTheme="majorBidi" w:hAnsiTheme="majorBidi" w:cstheme="majorBidi"/>
          <w:sz w:val="24"/>
          <w:szCs w:val="24"/>
        </w:rPr>
        <w:t>tevfîz</w:t>
      </w:r>
      <w:proofErr w:type="spellEnd"/>
      <w:r w:rsidRPr="009A30E5">
        <w:rPr>
          <w:rFonts w:asciiTheme="majorBidi" w:hAnsiTheme="majorBidi" w:cstheme="majorBidi"/>
          <w:sz w:val="24"/>
          <w:szCs w:val="24"/>
        </w:rPr>
        <w:t xml:space="preserve">-i talâk söz konusu ise aynı şeyi kadın için de söylemek </w:t>
      </w:r>
      <w:r w:rsidRPr="009A30E5">
        <w:rPr>
          <w:rFonts w:asciiTheme="majorBidi" w:hAnsiTheme="majorBidi" w:cstheme="majorBidi"/>
          <w:sz w:val="24"/>
          <w:szCs w:val="24"/>
        </w:rPr>
        <w:lastRenderedPageBreak/>
        <w:t xml:space="preserve">mümkündür. Bunun dışındaki hallerde bir kadının yargıya başvurarak kocasının gaipliğinden dolayı evliliğin sona erdirilmesini isteme hakkının olup olmadığı konusunda farklı görüşler vardır. </w:t>
      </w:r>
    </w:p>
    <w:p w:rsidR="00AA258D" w:rsidRPr="009A30E5" w:rsidRDefault="00AA258D" w:rsidP="00AA258D">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r>
      <w:proofErr w:type="spellStart"/>
      <w:r w:rsidRPr="009A30E5">
        <w:rPr>
          <w:rFonts w:asciiTheme="majorBidi" w:hAnsiTheme="majorBidi" w:cstheme="majorBidi"/>
          <w:sz w:val="24"/>
          <w:szCs w:val="24"/>
        </w:rPr>
        <w:t>İmâm</w:t>
      </w:r>
      <w:proofErr w:type="spellEnd"/>
      <w:r w:rsidRPr="009A30E5">
        <w:rPr>
          <w:rFonts w:asciiTheme="majorBidi" w:hAnsiTheme="majorBidi" w:cstheme="majorBidi"/>
          <w:sz w:val="24"/>
          <w:szCs w:val="24"/>
        </w:rPr>
        <w:t xml:space="preserve"> </w:t>
      </w:r>
      <w:proofErr w:type="spellStart"/>
      <w:r w:rsidRPr="009A30E5">
        <w:rPr>
          <w:rFonts w:asciiTheme="majorBidi" w:hAnsiTheme="majorBidi" w:cstheme="majorBidi"/>
          <w:sz w:val="24"/>
          <w:szCs w:val="24"/>
        </w:rPr>
        <w:t>Mâlik</w:t>
      </w:r>
      <w:proofErr w:type="spellEnd"/>
      <w:r w:rsidRPr="009A30E5">
        <w:rPr>
          <w:rFonts w:asciiTheme="majorBidi" w:hAnsiTheme="majorBidi" w:cstheme="majorBidi"/>
          <w:sz w:val="24"/>
          <w:szCs w:val="24"/>
        </w:rPr>
        <w:t xml:space="preserve"> ile </w:t>
      </w:r>
      <w:proofErr w:type="spellStart"/>
      <w:r w:rsidRPr="009A30E5">
        <w:rPr>
          <w:rFonts w:asciiTheme="majorBidi" w:hAnsiTheme="majorBidi" w:cstheme="majorBidi"/>
          <w:sz w:val="24"/>
          <w:szCs w:val="24"/>
        </w:rPr>
        <w:t>Ahmed</w:t>
      </w:r>
      <w:proofErr w:type="spellEnd"/>
      <w:r w:rsidRPr="009A30E5">
        <w:rPr>
          <w:rFonts w:asciiTheme="majorBidi" w:hAnsiTheme="majorBidi" w:cstheme="majorBidi"/>
          <w:sz w:val="24"/>
          <w:szCs w:val="24"/>
        </w:rPr>
        <w:t xml:space="preserve"> b. </w:t>
      </w:r>
      <w:proofErr w:type="spellStart"/>
      <w:r w:rsidRPr="009A30E5">
        <w:rPr>
          <w:rFonts w:asciiTheme="majorBidi" w:hAnsiTheme="majorBidi" w:cstheme="majorBidi"/>
          <w:sz w:val="24"/>
          <w:szCs w:val="24"/>
        </w:rPr>
        <w:t>Hanbel’e</w:t>
      </w:r>
      <w:proofErr w:type="spellEnd"/>
      <w:r w:rsidRPr="009A30E5">
        <w:rPr>
          <w:rFonts w:asciiTheme="majorBidi" w:hAnsiTheme="majorBidi" w:cstheme="majorBidi"/>
          <w:sz w:val="24"/>
          <w:szCs w:val="24"/>
        </w:rPr>
        <w:t xml:space="preserve"> göre erkeğin uzun süre </w:t>
      </w:r>
      <w:proofErr w:type="spellStart"/>
      <w:r w:rsidRPr="009A30E5">
        <w:rPr>
          <w:rFonts w:asciiTheme="majorBidi" w:hAnsiTheme="majorBidi" w:cstheme="majorBidi"/>
          <w:sz w:val="24"/>
          <w:szCs w:val="24"/>
        </w:rPr>
        <w:t>gâip</w:t>
      </w:r>
      <w:proofErr w:type="spellEnd"/>
      <w:r w:rsidRPr="009A30E5">
        <w:rPr>
          <w:rFonts w:asciiTheme="majorBidi" w:hAnsiTheme="majorBidi" w:cstheme="majorBidi"/>
          <w:sz w:val="24"/>
          <w:szCs w:val="24"/>
        </w:rPr>
        <w:t xml:space="preserve"> olması halinde kadın evliliğin sona erdirilmesi için yargıya başvurabilir. </w:t>
      </w:r>
      <w:proofErr w:type="gramStart"/>
      <w:r w:rsidRPr="009A30E5">
        <w:rPr>
          <w:rFonts w:asciiTheme="majorBidi" w:hAnsiTheme="majorBidi" w:cstheme="majorBidi"/>
          <w:sz w:val="24"/>
          <w:szCs w:val="24"/>
        </w:rPr>
        <w:t>Hakim</w:t>
      </w:r>
      <w:proofErr w:type="gramEnd"/>
      <w:r w:rsidRPr="009A30E5">
        <w:rPr>
          <w:rFonts w:asciiTheme="majorBidi" w:hAnsiTheme="majorBidi" w:cstheme="majorBidi"/>
          <w:sz w:val="24"/>
          <w:szCs w:val="24"/>
        </w:rPr>
        <w:t xml:space="preserve"> kadının mağduriyetini dikkate alarak evliliği sona erdirebilir. Onlara göre kadının mağduriyetinin ölçüsü sadece maddi durumla ilgili değildir. Erkek geride, kadına yetecek nafaka bırakmış olsa da kadının ayrılmayı talep etme hakkı bakidir. </w:t>
      </w:r>
      <w:proofErr w:type="spellStart"/>
      <w:r w:rsidRPr="009A30E5">
        <w:rPr>
          <w:rFonts w:asciiTheme="majorBidi" w:hAnsiTheme="majorBidi" w:cstheme="majorBidi"/>
          <w:sz w:val="24"/>
          <w:szCs w:val="24"/>
        </w:rPr>
        <w:t>Mâlikîlere</w:t>
      </w:r>
      <w:proofErr w:type="spellEnd"/>
      <w:r w:rsidRPr="009A30E5">
        <w:rPr>
          <w:rFonts w:asciiTheme="majorBidi" w:hAnsiTheme="majorBidi" w:cstheme="majorBidi"/>
          <w:sz w:val="24"/>
          <w:szCs w:val="24"/>
        </w:rPr>
        <w:t xml:space="preserve"> göre dava açabilmek için erkeğin gaipliğinin en az bir yıl sürmesi gerekir. </w:t>
      </w:r>
      <w:proofErr w:type="spellStart"/>
      <w:r w:rsidRPr="009A30E5">
        <w:rPr>
          <w:rFonts w:asciiTheme="majorBidi" w:hAnsiTheme="majorBidi" w:cstheme="majorBidi"/>
          <w:sz w:val="24"/>
          <w:szCs w:val="24"/>
        </w:rPr>
        <w:t>Ahmed</w:t>
      </w:r>
      <w:proofErr w:type="spellEnd"/>
      <w:r w:rsidRPr="009A30E5">
        <w:rPr>
          <w:rFonts w:asciiTheme="majorBidi" w:hAnsiTheme="majorBidi" w:cstheme="majorBidi"/>
          <w:sz w:val="24"/>
          <w:szCs w:val="24"/>
        </w:rPr>
        <w:t xml:space="preserve"> b. </w:t>
      </w:r>
      <w:proofErr w:type="spellStart"/>
      <w:r w:rsidRPr="009A30E5">
        <w:rPr>
          <w:rFonts w:asciiTheme="majorBidi" w:hAnsiTheme="majorBidi" w:cstheme="majorBidi"/>
          <w:sz w:val="24"/>
          <w:szCs w:val="24"/>
        </w:rPr>
        <w:t>Hanbel’e</w:t>
      </w:r>
      <w:proofErr w:type="spellEnd"/>
      <w:r w:rsidRPr="009A30E5">
        <w:rPr>
          <w:rFonts w:asciiTheme="majorBidi" w:hAnsiTheme="majorBidi" w:cstheme="majorBidi"/>
          <w:sz w:val="24"/>
          <w:szCs w:val="24"/>
        </w:rPr>
        <w:t xml:space="preserve"> göre ise bu süre altı aydır. Hanbelîler, bu süreyi Hz. Ömer’in uygulamasına dayandırmışlardır. Zira Hz. Ömer askerlerin sefer süresini altı ay olarak belirlemiştir. Ancak rızık temin etmek ya da hac yolculuğuna çıkmış olmak gibi geçerli mazeretler nedeniyle gerçekleşen </w:t>
      </w:r>
      <w:proofErr w:type="spellStart"/>
      <w:r w:rsidRPr="009A30E5">
        <w:rPr>
          <w:rFonts w:asciiTheme="majorBidi" w:hAnsiTheme="majorBidi" w:cstheme="majorBidi"/>
          <w:sz w:val="24"/>
          <w:szCs w:val="24"/>
        </w:rPr>
        <w:t>gâiplik</w:t>
      </w:r>
      <w:proofErr w:type="spellEnd"/>
      <w:r w:rsidRPr="009A30E5">
        <w:rPr>
          <w:rFonts w:asciiTheme="majorBidi" w:hAnsiTheme="majorBidi" w:cstheme="majorBidi"/>
          <w:sz w:val="24"/>
          <w:szCs w:val="24"/>
        </w:rPr>
        <w:t xml:space="preserve"> Hanbelîlere göre bir </w:t>
      </w:r>
      <w:proofErr w:type="spellStart"/>
      <w:r w:rsidRPr="009A30E5">
        <w:rPr>
          <w:rFonts w:asciiTheme="majorBidi" w:hAnsiTheme="majorBidi" w:cstheme="majorBidi"/>
          <w:sz w:val="24"/>
          <w:szCs w:val="24"/>
        </w:rPr>
        <w:t>tefrîk</w:t>
      </w:r>
      <w:proofErr w:type="spellEnd"/>
      <w:r w:rsidRPr="009A30E5">
        <w:rPr>
          <w:rFonts w:asciiTheme="majorBidi" w:hAnsiTheme="majorBidi" w:cstheme="majorBidi"/>
          <w:sz w:val="24"/>
          <w:szCs w:val="24"/>
        </w:rPr>
        <w:t xml:space="preserve"> gerekçesi sayılamaz.  </w:t>
      </w:r>
      <w:proofErr w:type="spellStart"/>
      <w:r w:rsidRPr="009A30E5">
        <w:rPr>
          <w:rFonts w:asciiTheme="majorBidi" w:hAnsiTheme="majorBidi" w:cstheme="majorBidi"/>
          <w:sz w:val="24"/>
          <w:szCs w:val="24"/>
        </w:rPr>
        <w:t>Mâlikîler</w:t>
      </w:r>
      <w:proofErr w:type="spellEnd"/>
      <w:r w:rsidRPr="009A30E5">
        <w:rPr>
          <w:rFonts w:asciiTheme="majorBidi" w:hAnsiTheme="majorBidi" w:cstheme="majorBidi"/>
          <w:sz w:val="24"/>
          <w:szCs w:val="24"/>
        </w:rPr>
        <w:t xml:space="preserve"> </w:t>
      </w:r>
      <w:proofErr w:type="spellStart"/>
      <w:r w:rsidRPr="009A30E5">
        <w:rPr>
          <w:rFonts w:asciiTheme="majorBidi" w:hAnsiTheme="majorBidi" w:cstheme="majorBidi"/>
          <w:sz w:val="24"/>
          <w:szCs w:val="24"/>
        </w:rPr>
        <w:t>gâiplikten</w:t>
      </w:r>
      <w:proofErr w:type="spellEnd"/>
      <w:r w:rsidRPr="009A30E5">
        <w:rPr>
          <w:rFonts w:asciiTheme="majorBidi" w:hAnsiTheme="majorBidi" w:cstheme="majorBidi"/>
          <w:sz w:val="24"/>
          <w:szCs w:val="24"/>
        </w:rPr>
        <w:t xml:space="preserve"> dolayı gerçekleşen </w:t>
      </w:r>
      <w:proofErr w:type="spellStart"/>
      <w:r w:rsidRPr="009A30E5">
        <w:rPr>
          <w:rFonts w:asciiTheme="majorBidi" w:hAnsiTheme="majorBidi" w:cstheme="majorBidi"/>
          <w:sz w:val="24"/>
          <w:szCs w:val="24"/>
        </w:rPr>
        <w:t>tefrîki</w:t>
      </w:r>
      <w:proofErr w:type="spellEnd"/>
      <w:r w:rsidRPr="009A30E5">
        <w:rPr>
          <w:rFonts w:asciiTheme="majorBidi" w:hAnsiTheme="majorBidi" w:cstheme="majorBidi"/>
          <w:sz w:val="24"/>
          <w:szCs w:val="24"/>
        </w:rPr>
        <w:t xml:space="preserve">, </w:t>
      </w:r>
      <w:proofErr w:type="spellStart"/>
      <w:r w:rsidRPr="009A30E5">
        <w:rPr>
          <w:rFonts w:asciiTheme="majorBidi" w:hAnsiTheme="majorBidi" w:cstheme="majorBidi"/>
          <w:sz w:val="24"/>
          <w:szCs w:val="24"/>
        </w:rPr>
        <w:t>bâin</w:t>
      </w:r>
      <w:proofErr w:type="spellEnd"/>
      <w:r w:rsidRPr="009A30E5">
        <w:rPr>
          <w:rFonts w:asciiTheme="majorBidi" w:hAnsiTheme="majorBidi" w:cstheme="majorBidi"/>
          <w:sz w:val="24"/>
          <w:szCs w:val="24"/>
        </w:rPr>
        <w:t xml:space="preserve"> talak hükmünde görürlerken, Hanbelîler bu </w:t>
      </w:r>
      <w:proofErr w:type="spellStart"/>
      <w:r w:rsidRPr="009A30E5">
        <w:rPr>
          <w:rFonts w:asciiTheme="majorBidi" w:hAnsiTheme="majorBidi" w:cstheme="majorBidi"/>
          <w:sz w:val="24"/>
          <w:szCs w:val="24"/>
        </w:rPr>
        <w:t>tefrîkin</w:t>
      </w:r>
      <w:proofErr w:type="spellEnd"/>
      <w:r w:rsidRPr="009A30E5">
        <w:rPr>
          <w:rFonts w:asciiTheme="majorBidi" w:hAnsiTheme="majorBidi" w:cstheme="majorBidi"/>
          <w:sz w:val="24"/>
          <w:szCs w:val="24"/>
        </w:rPr>
        <w:t xml:space="preserve"> bir fesih olduğunu söylerler.</w:t>
      </w:r>
    </w:p>
    <w:p w:rsidR="00AA258D" w:rsidRPr="009A30E5" w:rsidRDefault="00AA258D" w:rsidP="00AA258D">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r>
      <w:proofErr w:type="spellStart"/>
      <w:r w:rsidRPr="009A30E5">
        <w:rPr>
          <w:rFonts w:asciiTheme="majorBidi" w:hAnsiTheme="majorBidi" w:cstheme="majorBidi"/>
          <w:sz w:val="24"/>
          <w:szCs w:val="24"/>
        </w:rPr>
        <w:t>Şâfiîlere</w:t>
      </w:r>
      <w:proofErr w:type="spellEnd"/>
      <w:r w:rsidRPr="009A30E5">
        <w:rPr>
          <w:rFonts w:asciiTheme="majorBidi" w:hAnsiTheme="majorBidi" w:cstheme="majorBidi"/>
          <w:sz w:val="24"/>
          <w:szCs w:val="24"/>
        </w:rPr>
        <w:t xml:space="preserve"> göre </w:t>
      </w:r>
      <w:proofErr w:type="spellStart"/>
      <w:r w:rsidRPr="009A30E5">
        <w:rPr>
          <w:rFonts w:asciiTheme="majorBidi" w:hAnsiTheme="majorBidi" w:cstheme="majorBidi"/>
          <w:sz w:val="24"/>
          <w:szCs w:val="24"/>
        </w:rPr>
        <w:t>gâiplik</w:t>
      </w:r>
      <w:proofErr w:type="spellEnd"/>
      <w:r w:rsidRPr="009A30E5">
        <w:rPr>
          <w:rFonts w:asciiTheme="majorBidi" w:hAnsiTheme="majorBidi" w:cstheme="majorBidi"/>
          <w:sz w:val="24"/>
          <w:szCs w:val="24"/>
        </w:rPr>
        <w:t>, tefrik sebeplerinden biri değildir. Çünkü kocanın hayatta olduğu ve yeri bilinmektedir. Hanefîler aralarında</w:t>
      </w:r>
      <w:r>
        <w:rPr>
          <w:rFonts w:asciiTheme="majorBidi" w:hAnsiTheme="majorBidi" w:cstheme="majorBidi"/>
          <w:sz w:val="24"/>
          <w:szCs w:val="24"/>
        </w:rPr>
        <w:t xml:space="preserve"> cinsel birliktelik yaşanmış olan</w:t>
      </w:r>
      <w:r w:rsidRPr="009A30E5">
        <w:rPr>
          <w:rFonts w:asciiTheme="majorBidi" w:hAnsiTheme="majorBidi" w:cstheme="majorBidi"/>
          <w:sz w:val="24"/>
          <w:szCs w:val="24"/>
        </w:rPr>
        <w:t xml:space="preserve"> evli bir çift için </w:t>
      </w:r>
      <w:proofErr w:type="spellStart"/>
      <w:r w:rsidRPr="009A30E5">
        <w:rPr>
          <w:rFonts w:asciiTheme="majorBidi" w:hAnsiTheme="majorBidi" w:cstheme="majorBidi"/>
          <w:sz w:val="24"/>
          <w:szCs w:val="24"/>
        </w:rPr>
        <w:t>gâiplik</w:t>
      </w:r>
      <w:proofErr w:type="spellEnd"/>
      <w:r w:rsidRPr="009A30E5">
        <w:rPr>
          <w:rFonts w:asciiTheme="majorBidi" w:hAnsiTheme="majorBidi" w:cstheme="majorBidi"/>
          <w:sz w:val="24"/>
          <w:szCs w:val="24"/>
        </w:rPr>
        <w:t xml:space="preserve"> nedeni ile </w:t>
      </w:r>
      <w:proofErr w:type="spellStart"/>
      <w:r w:rsidRPr="009A30E5">
        <w:rPr>
          <w:rFonts w:asciiTheme="majorBidi" w:hAnsiTheme="majorBidi" w:cstheme="majorBidi"/>
          <w:sz w:val="24"/>
          <w:szCs w:val="24"/>
        </w:rPr>
        <w:t>tefrîkin</w:t>
      </w:r>
      <w:proofErr w:type="spellEnd"/>
      <w:r w:rsidRPr="009A30E5">
        <w:rPr>
          <w:rFonts w:asciiTheme="majorBidi" w:hAnsiTheme="majorBidi" w:cstheme="majorBidi"/>
          <w:sz w:val="24"/>
          <w:szCs w:val="24"/>
        </w:rPr>
        <w:t xml:space="preserve"> mümkün ol</w:t>
      </w:r>
      <w:r>
        <w:rPr>
          <w:rFonts w:asciiTheme="majorBidi" w:hAnsiTheme="majorBidi" w:cstheme="majorBidi"/>
          <w:sz w:val="24"/>
          <w:szCs w:val="24"/>
        </w:rPr>
        <w:t>a</w:t>
      </w:r>
      <w:r w:rsidRPr="009A30E5">
        <w:rPr>
          <w:rFonts w:asciiTheme="majorBidi" w:hAnsiTheme="majorBidi" w:cstheme="majorBidi"/>
          <w:sz w:val="24"/>
          <w:szCs w:val="24"/>
        </w:rPr>
        <w:t xml:space="preserve">mayacağını söylemektedirler. Ancak nikah sonrasında herhangi bir cinsel birliktelik yaşamadan </w:t>
      </w:r>
      <w:proofErr w:type="spellStart"/>
      <w:r w:rsidRPr="009A30E5">
        <w:rPr>
          <w:rFonts w:asciiTheme="majorBidi" w:hAnsiTheme="majorBidi" w:cstheme="majorBidi"/>
          <w:sz w:val="24"/>
          <w:szCs w:val="24"/>
        </w:rPr>
        <w:t>gâiplik</w:t>
      </w:r>
      <w:proofErr w:type="spellEnd"/>
      <w:r w:rsidRPr="009A30E5">
        <w:rPr>
          <w:rFonts w:asciiTheme="majorBidi" w:hAnsiTheme="majorBidi" w:cstheme="majorBidi"/>
          <w:sz w:val="24"/>
          <w:szCs w:val="24"/>
        </w:rPr>
        <w:t xml:space="preserve"> söz konusu olmuşsa </w:t>
      </w:r>
      <w:proofErr w:type="gramStart"/>
      <w:r w:rsidRPr="009A30E5">
        <w:rPr>
          <w:rFonts w:asciiTheme="majorBidi" w:hAnsiTheme="majorBidi" w:cstheme="majorBidi"/>
          <w:sz w:val="24"/>
          <w:szCs w:val="24"/>
        </w:rPr>
        <w:t>hakim</w:t>
      </w:r>
      <w:proofErr w:type="gramEnd"/>
      <w:r w:rsidRPr="009A30E5">
        <w:rPr>
          <w:rFonts w:asciiTheme="majorBidi" w:hAnsiTheme="majorBidi" w:cstheme="majorBidi"/>
          <w:sz w:val="24"/>
          <w:szCs w:val="24"/>
        </w:rPr>
        <w:t xml:space="preserve"> erkeğe bir yıl mühlet verir. Eğer erkek bu süre zarfında evine dönmez ve eşiyle birlikte olmaktan uzak durursa nikah </w:t>
      </w:r>
      <w:proofErr w:type="gramStart"/>
      <w:r w:rsidRPr="009A30E5">
        <w:rPr>
          <w:rFonts w:asciiTheme="majorBidi" w:hAnsiTheme="majorBidi" w:cstheme="majorBidi"/>
          <w:sz w:val="24"/>
          <w:szCs w:val="24"/>
        </w:rPr>
        <w:t>hakim</w:t>
      </w:r>
      <w:proofErr w:type="gramEnd"/>
      <w:r w:rsidRPr="009A30E5">
        <w:rPr>
          <w:rFonts w:asciiTheme="majorBidi" w:hAnsiTheme="majorBidi" w:cstheme="majorBidi"/>
          <w:sz w:val="24"/>
          <w:szCs w:val="24"/>
        </w:rPr>
        <w:t xml:space="preserve"> tarafından </w:t>
      </w:r>
      <w:proofErr w:type="spellStart"/>
      <w:r w:rsidRPr="009A30E5">
        <w:rPr>
          <w:rFonts w:asciiTheme="majorBidi" w:hAnsiTheme="majorBidi" w:cstheme="majorBidi"/>
          <w:sz w:val="24"/>
          <w:szCs w:val="24"/>
        </w:rPr>
        <w:t>fesh</w:t>
      </w:r>
      <w:proofErr w:type="spellEnd"/>
      <w:r w:rsidRPr="009A30E5">
        <w:rPr>
          <w:rFonts w:asciiTheme="majorBidi" w:hAnsiTheme="majorBidi" w:cstheme="majorBidi"/>
          <w:sz w:val="24"/>
          <w:szCs w:val="24"/>
        </w:rPr>
        <w:t xml:space="preserve"> edilir ve evlilik yargı yoluyla sona erdirilmiş olur. </w:t>
      </w:r>
    </w:p>
    <w:p w:rsidR="00AA258D" w:rsidRDefault="00AA258D" w:rsidP="00AA258D">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r>
      <w:proofErr w:type="spellStart"/>
      <w:r w:rsidRPr="009A30E5">
        <w:rPr>
          <w:rFonts w:asciiTheme="majorBidi" w:hAnsiTheme="majorBidi" w:cstheme="majorBidi"/>
          <w:sz w:val="24"/>
          <w:szCs w:val="24"/>
        </w:rPr>
        <w:t>Gâiplik</w:t>
      </w:r>
      <w:proofErr w:type="spellEnd"/>
      <w:r w:rsidRPr="009A30E5">
        <w:rPr>
          <w:rFonts w:asciiTheme="majorBidi" w:hAnsiTheme="majorBidi" w:cstheme="majorBidi"/>
          <w:sz w:val="24"/>
          <w:szCs w:val="24"/>
        </w:rPr>
        <w:t xml:space="preserve"> tanımına göre ailesinden bir şekilde ayrılan fakat hala hayatta olduğu bilinen kimse </w:t>
      </w:r>
      <w:proofErr w:type="spellStart"/>
      <w:r w:rsidRPr="009A30E5">
        <w:rPr>
          <w:rFonts w:asciiTheme="majorBidi" w:hAnsiTheme="majorBidi" w:cstheme="majorBidi"/>
          <w:sz w:val="24"/>
          <w:szCs w:val="24"/>
        </w:rPr>
        <w:t>gâip</w:t>
      </w:r>
      <w:proofErr w:type="spellEnd"/>
      <w:r w:rsidRPr="009A30E5">
        <w:rPr>
          <w:rFonts w:asciiTheme="majorBidi" w:hAnsiTheme="majorBidi" w:cstheme="majorBidi"/>
          <w:sz w:val="24"/>
          <w:szCs w:val="24"/>
        </w:rPr>
        <w:t xml:space="preserve"> olduğu gibi, hapse düşen ve bu nedenle evlilik hayatını sürdüremeyen kimse de </w:t>
      </w:r>
      <w:proofErr w:type="spellStart"/>
      <w:r w:rsidRPr="009A30E5">
        <w:rPr>
          <w:rFonts w:asciiTheme="majorBidi" w:hAnsiTheme="majorBidi" w:cstheme="majorBidi"/>
          <w:sz w:val="24"/>
          <w:szCs w:val="24"/>
        </w:rPr>
        <w:t>gâiptir</w:t>
      </w:r>
      <w:proofErr w:type="spellEnd"/>
      <w:r w:rsidRPr="009A30E5">
        <w:rPr>
          <w:rFonts w:asciiTheme="majorBidi" w:hAnsiTheme="majorBidi" w:cstheme="majorBidi"/>
          <w:sz w:val="24"/>
          <w:szCs w:val="24"/>
        </w:rPr>
        <w:t xml:space="preserve">. Ancak </w:t>
      </w:r>
      <w:proofErr w:type="spellStart"/>
      <w:r w:rsidRPr="009A30E5">
        <w:rPr>
          <w:rFonts w:asciiTheme="majorBidi" w:hAnsiTheme="majorBidi" w:cstheme="majorBidi"/>
          <w:sz w:val="24"/>
          <w:szCs w:val="24"/>
        </w:rPr>
        <w:t>gâiplikle</w:t>
      </w:r>
      <w:proofErr w:type="spellEnd"/>
      <w:r w:rsidRPr="009A30E5">
        <w:rPr>
          <w:rFonts w:asciiTheme="majorBidi" w:hAnsiTheme="majorBidi" w:cstheme="majorBidi"/>
          <w:sz w:val="24"/>
          <w:szCs w:val="24"/>
        </w:rPr>
        <w:t xml:space="preserve"> ilgili hükümlerde, bir kimsenin eşi ile birlikte olmaktan bilerek kaçınması söz konusudur. </w:t>
      </w:r>
      <w:r>
        <w:rPr>
          <w:rFonts w:asciiTheme="majorBidi" w:hAnsiTheme="majorBidi" w:cstheme="majorBidi"/>
          <w:sz w:val="24"/>
          <w:szCs w:val="24"/>
        </w:rPr>
        <w:t>H</w:t>
      </w:r>
      <w:r w:rsidRPr="009A30E5">
        <w:rPr>
          <w:rFonts w:asciiTheme="majorBidi" w:hAnsiTheme="majorBidi" w:cstheme="majorBidi"/>
          <w:sz w:val="24"/>
          <w:szCs w:val="24"/>
        </w:rPr>
        <w:t>apiste bulunan bir kimse, orada kendi tercihi ve ihtiyarı ile bulunmamaktadır. Bu nedenle hapiste bulunan kimse ile ilgili hükümlerde bir takım far</w:t>
      </w:r>
      <w:r>
        <w:rPr>
          <w:rFonts w:asciiTheme="majorBidi" w:hAnsiTheme="majorBidi" w:cstheme="majorBidi"/>
          <w:sz w:val="24"/>
          <w:szCs w:val="24"/>
        </w:rPr>
        <w:t xml:space="preserve">klılıklar öngörülmüştür. </w:t>
      </w:r>
      <w:proofErr w:type="spellStart"/>
      <w:r>
        <w:rPr>
          <w:rFonts w:asciiTheme="majorBidi" w:hAnsiTheme="majorBidi" w:cstheme="majorBidi"/>
          <w:sz w:val="24"/>
          <w:szCs w:val="24"/>
        </w:rPr>
        <w:t>Cumhûr</w:t>
      </w:r>
      <w:r w:rsidRPr="009A30E5">
        <w:rPr>
          <w:rFonts w:asciiTheme="majorBidi" w:hAnsiTheme="majorBidi" w:cstheme="majorBidi"/>
          <w:sz w:val="24"/>
          <w:szCs w:val="24"/>
        </w:rPr>
        <w:t>a</w:t>
      </w:r>
      <w:proofErr w:type="spellEnd"/>
      <w:r w:rsidRPr="009A30E5">
        <w:rPr>
          <w:rFonts w:asciiTheme="majorBidi" w:hAnsiTheme="majorBidi" w:cstheme="majorBidi"/>
          <w:sz w:val="24"/>
          <w:szCs w:val="24"/>
        </w:rPr>
        <w:t xml:space="preserve"> göre hapiste bulunmaktan kaynaklanan </w:t>
      </w:r>
      <w:proofErr w:type="spellStart"/>
      <w:r w:rsidRPr="009A30E5">
        <w:rPr>
          <w:rFonts w:asciiTheme="majorBidi" w:hAnsiTheme="majorBidi" w:cstheme="majorBidi"/>
          <w:sz w:val="24"/>
          <w:szCs w:val="24"/>
        </w:rPr>
        <w:t>gâiplik</w:t>
      </w:r>
      <w:proofErr w:type="spellEnd"/>
      <w:r w:rsidRPr="009A30E5">
        <w:rPr>
          <w:rFonts w:asciiTheme="majorBidi" w:hAnsiTheme="majorBidi" w:cstheme="majorBidi"/>
          <w:sz w:val="24"/>
          <w:szCs w:val="24"/>
        </w:rPr>
        <w:t xml:space="preserve"> hiçbir şekle bir </w:t>
      </w:r>
      <w:proofErr w:type="spellStart"/>
      <w:r w:rsidRPr="009A30E5">
        <w:rPr>
          <w:rFonts w:asciiTheme="majorBidi" w:hAnsiTheme="majorBidi" w:cstheme="majorBidi"/>
          <w:sz w:val="24"/>
          <w:szCs w:val="24"/>
        </w:rPr>
        <w:t>tefrîk</w:t>
      </w:r>
      <w:proofErr w:type="spellEnd"/>
      <w:r w:rsidRPr="009A30E5">
        <w:rPr>
          <w:rFonts w:asciiTheme="majorBidi" w:hAnsiTheme="majorBidi" w:cstheme="majorBidi"/>
          <w:sz w:val="24"/>
          <w:szCs w:val="24"/>
        </w:rPr>
        <w:t xml:space="preserve"> nedeni sayılamaz. Bu hapis süresinin uzun olması da durumu değiştirmez. Aynı şekle nerede hapsedildiğinin bilinip bilinmemesi de bir önem taşımamaktadır. Çünkü bu kimsenin hayatta olduğu bilinmektedir. Ayrıca bu kişi eşini evlilik birlikteliğinden kasten mahrum etmiş de değildir. Ancak </w:t>
      </w:r>
      <w:proofErr w:type="spellStart"/>
      <w:r w:rsidRPr="009A30E5">
        <w:rPr>
          <w:rFonts w:asciiTheme="majorBidi" w:hAnsiTheme="majorBidi" w:cstheme="majorBidi"/>
          <w:sz w:val="24"/>
          <w:szCs w:val="24"/>
        </w:rPr>
        <w:t>Mâlikîler</w:t>
      </w:r>
      <w:proofErr w:type="spellEnd"/>
      <w:r w:rsidRPr="009A30E5">
        <w:rPr>
          <w:rFonts w:asciiTheme="majorBidi" w:hAnsiTheme="majorBidi" w:cstheme="majorBidi"/>
          <w:sz w:val="24"/>
          <w:szCs w:val="24"/>
        </w:rPr>
        <w:t xml:space="preserve">, hapis nedeniyle gerçekleşen </w:t>
      </w:r>
      <w:proofErr w:type="spellStart"/>
      <w:r w:rsidRPr="009A30E5">
        <w:rPr>
          <w:rFonts w:asciiTheme="majorBidi" w:hAnsiTheme="majorBidi" w:cstheme="majorBidi"/>
          <w:sz w:val="24"/>
          <w:szCs w:val="24"/>
        </w:rPr>
        <w:t>gâiplikten</w:t>
      </w:r>
      <w:proofErr w:type="spellEnd"/>
      <w:r w:rsidRPr="009A30E5">
        <w:rPr>
          <w:rFonts w:asciiTheme="majorBidi" w:hAnsiTheme="majorBidi" w:cstheme="majorBidi"/>
          <w:sz w:val="24"/>
          <w:szCs w:val="24"/>
        </w:rPr>
        <w:t xml:space="preserve"> dolayı kadının </w:t>
      </w:r>
      <w:proofErr w:type="spellStart"/>
      <w:r w:rsidRPr="009A30E5">
        <w:rPr>
          <w:rFonts w:asciiTheme="majorBidi" w:hAnsiTheme="majorBidi" w:cstheme="majorBidi"/>
          <w:sz w:val="24"/>
          <w:szCs w:val="24"/>
        </w:rPr>
        <w:t>tefrîk</w:t>
      </w:r>
      <w:proofErr w:type="spellEnd"/>
      <w:r w:rsidRPr="009A30E5">
        <w:rPr>
          <w:rFonts w:asciiTheme="majorBidi" w:hAnsiTheme="majorBidi" w:cstheme="majorBidi"/>
          <w:sz w:val="24"/>
          <w:szCs w:val="24"/>
        </w:rPr>
        <w:t xml:space="preserve"> talebinde bulunma hakkı bulunduğunu söylemektedirler. Onlara göre kadının </w:t>
      </w:r>
      <w:proofErr w:type="spellStart"/>
      <w:r w:rsidRPr="009A30E5">
        <w:rPr>
          <w:rFonts w:asciiTheme="majorBidi" w:hAnsiTheme="majorBidi" w:cstheme="majorBidi"/>
          <w:sz w:val="24"/>
          <w:szCs w:val="24"/>
        </w:rPr>
        <w:t>tefrîk</w:t>
      </w:r>
      <w:proofErr w:type="spellEnd"/>
      <w:r w:rsidRPr="009A30E5">
        <w:rPr>
          <w:rFonts w:asciiTheme="majorBidi" w:hAnsiTheme="majorBidi" w:cstheme="majorBidi"/>
          <w:sz w:val="24"/>
          <w:szCs w:val="24"/>
        </w:rPr>
        <w:t xml:space="preserve"> talebinde bulunması ancak eşinin bir yıl hapiste kalmasından sonra mümkündür.</w:t>
      </w:r>
      <w:r>
        <w:rPr>
          <w:rFonts w:asciiTheme="majorBidi" w:hAnsiTheme="majorBidi" w:cstheme="majorBidi"/>
          <w:sz w:val="24"/>
          <w:szCs w:val="24"/>
        </w:rPr>
        <w:t xml:space="preserve"> </w:t>
      </w:r>
      <w:r w:rsidRPr="009A30E5">
        <w:rPr>
          <w:rFonts w:asciiTheme="majorBidi" w:hAnsiTheme="majorBidi" w:cstheme="majorBidi"/>
          <w:sz w:val="24"/>
          <w:szCs w:val="24"/>
        </w:rPr>
        <w:t>Onlar bu konuda kadının maruz kaldığı mağduriyeti esas almakta ve bu mağduriyetin yargı yoluyla giderilmesi gerektiğini söylemektedirler.</w:t>
      </w:r>
    </w:p>
    <w:p w:rsidR="00AA258D" w:rsidRPr="009A30E5" w:rsidRDefault="00AA258D" w:rsidP="00AA258D">
      <w:pPr>
        <w:tabs>
          <w:tab w:val="left" w:pos="709"/>
        </w:tabs>
        <w:ind w:left="1418" w:right="1418"/>
        <w:jc w:val="both"/>
        <w:rPr>
          <w:rFonts w:asciiTheme="majorBidi" w:hAnsiTheme="majorBidi" w:cstheme="majorBidi"/>
          <w:sz w:val="24"/>
          <w:szCs w:val="24"/>
        </w:rPr>
      </w:pPr>
      <w:proofErr w:type="spellStart"/>
      <w:r>
        <w:rPr>
          <w:rFonts w:asciiTheme="majorBidi" w:hAnsiTheme="majorBidi" w:cstheme="majorBidi"/>
          <w:sz w:val="24"/>
          <w:szCs w:val="24"/>
        </w:rPr>
        <w:lastRenderedPageBreak/>
        <w:t>Mefkûd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gâipt</w:t>
      </w:r>
      <w:r w:rsidRPr="009A30E5">
        <w:rPr>
          <w:rFonts w:asciiTheme="majorBidi" w:hAnsiTheme="majorBidi" w:cstheme="majorBidi"/>
          <w:sz w:val="24"/>
          <w:szCs w:val="24"/>
        </w:rPr>
        <w:t>en</w:t>
      </w:r>
      <w:proofErr w:type="spellEnd"/>
      <w:r w:rsidRPr="009A30E5">
        <w:rPr>
          <w:rFonts w:asciiTheme="majorBidi" w:hAnsiTheme="majorBidi" w:cstheme="majorBidi"/>
          <w:sz w:val="24"/>
          <w:szCs w:val="24"/>
        </w:rPr>
        <w:t xml:space="preserve"> farklı olarak, nerede olduğu ya da hayatta olup olmadığı konusunda herhangi bir bilgi bulunmayan kimse demektir. Bilindiği gibi </w:t>
      </w:r>
      <w:proofErr w:type="spellStart"/>
      <w:r w:rsidRPr="009A30E5">
        <w:rPr>
          <w:rFonts w:asciiTheme="majorBidi" w:hAnsiTheme="majorBidi" w:cstheme="majorBidi"/>
          <w:sz w:val="24"/>
          <w:szCs w:val="24"/>
        </w:rPr>
        <w:t>mefkûdün</w:t>
      </w:r>
      <w:proofErr w:type="spellEnd"/>
      <w:r w:rsidRPr="009A30E5">
        <w:rPr>
          <w:rFonts w:asciiTheme="majorBidi" w:hAnsiTheme="majorBidi" w:cstheme="majorBidi"/>
          <w:sz w:val="24"/>
          <w:szCs w:val="24"/>
        </w:rPr>
        <w:t xml:space="preserve"> hayatta olmaması, mirasının mirasçılar arasında paylaşılması sonucunu doğurur. Bu durumda mirasçılar, yargıya </w:t>
      </w:r>
      <w:proofErr w:type="spellStart"/>
      <w:r w:rsidRPr="009A30E5">
        <w:rPr>
          <w:rFonts w:asciiTheme="majorBidi" w:hAnsiTheme="majorBidi" w:cstheme="majorBidi"/>
          <w:sz w:val="24"/>
          <w:szCs w:val="24"/>
        </w:rPr>
        <w:t>mefkûdun</w:t>
      </w:r>
      <w:proofErr w:type="spellEnd"/>
      <w:r w:rsidRPr="009A30E5">
        <w:rPr>
          <w:rFonts w:asciiTheme="majorBidi" w:hAnsiTheme="majorBidi" w:cstheme="majorBidi"/>
          <w:sz w:val="24"/>
          <w:szCs w:val="24"/>
        </w:rPr>
        <w:t xml:space="preserve"> durumu ile ilgili herhangi bir başvuruda bulunmamışlar ise aynı şekilde </w:t>
      </w:r>
      <w:proofErr w:type="spellStart"/>
      <w:r w:rsidRPr="009A30E5">
        <w:rPr>
          <w:rFonts w:asciiTheme="majorBidi" w:hAnsiTheme="majorBidi" w:cstheme="majorBidi"/>
          <w:sz w:val="24"/>
          <w:szCs w:val="24"/>
        </w:rPr>
        <w:t>mefkûdun</w:t>
      </w:r>
      <w:proofErr w:type="spellEnd"/>
      <w:r w:rsidRPr="009A30E5">
        <w:rPr>
          <w:rFonts w:asciiTheme="majorBidi" w:hAnsiTheme="majorBidi" w:cstheme="majorBidi"/>
          <w:sz w:val="24"/>
          <w:szCs w:val="24"/>
        </w:rPr>
        <w:t xml:space="preserve"> eşi de herhangi bir </w:t>
      </w:r>
      <w:proofErr w:type="spellStart"/>
      <w:r w:rsidRPr="009A30E5">
        <w:rPr>
          <w:rFonts w:asciiTheme="majorBidi" w:hAnsiTheme="majorBidi" w:cstheme="majorBidi"/>
          <w:sz w:val="24"/>
          <w:szCs w:val="24"/>
        </w:rPr>
        <w:t>tefrîk</w:t>
      </w:r>
      <w:proofErr w:type="spellEnd"/>
      <w:r w:rsidRPr="009A30E5">
        <w:rPr>
          <w:rFonts w:asciiTheme="majorBidi" w:hAnsiTheme="majorBidi" w:cstheme="majorBidi"/>
          <w:sz w:val="24"/>
          <w:szCs w:val="24"/>
        </w:rPr>
        <w:t xml:space="preserve"> talebinde bulunmamış ise evlilik bağı devam eder. Bu konuda fakihler arasında fikir birliği vardır. Ancak varislerden ya da </w:t>
      </w:r>
      <w:proofErr w:type="spellStart"/>
      <w:r w:rsidRPr="009A30E5">
        <w:rPr>
          <w:rFonts w:asciiTheme="majorBidi" w:hAnsiTheme="majorBidi" w:cstheme="majorBidi"/>
          <w:sz w:val="24"/>
          <w:szCs w:val="24"/>
        </w:rPr>
        <w:t>mefkûdün</w:t>
      </w:r>
      <w:proofErr w:type="spellEnd"/>
      <w:r w:rsidRPr="009A30E5">
        <w:rPr>
          <w:rFonts w:asciiTheme="majorBidi" w:hAnsiTheme="majorBidi" w:cstheme="majorBidi"/>
          <w:sz w:val="24"/>
          <w:szCs w:val="24"/>
        </w:rPr>
        <w:t xml:space="preserve"> eşinden kaynaklanan bir </w:t>
      </w:r>
      <w:proofErr w:type="gramStart"/>
      <w:r w:rsidRPr="009A30E5">
        <w:rPr>
          <w:rFonts w:asciiTheme="majorBidi" w:hAnsiTheme="majorBidi" w:cstheme="majorBidi"/>
          <w:sz w:val="24"/>
          <w:szCs w:val="24"/>
        </w:rPr>
        <w:t>şikayet</w:t>
      </w:r>
      <w:proofErr w:type="gramEnd"/>
      <w:r w:rsidRPr="009A30E5">
        <w:rPr>
          <w:rFonts w:asciiTheme="majorBidi" w:hAnsiTheme="majorBidi" w:cstheme="majorBidi"/>
          <w:sz w:val="24"/>
          <w:szCs w:val="24"/>
        </w:rPr>
        <w:t xml:space="preserve"> olması halinde </w:t>
      </w:r>
      <w:proofErr w:type="spellStart"/>
      <w:r w:rsidRPr="009A30E5">
        <w:rPr>
          <w:rFonts w:asciiTheme="majorBidi" w:hAnsiTheme="majorBidi" w:cstheme="majorBidi"/>
          <w:sz w:val="24"/>
          <w:szCs w:val="24"/>
        </w:rPr>
        <w:t>mefkûdün</w:t>
      </w:r>
      <w:proofErr w:type="spellEnd"/>
      <w:r w:rsidRPr="009A30E5">
        <w:rPr>
          <w:rFonts w:asciiTheme="majorBidi" w:hAnsiTheme="majorBidi" w:cstheme="majorBidi"/>
          <w:sz w:val="24"/>
          <w:szCs w:val="24"/>
        </w:rPr>
        <w:t xml:space="preserve"> durumu hükme bağlanır. </w:t>
      </w:r>
      <w:proofErr w:type="spellStart"/>
      <w:r w:rsidRPr="009A30E5">
        <w:rPr>
          <w:rFonts w:asciiTheme="majorBidi" w:hAnsiTheme="majorBidi" w:cstheme="majorBidi"/>
          <w:sz w:val="24"/>
          <w:szCs w:val="24"/>
        </w:rPr>
        <w:t>Mefkûdün</w:t>
      </w:r>
      <w:proofErr w:type="spellEnd"/>
      <w:r w:rsidRPr="009A30E5">
        <w:rPr>
          <w:rFonts w:asciiTheme="majorBidi" w:hAnsiTheme="majorBidi" w:cstheme="majorBidi"/>
          <w:sz w:val="24"/>
          <w:szCs w:val="24"/>
        </w:rPr>
        <w:t xml:space="preserve"> hükmü konusundaki yaklaşımlar şu şekildedir:</w:t>
      </w:r>
    </w:p>
    <w:p w:rsidR="00AA258D" w:rsidRDefault="00AA258D" w:rsidP="00AA258D">
      <w:pPr>
        <w:tabs>
          <w:tab w:val="left" w:pos="709"/>
        </w:tabs>
        <w:ind w:left="1418" w:right="1418"/>
        <w:jc w:val="both"/>
        <w:rPr>
          <w:rFonts w:asciiTheme="majorBidi" w:hAnsiTheme="majorBidi" w:cstheme="majorBidi"/>
          <w:sz w:val="24"/>
          <w:szCs w:val="24"/>
        </w:rPr>
      </w:pPr>
    </w:p>
    <w:p w:rsidR="00D93C16" w:rsidRPr="00AA258D" w:rsidRDefault="00AA258D" w:rsidP="00AA258D"/>
    <w:sectPr w:rsidR="00D93C16" w:rsidRPr="00AA258D"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4E6AFB66"/>
    <w:lvl w:ilvl="0" w:tplc="FFFFFFFF">
      <w:start w:val="36"/>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25E45D32"/>
    <w:lvl w:ilvl="0" w:tplc="FFFFFFFF">
      <w:start w:val="4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B"/>
    <w:multiLevelType w:val="hybridMultilevel"/>
    <w:tmpl w:val="519B500C"/>
    <w:lvl w:ilvl="0" w:tplc="FFFFFFFF">
      <w:start w:val="4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431BD7B6"/>
    <w:lvl w:ilvl="0" w:tplc="FFFFFFFF">
      <w:start w:val="5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5"/>
    <w:multiLevelType w:val="hybridMultilevel"/>
    <w:tmpl w:val="333AB104"/>
    <w:lvl w:ilvl="0" w:tplc="FFFFFFFF">
      <w:start w:val="1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3715627B"/>
    <w:multiLevelType w:val="hybridMultilevel"/>
    <w:tmpl w:val="3B6AD5EE"/>
    <w:lvl w:ilvl="0" w:tplc="A662663A">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6">
    <w:nsid w:val="3CD629E8"/>
    <w:multiLevelType w:val="hybridMultilevel"/>
    <w:tmpl w:val="205CD2A4"/>
    <w:lvl w:ilvl="0" w:tplc="5504DD18">
      <w:start w:val="2"/>
      <w:numFmt w:val="bullet"/>
      <w:lvlText w:val="-"/>
      <w:lvlJc w:val="left"/>
      <w:pPr>
        <w:ind w:left="1778" w:hanging="360"/>
      </w:pPr>
      <w:rPr>
        <w:rFonts w:ascii="Calibri" w:eastAsiaTheme="minorHAnsi" w:hAnsi="Calibri" w:cstheme="minorBidi" w:hint="default"/>
        <w:color w:val="auto"/>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7">
    <w:nsid w:val="3D0B1E7C"/>
    <w:multiLevelType w:val="hybridMultilevel"/>
    <w:tmpl w:val="7076C88A"/>
    <w:lvl w:ilvl="0" w:tplc="E03AD182">
      <w:start w:val="1"/>
      <w:numFmt w:val="lowerLetter"/>
      <w:lvlText w:val="%1."/>
      <w:lvlJc w:val="left"/>
      <w:pPr>
        <w:ind w:left="2138" w:hanging="360"/>
      </w:pPr>
      <w:rPr>
        <w:rFonts w:hint="default"/>
        <w:b/>
        <w:bCs/>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8">
    <w:nsid w:val="77BA75AF"/>
    <w:multiLevelType w:val="hybridMultilevel"/>
    <w:tmpl w:val="8C28677E"/>
    <w:lvl w:ilvl="0" w:tplc="C1963DB0">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54EA"/>
    <w:rsid w:val="00217F6C"/>
    <w:rsid w:val="00354863"/>
    <w:rsid w:val="00402397"/>
    <w:rsid w:val="00534153"/>
    <w:rsid w:val="0060278B"/>
    <w:rsid w:val="00615718"/>
    <w:rsid w:val="00680C6B"/>
    <w:rsid w:val="009127D6"/>
    <w:rsid w:val="00974306"/>
    <w:rsid w:val="00AA258D"/>
    <w:rsid w:val="00AE54EA"/>
    <w:rsid w:val="00AF4567"/>
    <w:rsid w:val="00CE3B5F"/>
    <w:rsid w:val="00D145B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4EA"/>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278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5513</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2020-07-17T16:24:00Z</dcterms:created>
  <dcterms:modified xsi:type="dcterms:W3CDTF">2020-07-17T21:25:00Z</dcterms:modified>
</cp:coreProperties>
</file>