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776B8" w14:textId="77777777" w:rsidR="00F45627" w:rsidRPr="001A24AD" w:rsidRDefault="00F45627" w:rsidP="00F45627">
      <w:pPr>
        <w:ind w:left="360"/>
        <w:jc w:val="both"/>
        <w:rPr>
          <w:b/>
          <w:bCs/>
        </w:rPr>
      </w:pPr>
      <w:r w:rsidRPr="001A24AD">
        <w:rPr>
          <w:b/>
          <w:bCs/>
        </w:rPr>
        <w:t>MESLEKİ YOZLAŞMA</w:t>
      </w:r>
    </w:p>
    <w:p w14:paraId="24E25F84" w14:textId="77777777" w:rsidR="00F45627" w:rsidRPr="001A24AD" w:rsidRDefault="00F45627" w:rsidP="00F45627">
      <w:pPr>
        <w:ind w:left="360"/>
        <w:jc w:val="both"/>
        <w:rPr>
          <w:bCs/>
        </w:rPr>
      </w:pPr>
    </w:p>
    <w:p w14:paraId="1B77094C" w14:textId="77777777" w:rsidR="00F45627" w:rsidRPr="001A24AD" w:rsidRDefault="00F45627" w:rsidP="00023D09">
      <w:pPr>
        <w:ind w:left="720"/>
        <w:jc w:val="both"/>
        <w:rPr>
          <w:bCs/>
        </w:rPr>
      </w:pPr>
      <w:bookmarkStart w:id="0" w:name="_GoBack"/>
      <w:bookmarkEnd w:id="0"/>
      <w:r w:rsidRPr="001A24AD">
        <w:rPr>
          <w:b/>
          <w:bCs/>
        </w:rPr>
        <w:t xml:space="preserve">Yozlaşma; </w:t>
      </w:r>
      <w:r w:rsidRPr="001A24AD">
        <w:rPr>
          <w:bCs/>
        </w:rPr>
        <w:t xml:space="preserve">özündeki iyi nitelikleri birtakım dış etkenlerle zamanla yitirmek, soysuzlaşmak, özünden uzaklaşmak, bozulmak, dejenere olmak, tereddi etmek (yozlaşma-soysuzlaşma) anlamlarına gelmektedir. </w:t>
      </w:r>
    </w:p>
    <w:p w14:paraId="40AC60E1" w14:textId="36FECD65" w:rsidR="00F45627" w:rsidRPr="001A24AD" w:rsidRDefault="00F45627" w:rsidP="00023D09">
      <w:pPr>
        <w:ind w:left="720"/>
        <w:jc w:val="both"/>
        <w:rPr>
          <w:bCs/>
        </w:rPr>
      </w:pPr>
      <w:r w:rsidRPr="001A24AD">
        <w:rPr>
          <w:b/>
          <w:bCs/>
        </w:rPr>
        <w:t xml:space="preserve">Yozlaşma; </w:t>
      </w:r>
      <w:r w:rsidRPr="001A24AD">
        <w:rPr>
          <w:bCs/>
        </w:rPr>
        <w:t xml:space="preserve">kamu kaynaklarının özel çıkarlara yönelik olarak kullanılması, suiistimali, toplumun ahlaki değerlerinden sapması olarak tanımlanabilmektedir. </w:t>
      </w:r>
    </w:p>
    <w:p w14:paraId="300D8163" w14:textId="77777777" w:rsidR="00F45627" w:rsidRPr="001A24AD" w:rsidRDefault="00F45627" w:rsidP="00023D09">
      <w:pPr>
        <w:ind w:left="720"/>
        <w:jc w:val="both"/>
        <w:rPr>
          <w:bCs/>
        </w:rPr>
      </w:pPr>
      <w:r w:rsidRPr="001A24AD">
        <w:rPr>
          <w:bCs/>
        </w:rPr>
        <w:t>Toplum içerisinde değer karmaşası oluşması ve zamanla kişisel faydacılığın her şeyin önüne geçmesi Etik değerlerin bozulmasına neden olmaktadır. Bu  durum kısaca toplumsal yozlaşma olarak nitelendirilmektedir.</w:t>
      </w:r>
    </w:p>
    <w:p w14:paraId="11299127" w14:textId="77777777" w:rsidR="004D7C14" w:rsidRPr="001A24AD" w:rsidRDefault="004D7C14" w:rsidP="004D7C14">
      <w:pPr>
        <w:ind w:left="720"/>
        <w:jc w:val="both"/>
        <w:rPr>
          <w:bCs/>
        </w:rPr>
      </w:pPr>
    </w:p>
    <w:p w14:paraId="02B24503" w14:textId="77777777" w:rsidR="00F45627" w:rsidRPr="001A24AD" w:rsidRDefault="00F45627" w:rsidP="00F45627">
      <w:pPr>
        <w:ind w:left="360"/>
        <w:jc w:val="both"/>
        <w:rPr>
          <w:b/>
          <w:bCs/>
        </w:rPr>
      </w:pPr>
      <w:r w:rsidRPr="001A24AD">
        <w:rPr>
          <w:b/>
          <w:bCs/>
        </w:rPr>
        <w:t>Yozlaşma, davranış kalıplarındaki bozulma olarak görülmektedir. İyi ve kötüyü belirlemek, ayırıma tabi tutmak, toplumlara ve ülkelere göre değiştiğinden tam bir yozlaşma tanımının yapılması zordur.</w:t>
      </w:r>
    </w:p>
    <w:p w14:paraId="0C0E2E47" w14:textId="77777777" w:rsidR="00F45627" w:rsidRPr="001A24AD" w:rsidRDefault="00F45627" w:rsidP="00F45627">
      <w:pPr>
        <w:ind w:left="360"/>
        <w:jc w:val="both"/>
        <w:rPr>
          <w:b/>
          <w:bCs/>
        </w:rPr>
      </w:pPr>
    </w:p>
    <w:p w14:paraId="17121764" w14:textId="77777777" w:rsidR="00F45627" w:rsidRPr="001A24AD" w:rsidRDefault="00F45627" w:rsidP="00F45627">
      <w:pPr>
        <w:numPr>
          <w:ilvl w:val="0"/>
          <w:numId w:val="9"/>
        </w:numPr>
        <w:jc w:val="both"/>
        <w:rPr>
          <w:bCs/>
        </w:rPr>
      </w:pPr>
      <w:r w:rsidRPr="001A24AD">
        <w:rPr>
          <w:bCs/>
        </w:rPr>
        <w:t>Yönetime karşı güven krizi, yabancılaşma ve meşruiyet sorunu</w:t>
      </w:r>
    </w:p>
    <w:p w14:paraId="2C180746" w14:textId="77777777" w:rsidR="00F45627" w:rsidRPr="001A24AD" w:rsidRDefault="00F45627" w:rsidP="00F45627">
      <w:pPr>
        <w:numPr>
          <w:ilvl w:val="0"/>
          <w:numId w:val="9"/>
        </w:numPr>
        <w:jc w:val="both"/>
        <w:rPr>
          <w:bCs/>
        </w:rPr>
      </w:pPr>
      <w:r w:rsidRPr="001A24AD">
        <w:rPr>
          <w:bCs/>
        </w:rPr>
        <w:t xml:space="preserve">Verimsizlik, israf, mali krizler, hizmetlerin pahalılaşması, gelir dağılımındaki bozulma </w:t>
      </w:r>
    </w:p>
    <w:p w14:paraId="30DBDC9D" w14:textId="77777777" w:rsidR="00F45627" w:rsidRPr="001A24AD" w:rsidRDefault="00F45627" w:rsidP="00F45627">
      <w:pPr>
        <w:numPr>
          <w:ilvl w:val="0"/>
          <w:numId w:val="9"/>
        </w:numPr>
        <w:jc w:val="both"/>
        <w:rPr>
          <w:bCs/>
        </w:rPr>
      </w:pPr>
      <w:r w:rsidRPr="001A24AD">
        <w:rPr>
          <w:bCs/>
        </w:rPr>
        <w:t xml:space="preserve">Kamu görevlilerin </w:t>
      </w:r>
      <w:r w:rsidRPr="001A24AD">
        <w:rPr>
          <w:b/>
          <w:bCs/>
        </w:rPr>
        <w:t>liyakatsizliği</w:t>
      </w:r>
    </w:p>
    <w:p w14:paraId="7DAB3C80" w14:textId="77777777" w:rsidR="00F45627" w:rsidRPr="001A24AD" w:rsidRDefault="00F45627" w:rsidP="00F45627">
      <w:pPr>
        <w:numPr>
          <w:ilvl w:val="0"/>
          <w:numId w:val="9"/>
        </w:numPr>
        <w:jc w:val="both"/>
        <w:rPr>
          <w:bCs/>
        </w:rPr>
      </w:pPr>
      <w:r w:rsidRPr="001A24AD">
        <w:rPr>
          <w:bCs/>
        </w:rPr>
        <w:t>Sosyal dokunun zayıflaması,</w:t>
      </w:r>
    </w:p>
    <w:p w14:paraId="2D3CEB4E" w14:textId="77777777" w:rsidR="00F45627" w:rsidRPr="001A24AD" w:rsidRDefault="00F45627" w:rsidP="00F45627">
      <w:pPr>
        <w:numPr>
          <w:ilvl w:val="0"/>
          <w:numId w:val="9"/>
        </w:numPr>
        <w:jc w:val="both"/>
        <w:rPr>
          <w:bCs/>
        </w:rPr>
      </w:pPr>
      <w:r w:rsidRPr="001A24AD">
        <w:rPr>
          <w:bCs/>
        </w:rPr>
        <w:t>Ekonomik gelişme, demokrasi ve hukuk devletinin zayıflaması</w:t>
      </w:r>
    </w:p>
    <w:p w14:paraId="151BE7AE" w14:textId="77777777" w:rsidR="00F45627" w:rsidRPr="001A24AD" w:rsidRDefault="00F45627" w:rsidP="00F45627">
      <w:pPr>
        <w:ind w:left="360"/>
        <w:jc w:val="both"/>
        <w:rPr>
          <w:bCs/>
        </w:rPr>
      </w:pPr>
    </w:p>
    <w:p w14:paraId="6A93B79B" w14:textId="77777777" w:rsidR="00F45627" w:rsidRPr="001A24AD" w:rsidRDefault="00F45627" w:rsidP="00F45627">
      <w:pPr>
        <w:ind w:left="360"/>
        <w:jc w:val="both"/>
        <w:rPr>
          <w:b/>
          <w:bCs/>
        </w:rPr>
      </w:pPr>
      <w:r w:rsidRPr="001A24AD">
        <w:rPr>
          <w:b/>
          <w:bCs/>
        </w:rPr>
        <w:t>ETİK İKİLEM</w:t>
      </w:r>
    </w:p>
    <w:p w14:paraId="3FF79465" w14:textId="77777777" w:rsidR="00F45627" w:rsidRPr="001A24AD" w:rsidRDefault="00F45627" w:rsidP="00F45627">
      <w:pPr>
        <w:ind w:left="360"/>
        <w:jc w:val="both"/>
        <w:rPr>
          <w:bCs/>
        </w:rPr>
      </w:pPr>
    </w:p>
    <w:p w14:paraId="1804AD6D" w14:textId="77777777" w:rsidR="00F45627" w:rsidRPr="001A24AD" w:rsidRDefault="00F45627" w:rsidP="00F45627">
      <w:pPr>
        <w:ind w:left="360"/>
        <w:jc w:val="both"/>
        <w:rPr>
          <w:bCs/>
        </w:rPr>
      </w:pPr>
      <w:r w:rsidRPr="001A24AD">
        <w:rPr>
          <w:bCs/>
        </w:rPr>
        <w:t xml:space="preserve">İkilem veya diğer bir ifadeyle paradoks iki şey arasındaki seçimde ne yapacağını bilememektir. Mantık açısından Paradoks, görünüşte doğru olan bir veya birden fazla önermenin insanı çelişkiye götürmesi olarak tanımlanmaktadır. </w:t>
      </w:r>
    </w:p>
    <w:p w14:paraId="067DF40F" w14:textId="77777777" w:rsidR="00F45627" w:rsidRPr="001A24AD" w:rsidRDefault="00F45627" w:rsidP="00F45627">
      <w:pPr>
        <w:ind w:left="360"/>
        <w:jc w:val="both"/>
        <w:rPr>
          <w:bCs/>
        </w:rPr>
      </w:pPr>
      <w:r w:rsidRPr="001A24AD">
        <w:rPr>
          <w:bCs/>
        </w:rPr>
        <w:t>Etik ikilem, yukarıda da ifade edildiği gibi, iki veya daha fazla değerin çatışması halidir. Etik ikilemler, bir olayın birbiriyle ters düşen iki tarafında da tartışılabilir doğruların olması durumunda ortaya çıkabilmektedir.</w:t>
      </w:r>
    </w:p>
    <w:p w14:paraId="2908A58A" w14:textId="77777777" w:rsidR="00F45627" w:rsidRPr="001A24AD" w:rsidRDefault="00F45627" w:rsidP="00F45627">
      <w:pPr>
        <w:ind w:left="360"/>
        <w:jc w:val="both"/>
        <w:rPr>
          <w:bCs/>
        </w:rPr>
      </w:pPr>
      <w:r w:rsidRPr="001A24AD">
        <w:rPr>
          <w:bCs/>
        </w:rPr>
        <w:t>İkilemlerin çözümlenmesinde çeşitli alternatifler söz konusu olabilmektedir. Etik dışı davranışı geçerli veya haklı gösterebilmek için aşağıdaki gibi bazı gerekçeler ileri sürülebilmektedir.</w:t>
      </w:r>
    </w:p>
    <w:p w14:paraId="4BC35A8D" w14:textId="77777777" w:rsidR="00F45627" w:rsidRPr="001A24AD" w:rsidRDefault="00F45627" w:rsidP="00F45627">
      <w:pPr>
        <w:ind w:left="360"/>
        <w:jc w:val="both"/>
        <w:rPr>
          <w:bCs/>
        </w:rPr>
      </w:pPr>
      <w:r w:rsidRPr="001A24AD">
        <w:rPr>
          <w:bCs/>
        </w:rPr>
        <w:t>Herkes bunu yapıyor düşüncesi. Müşterisinin vergi kaçırmasına yardımcı olan bir muhasebecinin, ‘başka meslektaşlarım da yapıyor’ demesi gibi</w:t>
      </w:r>
    </w:p>
    <w:p w14:paraId="2075AEA3" w14:textId="77777777" w:rsidR="00F45627" w:rsidRPr="001A24AD" w:rsidRDefault="00F45627" w:rsidP="00F45627">
      <w:pPr>
        <w:ind w:left="360"/>
        <w:jc w:val="both"/>
        <w:rPr>
          <w:bCs/>
        </w:rPr>
      </w:pPr>
      <w:r w:rsidRPr="001A24AD">
        <w:rPr>
          <w:bCs/>
        </w:rPr>
        <w:t>Yasal ise ahlakidir, düşüncesi. Kayıp eşya bulan bir kişinin, eşyanın sahibi ortaya çıkıp kendisini ispat etmediği sürece eşyayı kimseye teslim etmek istememesi gibi.</w:t>
      </w:r>
    </w:p>
    <w:p w14:paraId="5DB96DC4" w14:textId="77777777" w:rsidR="00F45627" w:rsidRPr="001A24AD" w:rsidRDefault="00F45627" w:rsidP="00F45627">
      <w:pPr>
        <w:ind w:left="360"/>
        <w:jc w:val="both"/>
        <w:rPr>
          <w:bCs/>
        </w:rPr>
      </w:pPr>
      <w:r w:rsidRPr="001A24AD">
        <w:rPr>
          <w:bCs/>
        </w:rPr>
        <w:t>Ortaya çıkarılma ve cezalandırılma ihtimalinin düşüklüğü. Sergilenen etik dışı davranışın sonunda ortaya çıkarabilme ve cezalandırılma olasılığı fazla ise, kişi bu davranışından vazgeçebilmekte, aksi taktirde etik dışı davranışı sürdürebilmektedir.</w:t>
      </w:r>
    </w:p>
    <w:p w14:paraId="2DB4EE24" w14:textId="77777777" w:rsidR="00F45627" w:rsidRPr="001A24AD" w:rsidRDefault="00F45627" w:rsidP="00F45627">
      <w:pPr>
        <w:ind w:left="360"/>
        <w:jc w:val="both"/>
        <w:rPr>
          <w:bCs/>
        </w:rPr>
      </w:pPr>
      <w:r w:rsidRPr="001A24AD">
        <w:rPr>
          <w:bCs/>
        </w:rPr>
        <w:t>Etik dışı davranışların sebeplerini anlamaya çalışmak son derece önemlidir. Bu alanda araştırmacılar bütün etik dışı davranışlar için üç unsuru bulmuşlardır;</w:t>
      </w:r>
    </w:p>
    <w:p w14:paraId="1120B12D" w14:textId="77777777" w:rsidR="00F45627" w:rsidRPr="001A24AD" w:rsidRDefault="00F45627" w:rsidP="00F45627">
      <w:pPr>
        <w:ind w:left="360"/>
        <w:jc w:val="both"/>
        <w:rPr>
          <w:bCs/>
        </w:rPr>
      </w:pPr>
      <w:r w:rsidRPr="001A24AD">
        <w:rPr>
          <w:bCs/>
        </w:rPr>
        <w:t>Algılanan bir baskı,</w:t>
      </w:r>
    </w:p>
    <w:p w14:paraId="2E39B383" w14:textId="77777777" w:rsidR="00F45627" w:rsidRPr="001A24AD" w:rsidRDefault="00F45627" w:rsidP="00F45627">
      <w:pPr>
        <w:ind w:left="360"/>
        <w:jc w:val="both"/>
        <w:rPr>
          <w:bCs/>
        </w:rPr>
      </w:pPr>
      <w:r w:rsidRPr="001A24AD">
        <w:rPr>
          <w:bCs/>
        </w:rPr>
        <w:lastRenderedPageBreak/>
        <w:t>Algılanan bir fırsat,</w:t>
      </w:r>
    </w:p>
    <w:p w14:paraId="76A869D9" w14:textId="77777777" w:rsidR="00F45627" w:rsidRPr="001A24AD" w:rsidRDefault="00F45627" w:rsidP="00F45627">
      <w:pPr>
        <w:ind w:left="360"/>
        <w:jc w:val="both"/>
        <w:rPr>
          <w:bCs/>
        </w:rPr>
      </w:pPr>
      <w:r w:rsidRPr="001A24AD">
        <w:rPr>
          <w:bCs/>
        </w:rPr>
        <w:t>Etik dışı davranışı, kabul edilebilir ve herhangi bir kişinin etik kurallarıyla uyumlu olarak gerçekleştirebilmek için bazı yollar.</w:t>
      </w:r>
    </w:p>
    <w:p w14:paraId="35F1B20D" w14:textId="77777777" w:rsidR="00F45627" w:rsidRPr="001A24AD" w:rsidRDefault="00F45627" w:rsidP="00F45627">
      <w:pPr>
        <w:ind w:left="360"/>
        <w:jc w:val="both"/>
        <w:rPr>
          <w:bCs/>
        </w:rPr>
      </w:pPr>
      <w:r w:rsidRPr="001A24AD">
        <w:rPr>
          <w:bCs/>
        </w:rPr>
        <w:t>Etik dışı davranışların önlenmesinde şüphesiz ki en önemlisi insani ve ahlaki değerlerin sindirilmesi yönünde verilecek olan eğitimdir. Son dönemlerde ikilemlerin çözümlenmesinde şu şekilde bir formel yaklaşım öngörülmektedir;</w:t>
      </w:r>
    </w:p>
    <w:p w14:paraId="14487F42" w14:textId="77777777" w:rsidR="00F45627" w:rsidRPr="001A24AD" w:rsidRDefault="00F45627" w:rsidP="00F45627">
      <w:pPr>
        <w:ind w:left="360"/>
        <w:jc w:val="both"/>
        <w:rPr>
          <w:bCs/>
        </w:rPr>
      </w:pPr>
      <w:r w:rsidRPr="001A24AD">
        <w:rPr>
          <w:bCs/>
        </w:rPr>
        <w:t>Geçerli durumları belirlemek,</w:t>
      </w:r>
    </w:p>
    <w:p w14:paraId="3C46B4FC" w14:textId="77777777" w:rsidR="00F45627" w:rsidRPr="001A24AD" w:rsidRDefault="00F45627" w:rsidP="00F45627">
      <w:pPr>
        <w:ind w:left="360"/>
        <w:jc w:val="both"/>
        <w:rPr>
          <w:bCs/>
        </w:rPr>
      </w:pPr>
      <w:r w:rsidRPr="001A24AD">
        <w:rPr>
          <w:bCs/>
        </w:rPr>
        <w:t>Bu duruma dayanarak ahlaki sorunu belirlemek,</w:t>
      </w:r>
    </w:p>
    <w:p w14:paraId="7F99EF40" w14:textId="77777777" w:rsidR="00F45627" w:rsidRPr="001A24AD" w:rsidRDefault="00F45627" w:rsidP="00F45627">
      <w:pPr>
        <w:ind w:left="360"/>
        <w:jc w:val="both"/>
        <w:rPr>
          <w:bCs/>
        </w:rPr>
      </w:pPr>
      <w:r w:rsidRPr="001A24AD">
        <w:rPr>
          <w:bCs/>
        </w:rPr>
        <w:t xml:space="preserve">Bu sorunun etkileyeceği kişiyi, kişileri ve nasıl etkileneceklerini belirlemek, </w:t>
      </w:r>
    </w:p>
    <w:p w14:paraId="4F7C63EF" w14:textId="77777777" w:rsidR="00F45627" w:rsidRPr="001A24AD" w:rsidRDefault="00F45627" w:rsidP="00F45627">
      <w:pPr>
        <w:ind w:left="360"/>
        <w:jc w:val="both"/>
        <w:rPr>
          <w:bCs/>
        </w:rPr>
      </w:pPr>
      <w:r w:rsidRPr="001A24AD">
        <w:rPr>
          <w:bCs/>
        </w:rPr>
        <w:t>Etkilenenlerin sorun çözümlemede alternatif davranış biçimlerini belirlemek,</w:t>
      </w:r>
    </w:p>
    <w:p w14:paraId="7212A110" w14:textId="77777777" w:rsidR="00F45627" w:rsidRPr="001A24AD" w:rsidRDefault="00F45627" w:rsidP="00F45627">
      <w:pPr>
        <w:ind w:left="360"/>
        <w:jc w:val="both"/>
        <w:rPr>
          <w:bCs/>
        </w:rPr>
      </w:pPr>
      <w:r w:rsidRPr="001A24AD">
        <w:rPr>
          <w:bCs/>
        </w:rPr>
        <w:t>Her alternatif açısından muhtemel sonucu belirlemek,</w:t>
      </w:r>
    </w:p>
    <w:p w14:paraId="4FB9C977" w14:textId="77777777" w:rsidR="00F45627" w:rsidRPr="001A24AD" w:rsidRDefault="00F45627" w:rsidP="00F45627">
      <w:pPr>
        <w:ind w:left="360"/>
        <w:jc w:val="both"/>
        <w:rPr>
          <w:bCs/>
        </w:rPr>
      </w:pPr>
      <w:r w:rsidRPr="001A24AD">
        <w:rPr>
          <w:bCs/>
        </w:rPr>
        <w:t xml:space="preserve">En uygun davranış biçimini seçmek. </w:t>
      </w:r>
    </w:p>
    <w:p w14:paraId="2572AE60" w14:textId="77777777" w:rsidR="004D7C14" w:rsidRPr="001A24AD" w:rsidRDefault="004D7C14" w:rsidP="00F45627">
      <w:pPr>
        <w:ind w:left="360"/>
        <w:jc w:val="both"/>
        <w:rPr>
          <w:bCs/>
        </w:rPr>
      </w:pPr>
    </w:p>
    <w:p w14:paraId="3B98720A" w14:textId="77777777" w:rsidR="00F45627" w:rsidRPr="001A24AD" w:rsidRDefault="00F45627" w:rsidP="00F45627">
      <w:pPr>
        <w:ind w:left="360"/>
        <w:jc w:val="both"/>
      </w:pPr>
      <w:r w:rsidRPr="001A24AD">
        <w:rPr>
          <w:bCs/>
        </w:rPr>
        <w:t>Kamu görevlilerinin de günlük hayatlarında sıklıkla karşılaştıkları ya da karşılaşabilecekleri etik ikilemler bulunmaktadır:</w:t>
      </w:r>
    </w:p>
    <w:p w14:paraId="625BC951" w14:textId="77777777" w:rsidR="00F45627" w:rsidRPr="001A24AD" w:rsidRDefault="00F45627" w:rsidP="00F45627">
      <w:pPr>
        <w:ind w:left="360"/>
        <w:jc w:val="both"/>
      </w:pPr>
      <w:r w:rsidRPr="001A24AD">
        <w:t xml:space="preserve">İlki, önlerindeki seçeneklerin hiç birisinin tam manasıyla tatmin edici olmadığı ancak onların içinden diğerlerine göre </w:t>
      </w:r>
      <w:r w:rsidRPr="001A24AD">
        <w:rPr>
          <w:bCs/>
        </w:rPr>
        <w:t xml:space="preserve">daha iyi olan seçeneğin belirlenmesi </w:t>
      </w:r>
      <w:r w:rsidRPr="001A24AD">
        <w:t>durumudur.</w:t>
      </w:r>
    </w:p>
    <w:p w14:paraId="7647008A" w14:textId="77777777" w:rsidR="00F45627" w:rsidRPr="001A24AD" w:rsidRDefault="00F45627" w:rsidP="00F45627">
      <w:pPr>
        <w:ind w:left="360"/>
        <w:jc w:val="both"/>
      </w:pPr>
      <w:r w:rsidRPr="001A24AD">
        <w:t xml:space="preserve">Seçeneklerin birden fazlasının ya da tamamının </w:t>
      </w:r>
      <w:r w:rsidRPr="001A24AD">
        <w:rPr>
          <w:bCs/>
        </w:rPr>
        <w:t>kendi başına iyi olduğu ve birisinin seçilmesi durumunda diğerlerinden vazgeçilmesinin gerektiği bir durumdur.</w:t>
      </w:r>
      <w:r w:rsidRPr="001A24AD">
        <w:t xml:space="preserve"> Burada kamu görevlisi </w:t>
      </w:r>
      <w:r w:rsidRPr="001A24AD">
        <w:rPr>
          <w:bCs/>
        </w:rPr>
        <w:t xml:space="preserve">‘en iyi’ler </w:t>
      </w:r>
      <w:r w:rsidRPr="001A24AD">
        <w:t>arasında bir seçim yapmak durumundadır.</w:t>
      </w:r>
    </w:p>
    <w:p w14:paraId="1CEC9F5A" w14:textId="77777777" w:rsidR="00F45627" w:rsidRPr="001A24AD" w:rsidRDefault="00F45627" w:rsidP="00A26C4B">
      <w:pPr>
        <w:jc w:val="both"/>
      </w:pPr>
    </w:p>
    <w:p w14:paraId="3CAA04DB" w14:textId="77777777" w:rsidR="00F45627" w:rsidRPr="001A24AD" w:rsidRDefault="00F45627" w:rsidP="00F45627">
      <w:pPr>
        <w:ind w:left="360"/>
        <w:jc w:val="both"/>
      </w:pPr>
    </w:p>
    <w:p w14:paraId="61891222" w14:textId="77777777" w:rsidR="00F45627" w:rsidRPr="001A24AD" w:rsidRDefault="00F45627" w:rsidP="00F45627">
      <w:pPr>
        <w:ind w:left="360"/>
        <w:jc w:val="both"/>
      </w:pPr>
      <w:r w:rsidRPr="001A24AD">
        <w:t xml:space="preserve">Üçüncü ikilem türü, </w:t>
      </w:r>
      <w:r w:rsidRPr="001A24AD">
        <w:rPr>
          <w:bCs/>
        </w:rPr>
        <w:t>farklı kişi ve gruplar üzerinde farklı etki ve sonuçlar doğurması</w:t>
      </w:r>
      <w:r w:rsidRPr="001A24AD">
        <w:t xml:space="preserve"> muhtemel bir kararın verilmesidir.</w:t>
      </w:r>
    </w:p>
    <w:p w14:paraId="6289949E" w14:textId="77777777" w:rsidR="00F45627" w:rsidRPr="001A24AD" w:rsidRDefault="00F45627" w:rsidP="00F45627">
      <w:pPr>
        <w:ind w:left="360"/>
        <w:jc w:val="both"/>
      </w:pPr>
      <w:r w:rsidRPr="001A24AD">
        <w:t>Kamu görevlilerinin karşılaşabilecekleri son ikilem türü, verecekleri kararın muhtemel sonucundan, kendilerinin ya da yakınlarının olumlu ya da olumsuz ve dolaylı ya da dolaysız etkilenmeleri durumudur.</w:t>
      </w:r>
    </w:p>
    <w:p w14:paraId="53174B50" w14:textId="77777777" w:rsidR="00F45627" w:rsidRPr="001A24AD" w:rsidRDefault="00F45627" w:rsidP="00F45627">
      <w:pPr>
        <w:ind w:left="360"/>
        <w:jc w:val="both"/>
      </w:pPr>
      <w:r w:rsidRPr="001A24AD">
        <w:t>Böyle bir durumda çıkar çatışması söz konusu olmaktadır.</w:t>
      </w:r>
    </w:p>
    <w:p w14:paraId="3FB114B4" w14:textId="77777777" w:rsidR="0052059E" w:rsidRPr="001A24AD" w:rsidRDefault="0052059E" w:rsidP="00F45627">
      <w:pPr>
        <w:jc w:val="both"/>
      </w:pPr>
    </w:p>
    <w:p w14:paraId="077412AA" w14:textId="77777777" w:rsidR="001E6644" w:rsidRPr="001A24AD" w:rsidRDefault="001E6644" w:rsidP="00F45627">
      <w:pPr>
        <w:jc w:val="both"/>
      </w:pPr>
    </w:p>
    <w:p w14:paraId="0AFCABFF" w14:textId="77777777" w:rsidR="001E6644" w:rsidRPr="001A24AD" w:rsidRDefault="001E6644" w:rsidP="00F45627">
      <w:pPr>
        <w:jc w:val="both"/>
        <w:rPr>
          <w:b/>
        </w:rPr>
      </w:pPr>
      <w:r w:rsidRPr="001A24AD">
        <w:rPr>
          <w:b/>
        </w:rPr>
        <w:t>MOBBİNG</w:t>
      </w:r>
    </w:p>
    <w:p w14:paraId="1A5F1DDF" w14:textId="77777777" w:rsidR="001E6644" w:rsidRPr="001A24AD" w:rsidRDefault="001E6644" w:rsidP="001E6644">
      <w:pPr>
        <w:jc w:val="both"/>
      </w:pPr>
      <w:r w:rsidRPr="001A24AD">
        <w:t>İş yerlerinde belirli bir kişiyi hedef alarak söz konusu kişinin çalışmalarını baltalama, huzursuz olmasına neden olma, yıldırma, dışlama ve gözden düşürm</w:t>
      </w:r>
      <w:r w:rsidR="004D7C14" w:rsidRPr="001A24AD">
        <w:t xml:space="preserve">e olarak tanımlanabilmektedir. </w:t>
      </w:r>
    </w:p>
    <w:p w14:paraId="4E09AB62" w14:textId="77777777" w:rsidR="004D7C14" w:rsidRPr="001A24AD" w:rsidRDefault="001E6644" w:rsidP="001E6644">
      <w:pPr>
        <w:jc w:val="both"/>
      </w:pPr>
      <w:r w:rsidRPr="001A24AD">
        <w:t xml:space="preserve">Bir Davranışın Mobbing Olabilmesi İçin; </w:t>
      </w:r>
    </w:p>
    <w:p w14:paraId="6400B15B" w14:textId="77777777" w:rsidR="001E6644" w:rsidRPr="001A24AD" w:rsidRDefault="001E6644" w:rsidP="001E6644">
      <w:pPr>
        <w:jc w:val="both"/>
      </w:pPr>
      <w:r w:rsidRPr="001A24AD">
        <w:t>Sürekli olması gerekir. Sistematik olması gerekir. Dışlamayı içermelidir. Ps</w:t>
      </w:r>
      <w:r w:rsidR="004D7C14" w:rsidRPr="001A24AD">
        <w:t xml:space="preserve">ikolojik baskı oluşturmalıdır. </w:t>
      </w:r>
    </w:p>
    <w:p w14:paraId="09A0D956" w14:textId="77777777" w:rsidR="004D7C14" w:rsidRPr="001A24AD" w:rsidRDefault="004D7C14" w:rsidP="001E6644">
      <w:pPr>
        <w:jc w:val="both"/>
      </w:pPr>
    </w:p>
    <w:p w14:paraId="7ABE7395" w14:textId="77777777" w:rsidR="004D7C14" w:rsidRPr="001A24AD" w:rsidRDefault="001E6644" w:rsidP="001E6644">
      <w:pPr>
        <w:jc w:val="both"/>
        <w:rPr>
          <w:b/>
        </w:rPr>
      </w:pPr>
      <w:r w:rsidRPr="001A24AD">
        <w:rPr>
          <w:b/>
        </w:rPr>
        <w:t xml:space="preserve">Mobbing Davranış Türleri </w:t>
      </w:r>
    </w:p>
    <w:p w14:paraId="776515EF" w14:textId="77777777" w:rsidR="001E6644" w:rsidRPr="001A24AD" w:rsidRDefault="001E6644" w:rsidP="001E6644">
      <w:pPr>
        <w:jc w:val="both"/>
      </w:pPr>
      <w:r w:rsidRPr="001A24AD">
        <w:t xml:space="preserve">Sürekli sözler kesilir. Yüksek sesle başkaları da duyacak şekilde azarlanır. Özel yaşam sürekli eleştirilir. Yapılan her iş iş sürekli eleştirilir. </w:t>
      </w:r>
    </w:p>
    <w:p w14:paraId="7C0766EF" w14:textId="77777777" w:rsidR="001E6644" w:rsidRPr="001A24AD" w:rsidRDefault="001E6644" w:rsidP="001E6644">
      <w:pPr>
        <w:jc w:val="both"/>
      </w:pPr>
      <w:r w:rsidRPr="001A24AD">
        <w:t>İletişim kanalları kapatılır. Diğerlerinden ayrılmış oturma yeri veya iş yeri verilir. Yokmuş gibi davranılır. Meslektaşlarınızın</w:t>
      </w:r>
      <w:r w:rsidR="004D7C14" w:rsidRPr="001A24AD">
        <w:t xml:space="preserve"> sizinle konuşması yasaklanır. </w:t>
      </w:r>
    </w:p>
    <w:p w14:paraId="4304DB6E" w14:textId="77777777" w:rsidR="001E6644" w:rsidRPr="001A24AD" w:rsidRDefault="001E6644" w:rsidP="001E6644">
      <w:pPr>
        <w:jc w:val="both"/>
      </w:pPr>
      <w:r w:rsidRPr="001A24AD">
        <w:t>Milliyet, din ve ideolojik görüşler yüzünden alay konusu yapılır. Hakkında asılsız iddialarda bulunulur. Psikoloğa gitmesi yönünde telkinlerde bulunulur. Çabalar yanlış ve küçültücü biçimde yargılanır. Küçük düşürmek maksadıyla her hareket ve eylem taklit edilir. Cinsel imalarla karşılaşılır. Doğr</w:t>
      </w:r>
      <w:r w:rsidR="004D7C14" w:rsidRPr="001A24AD">
        <w:t xml:space="preserve">udan cinsel tacizde bulunulur. </w:t>
      </w:r>
    </w:p>
    <w:p w14:paraId="2C62E780" w14:textId="77777777" w:rsidR="001E6644" w:rsidRPr="001A24AD" w:rsidRDefault="001E6644" w:rsidP="001E6644">
      <w:pPr>
        <w:jc w:val="both"/>
      </w:pPr>
      <w:r w:rsidRPr="001A24AD">
        <w:t xml:space="preserve">Sürdürülmesi için anlamsız işler verilir. Verilen görevlendirme ve yetkiler geri alınır. Mali külfeti olabilecek işler özellikle verilir. Sahip olunandan daha az beceri isteyen işler verilir. Kariyer olanaklarınızın önü kesilir. </w:t>
      </w:r>
    </w:p>
    <w:p w14:paraId="6957D97D" w14:textId="77777777" w:rsidR="001E6644" w:rsidRPr="001A24AD" w:rsidRDefault="001E6644" w:rsidP="001E6644">
      <w:pPr>
        <w:jc w:val="both"/>
      </w:pPr>
      <w:r w:rsidRPr="001A24AD">
        <w:t>Fiziksel olarak ağır işlerde çalışmaya zorlanır. Doğrudan cinsel tacizde bulunulur. Fiziksel şiddetlere v</w:t>
      </w:r>
      <w:r w:rsidR="004D7C14" w:rsidRPr="001A24AD">
        <w:t>e tehditlerine maruz bırakılır.</w:t>
      </w:r>
    </w:p>
    <w:p w14:paraId="6A3F6EE4" w14:textId="77777777" w:rsidR="004D7C14" w:rsidRPr="001A24AD" w:rsidRDefault="004D7C14" w:rsidP="001E6644">
      <w:pPr>
        <w:jc w:val="both"/>
      </w:pPr>
    </w:p>
    <w:p w14:paraId="1E8E22E8" w14:textId="11D6F861" w:rsidR="004D7C14" w:rsidRPr="001A24AD" w:rsidRDefault="001E6644" w:rsidP="001E6644">
      <w:pPr>
        <w:jc w:val="both"/>
        <w:rPr>
          <w:b/>
        </w:rPr>
      </w:pPr>
      <w:r w:rsidRPr="001A24AD">
        <w:rPr>
          <w:b/>
        </w:rPr>
        <w:t>Mobbing</w:t>
      </w:r>
      <w:r w:rsidR="001A24AD">
        <w:rPr>
          <w:b/>
        </w:rPr>
        <w:t xml:space="preserve"> </w:t>
      </w:r>
      <w:r w:rsidRPr="001A24AD">
        <w:rPr>
          <w:b/>
        </w:rPr>
        <w:t xml:space="preserve">Yapan Şahsın Kişisel Özellikleri </w:t>
      </w:r>
    </w:p>
    <w:p w14:paraId="4DDDDE58" w14:textId="77777777" w:rsidR="001E6644" w:rsidRPr="001A24AD" w:rsidRDefault="001E6644" w:rsidP="001E6644">
      <w:pPr>
        <w:jc w:val="both"/>
      </w:pPr>
      <w:r w:rsidRPr="001A24AD">
        <w:t>Kötü Kişilik; başkaları kendi amaçları doğrultusunda kullanan kişiler. Narsist Kişilik; sürekli olarak kendisini diğerlerinden daha güçlü olması gerektiğini düşünen ve tehlike olarak gördükleri kişileri kontrol altında tutmak isteyen hastalıklı kişilik tipi. Antipatik Kişilik; Aşırı denetleyici, korkak ve sinirli olan ve hep güçlü olmak istedikleri için her türlü ahlaksız ve hukuk</w:t>
      </w:r>
      <w:r w:rsidR="004D7C14" w:rsidRPr="001A24AD">
        <w:t>suz işleri yapmaktan çekinmeyen kişilik tipi</w:t>
      </w:r>
      <w:r w:rsidRPr="001A24AD">
        <w:t>. Sadist Kişilik; yapmış olduğu kötülükle</w:t>
      </w:r>
      <w:r w:rsidR="004D7C14" w:rsidRPr="001A24AD">
        <w:t xml:space="preserve">rden zevk duyan kişilik tipi. </w:t>
      </w:r>
    </w:p>
    <w:p w14:paraId="53A7BB6C" w14:textId="77777777" w:rsidR="004D7C14" w:rsidRPr="001A24AD" w:rsidRDefault="001E6644" w:rsidP="001E6644">
      <w:pPr>
        <w:jc w:val="both"/>
      </w:pPr>
      <w:r w:rsidRPr="001A24AD">
        <w:t> </w:t>
      </w:r>
    </w:p>
    <w:p w14:paraId="64CDF5D3" w14:textId="77777777" w:rsidR="004D7C14" w:rsidRPr="001A24AD" w:rsidRDefault="004D7C14" w:rsidP="001E6644">
      <w:pPr>
        <w:jc w:val="both"/>
      </w:pPr>
    </w:p>
    <w:p w14:paraId="4C5C8674" w14:textId="77777777" w:rsidR="004D7C14" w:rsidRPr="001A24AD" w:rsidRDefault="001E6644" w:rsidP="001E6644">
      <w:pPr>
        <w:jc w:val="both"/>
        <w:rPr>
          <w:b/>
        </w:rPr>
      </w:pPr>
      <w:r w:rsidRPr="001A24AD">
        <w:rPr>
          <w:b/>
        </w:rPr>
        <w:t xml:space="preserve">Mobbing Uygulanan Şahsın Özellikleri </w:t>
      </w:r>
    </w:p>
    <w:p w14:paraId="149EF213" w14:textId="77777777" w:rsidR="001E6644" w:rsidRPr="001A24AD" w:rsidRDefault="001E6644" w:rsidP="001E6644">
      <w:pPr>
        <w:jc w:val="both"/>
      </w:pPr>
      <w:r w:rsidRPr="001A24AD">
        <w:t>Yalnızdırlar; düşünce, cin</w:t>
      </w:r>
      <w:r w:rsidR="004D7C14" w:rsidRPr="001A24AD">
        <w:t>siyet, inanç, ırk yönünden vs. acayip g</w:t>
      </w:r>
      <w:r w:rsidRPr="001A24AD">
        <w:t>örülürler; farklı tarzda giyinen, farklı kelimeleri seçen, davranış ve tutumlar</w:t>
      </w:r>
      <w:r w:rsidR="004D7C14" w:rsidRPr="001A24AD">
        <w:t>ıyla diğerlerinden ayrışan kişiler olabilir</w:t>
      </w:r>
      <w:r w:rsidRPr="001A24AD">
        <w:t xml:space="preserve">. Başarılıdırlar; çalışkandırlar, yöneticileri tarafından takdir edilmişlerdir ve kendilerinin hata yapmaları </w:t>
      </w:r>
      <w:r w:rsidR="004D7C14" w:rsidRPr="001A24AD">
        <w:t>için özellikle çalışılır. Yeni gelen kişilerdir; y</w:t>
      </w:r>
      <w:r w:rsidRPr="001A24AD">
        <w:t>eni gelenin diğerlerinden daha üstün özelliklere sahip olması veya yeni gelen kişini</w:t>
      </w:r>
      <w:r w:rsidR="004D7C14" w:rsidRPr="001A24AD">
        <w:t xml:space="preserve">n diğerlerine benzememesi vs. </w:t>
      </w:r>
    </w:p>
    <w:p w14:paraId="30B985E4" w14:textId="77777777" w:rsidR="004D7C14" w:rsidRPr="001A24AD" w:rsidRDefault="004D7C14" w:rsidP="001E6644">
      <w:pPr>
        <w:jc w:val="both"/>
      </w:pPr>
    </w:p>
    <w:p w14:paraId="58523E23" w14:textId="77777777" w:rsidR="004D7C14" w:rsidRPr="001A24AD" w:rsidRDefault="001E6644" w:rsidP="001E6644">
      <w:pPr>
        <w:jc w:val="both"/>
        <w:rPr>
          <w:b/>
        </w:rPr>
      </w:pPr>
      <w:r w:rsidRPr="001A24AD">
        <w:rPr>
          <w:b/>
        </w:rPr>
        <w:t xml:space="preserve">Örgütsel Nedenler </w:t>
      </w:r>
    </w:p>
    <w:p w14:paraId="6626BB66" w14:textId="77777777" w:rsidR="004D7C14" w:rsidRPr="001A24AD" w:rsidRDefault="001E6644" w:rsidP="001E6644">
      <w:pPr>
        <w:jc w:val="both"/>
      </w:pPr>
      <w:r w:rsidRPr="001A24AD">
        <w:t xml:space="preserve">Takım çalışması kültürünün gelişmemiş olması </w:t>
      </w:r>
    </w:p>
    <w:p w14:paraId="76F02D77" w14:textId="77777777" w:rsidR="004D7C14" w:rsidRPr="001A24AD" w:rsidRDefault="001E6644" w:rsidP="001E6644">
      <w:pPr>
        <w:jc w:val="both"/>
      </w:pPr>
      <w:r w:rsidRPr="001A24AD">
        <w:t xml:space="preserve">İletişim kanallarının düşük olması </w:t>
      </w:r>
    </w:p>
    <w:p w14:paraId="770D2045" w14:textId="77777777" w:rsidR="004D7C14" w:rsidRPr="001A24AD" w:rsidRDefault="001E6644" w:rsidP="001E6644">
      <w:pPr>
        <w:jc w:val="both"/>
      </w:pPr>
      <w:r w:rsidRPr="001A24AD">
        <w:t xml:space="preserve">Günah keçisi bulma anlayışının yaygın olması </w:t>
      </w:r>
    </w:p>
    <w:p w14:paraId="4D9BE297" w14:textId="77777777" w:rsidR="004D7C14" w:rsidRPr="001A24AD" w:rsidRDefault="001E6644" w:rsidP="001E6644">
      <w:pPr>
        <w:jc w:val="both"/>
      </w:pPr>
      <w:r w:rsidRPr="001A24AD">
        <w:t xml:space="preserve">Yetersiz liderlik </w:t>
      </w:r>
    </w:p>
    <w:p w14:paraId="70508781" w14:textId="77777777" w:rsidR="004D7C14" w:rsidRPr="001A24AD" w:rsidRDefault="001E6644" w:rsidP="001E6644">
      <w:pPr>
        <w:jc w:val="both"/>
      </w:pPr>
      <w:r w:rsidRPr="001A24AD">
        <w:t xml:space="preserve">Örgütsel iş disiplinin sağlanamaması </w:t>
      </w:r>
    </w:p>
    <w:p w14:paraId="5C6B5919" w14:textId="77777777" w:rsidR="001E6644" w:rsidRPr="001A24AD" w:rsidRDefault="001E6644" w:rsidP="001E6644">
      <w:pPr>
        <w:jc w:val="both"/>
      </w:pPr>
      <w:r w:rsidRPr="001A24AD">
        <w:t xml:space="preserve">Örgüt içi rekabetin gereğinden fazla teşvik edilmesi </w:t>
      </w:r>
      <w:r w:rsidR="004D7C14" w:rsidRPr="001A24AD">
        <w:t xml:space="preserve">gibi nedenlerle çatışma kaçınılmaz olmaktadır. </w:t>
      </w:r>
    </w:p>
    <w:p w14:paraId="1D45EA07" w14:textId="77777777" w:rsidR="004D7C14" w:rsidRPr="001A24AD" w:rsidRDefault="004D7C14" w:rsidP="001E6644">
      <w:pPr>
        <w:jc w:val="both"/>
      </w:pPr>
    </w:p>
    <w:p w14:paraId="1E2FCF22" w14:textId="77777777" w:rsidR="001E6644" w:rsidRPr="001A24AD" w:rsidRDefault="001E6644" w:rsidP="001E6644">
      <w:pPr>
        <w:jc w:val="both"/>
        <w:rPr>
          <w:b/>
        </w:rPr>
      </w:pPr>
    </w:p>
    <w:p w14:paraId="2B2A14DC" w14:textId="77777777" w:rsidR="001E6644" w:rsidRPr="001A24AD" w:rsidRDefault="001E6644" w:rsidP="001E6644">
      <w:pPr>
        <w:jc w:val="both"/>
        <w:rPr>
          <w:b/>
        </w:rPr>
      </w:pPr>
      <w:r w:rsidRPr="001A24AD">
        <w:rPr>
          <w:b/>
        </w:rPr>
        <w:t xml:space="preserve">Mobbing Ne Değildir? </w:t>
      </w:r>
    </w:p>
    <w:p w14:paraId="086EF6AB" w14:textId="77777777" w:rsidR="001E6644" w:rsidRPr="001A24AD" w:rsidRDefault="001E6644" w:rsidP="001E6644">
      <w:pPr>
        <w:jc w:val="both"/>
      </w:pPr>
      <w:r w:rsidRPr="001A24AD">
        <w:t>Mobbing yöneticinin sizin olumsuz performansınızı cezalandırması değildir. Mobbing çalışanlar arasında bilgi, liyakat ve becerilere göre görev paylaşımı yapmak değildir. Mobbing herkese eşit davranmamak değildir. Mobbing çalışanda görülen hatalı davranışları kendisine söylemek değildir. Mobbing çalışandan çalışma koşulları gereğince adaptif performans beklemek değildir.</w:t>
      </w:r>
    </w:p>
    <w:p w14:paraId="63581A10" w14:textId="77777777" w:rsidR="00EA2CAF" w:rsidRPr="001A24AD" w:rsidRDefault="00EA2CAF" w:rsidP="001E6644">
      <w:pPr>
        <w:jc w:val="both"/>
      </w:pPr>
    </w:p>
    <w:p w14:paraId="45ECB7B8" w14:textId="2EB4D524" w:rsidR="00EA2CAF" w:rsidRPr="001A24AD" w:rsidRDefault="00EA2CAF" w:rsidP="001E6644">
      <w:pPr>
        <w:jc w:val="both"/>
        <w:rPr>
          <w:b/>
        </w:rPr>
      </w:pPr>
      <w:r w:rsidRPr="001A24AD">
        <w:rPr>
          <w:b/>
        </w:rPr>
        <w:t>Cinsel Taciz</w:t>
      </w:r>
    </w:p>
    <w:p w14:paraId="2550FADE" w14:textId="77777777" w:rsidR="00EA2CAF" w:rsidRPr="001A24AD" w:rsidRDefault="00EA2CAF" w:rsidP="001E6644">
      <w:pPr>
        <w:jc w:val="both"/>
      </w:pPr>
    </w:p>
    <w:p w14:paraId="031484DC" w14:textId="256E4197" w:rsidR="00EA2CAF" w:rsidRPr="001A24AD" w:rsidRDefault="00EA2CAF" w:rsidP="00EA2CAF">
      <w:pPr>
        <w:jc w:val="both"/>
      </w:pPr>
      <w:r w:rsidRPr="001A24AD">
        <w:t>ABD Eşit İstihdam Fırsatı Komisyonu (Equal Employment Opportunity Commision, 1980) işyerinde cinsel taciz konusunda yayınladığı tüzük ile cinsel tacizi şu şekilde tanımlamıştır:</w:t>
      </w:r>
      <w:r w:rsidR="001A24AD">
        <w:t xml:space="preserve"> “İstenmeyen cinsel yaklaşım</w:t>
      </w:r>
      <w:r w:rsidRPr="001A24AD">
        <w:t>lar, cinsel içerikli istekler ve diğer cinsel içerikli sözel ya da fiziksel yaklaşımlar belirtilen üç durumdan birini doğurduğu takdirde cinsel taciz kapsamına girer. Bu üç durum şu şekilde özetlenebi</w:t>
      </w:r>
      <w:r w:rsidR="001A24AD">
        <w:t>lir: 1) Cinsel içerikli yakla</w:t>
      </w:r>
      <w:r w:rsidRPr="001A24AD">
        <w:t>şıma zorlarken, razı olmanın veya reddetmenin çalışanın istihdamını etkileyeceğini açıkça söyleme veya ima etme durumu, 2) Cinsel içerikli yaklaşıma razı olmanın veya reddetmenin tacize maruz kala</w:t>
      </w:r>
      <w:r w:rsidR="001A24AD">
        <w:t>n kişinin çalışma şartları</w:t>
      </w:r>
      <w:r w:rsidRPr="001A24AD">
        <w:t>na ve hakkında verilecek karar</w:t>
      </w:r>
      <w:r w:rsidR="001A24AD">
        <w:t>lara temel oluşturması du</w:t>
      </w:r>
      <w:r w:rsidRPr="001A24AD">
        <w:t xml:space="preserve">rumu ve 3) Cinsel içerikli yaklaşımların maruz kalanın iş performansını etkilemesi veya tehditkâr, düşmanca ve saldırgan bir iş ortamı yaratması durumu.” </w:t>
      </w:r>
    </w:p>
    <w:p w14:paraId="6B8CD367" w14:textId="77777777" w:rsidR="00EA2CAF" w:rsidRPr="001A24AD" w:rsidRDefault="00EA2CAF" w:rsidP="00EA2CAF">
      <w:pPr>
        <w:jc w:val="both"/>
      </w:pPr>
    </w:p>
    <w:p w14:paraId="37FC20D5" w14:textId="08DCC88E" w:rsidR="00EA2CAF" w:rsidRPr="001A24AD" w:rsidRDefault="00EA2CAF" w:rsidP="00EA2CAF">
      <w:pPr>
        <w:jc w:val="both"/>
      </w:pPr>
      <w:r w:rsidRPr="001A24AD">
        <w:t>Eurofound (2005) tarafından yürütülen Dördüncü Avrupa Çalışma Koşulları Araştırması raporuna göre, Avrupa ülkelerinde çalışanların cinsel taciz mağduru olma oranı ortalama %2 iken bu oran Türkiye’de %6’dır. Beşinci Avrupa Çalışma Koşulları Araştırması raporuna göre ise (Eurofound, 2012) AB’de cinse</w:t>
      </w:r>
      <w:r w:rsidR="001A24AD">
        <w:t>l taciz mağdu</w:t>
      </w:r>
      <w:r w:rsidRPr="001A24AD">
        <w:t>riyeti ortalama %1 oranında görülmektedir ancak ülke bazında sonuçlara rastlanmamaktadır. Kadınların cinsel taciz mağduriyetinin erkekle</w:t>
      </w:r>
      <w:r w:rsidR="001A24AD">
        <w:t>re kıyasla üç kat fazla oldu</w:t>
      </w:r>
      <w:r w:rsidRPr="001A24AD">
        <w:t xml:space="preserve">ğu rapor edilmiştir. </w:t>
      </w:r>
    </w:p>
    <w:p w14:paraId="4F0C5913" w14:textId="77777777" w:rsidR="00EA2CAF" w:rsidRPr="001A24AD" w:rsidRDefault="00EA2CAF" w:rsidP="00EA2CAF">
      <w:pPr>
        <w:jc w:val="both"/>
      </w:pPr>
    </w:p>
    <w:p w14:paraId="7CF731F2" w14:textId="2E9EEF01" w:rsidR="001A24AD" w:rsidRPr="001A24AD" w:rsidRDefault="001A24AD" w:rsidP="001A24AD">
      <w:pPr>
        <w:jc w:val="both"/>
      </w:pPr>
      <w:r>
        <w:t>Ba</w:t>
      </w:r>
      <w:r w:rsidRPr="001A24AD">
        <w:t>ker, Terpstra ve Cutler (1</w:t>
      </w:r>
      <w:r>
        <w:t>990) geleneksel cinsiyet rolle</w:t>
      </w:r>
      <w:r w:rsidRPr="001A24AD">
        <w:t xml:space="preserve">rine sahip kültürlerin zorlayıcı cinsel davranışları makul kıldığını ve erkeklere cinsel anlamda saldırgan olmayı, kadınlara ise zorlayıcı cinselliği kabul etmelerini öğretir nitelikte olduğunu vurgulamıştır. </w:t>
      </w:r>
    </w:p>
    <w:p w14:paraId="32441563" w14:textId="73897A88" w:rsidR="001A24AD" w:rsidRPr="001A24AD" w:rsidRDefault="001A24AD" w:rsidP="001A24AD">
      <w:pPr>
        <w:jc w:val="both"/>
      </w:pPr>
      <w:r w:rsidRPr="001A24AD">
        <w:t>Bu durum fiziksel taciz ile sınırlı kalmamakta, cinsel tacizin değişik türler</w:t>
      </w:r>
      <w:r>
        <w:t>ine yansıyacak şekilde iş ha</w:t>
      </w:r>
      <w:r w:rsidRPr="001A24AD">
        <w:t>yatında da görülmektedir. İsviçre’de yapılan bir araştır- manın (Krings ve Facchin, 2009) örneklemini oluşturan farklı sektörlerde (örn., endü</w:t>
      </w:r>
      <w:r>
        <w:t>stri, bilgi teknolojileri, hiz</w:t>
      </w:r>
      <w:r w:rsidRPr="001A24AD">
        <w:t>met, sağlık, eğitim) yaklaşık yarısını amir pozisyonunda olanların oluşturduğu 11</w:t>
      </w:r>
      <w:r>
        <w:t>0 erkek çalışandan alınan ve</w:t>
      </w:r>
      <w:r w:rsidRPr="001A24AD">
        <w:t>rilere göre, daha yüksek düzeyde düşmanca cinsiyetçi tutumlara sahip erkekleri</w:t>
      </w:r>
      <w:r>
        <w:t>n özbildirimleri temelinde be</w:t>
      </w:r>
      <w:r w:rsidRPr="001A24AD">
        <w:t xml:space="preserve">lirttikleri cinsel rüşvet/gözdağı tacizinde bulunma eğili- minin daha çok olduğu bulunmuştur. </w:t>
      </w:r>
    </w:p>
    <w:p w14:paraId="4C255062" w14:textId="77777777" w:rsidR="001A24AD" w:rsidRPr="001A24AD" w:rsidRDefault="001A24AD" w:rsidP="00EA2CAF">
      <w:pPr>
        <w:jc w:val="both"/>
      </w:pPr>
    </w:p>
    <w:p w14:paraId="6A618C49" w14:textId="77777777" w:rsidR="00EA2CAF" w:rsidRPr="001A24AD" w:rsidRDefault="00EA2CAF" w:rsidP="001E6644">
      <w:pPr>
        <w:jc w:val="both"/>
      </w:pPr>
    </w:p>
    <w:p w14:paraId="23F9C12F" w14:textId="77777777" w:rsidR="001E6644" w:rsidRPr="001A24AD" w:rsidRDefault="001E6644" w:rsidP="00F45627">
      <w:pPr>
        <w:jc w:val="both"/>
      </w:pPr>
    </w:p>
    <w:sectPr w:rsidR="001E6644" w:rsidRPr="001A24AD"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61830" w14:textId="77777777" w:rsidR="001A24AD" w:rsidRDefault="001A24AD" w:rsidP="00A26C4B">
      <w:r>
        <w:separator/>
      </w:r>
    </w:p>
  </w:endnote>
  <w:endnote w:type="continuationSeparator" w:id="0">
    <w:p w14:paraId="2576760A" w14:textId="77777777" w:rsidR="001A24AD" w:rsidRDefault="001A24AD" w:rsidP="00A2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C7128" w14:textId="77777777" w:rsidR="001A24AD" w:rsidRDefault="001A24AD" w:rsidP="00EA2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DFF12" w14:textId="77777777" w:rsidR="001A24AD" w:rsidRDefault="001A24AD" w:rsidP="00A26C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67B4" w14:textId="77777777" w:rsidR="001A24AD" w:rsidRDefault="001A24AD" w:rsidP="00EA2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3D09">
      <w:rPr>
        <w:rStyle w:val="PageNumber"/>
        <w:noProof/>
      </w:rPr>
      <w:t>1</w:t>
    </w:r>
    <w:r>
      <w:rPr>
        <w:rStyle w:val="PageNumber"/>
      </w:rPr>
      <w:fldChar w:fldCharType="end"/>
    </w:r>
  </w:p>
  <w:p w14:paraId="0CEE37CA" w14:textId="77777777" w:rsidR="001A24AD" w:rsidRDefault="001A24AD" w:rsidP="00A26C4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4F15B" w14:textId="77777777" w:rsidR="001A24AD" w:rsidRDefault="001A24AD" w:rsidP="00A26C4B">
      <w:r>
        <w:separator/>
      </w:r>
    </w:p>
  </w:footnote>
  <w:footnote w:type="continuationSeparator" w:id="0">
    <w:p w14:paraId="57E965C3" w14:textId="77777777" w:rsidR="001A24AD" w:rsidRDefault="001A24AD" w:rsidP="00A26C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451"/>
    <w:multiLevelType w:val="hybridMultilevel"/>
    <w:tmpl w:val="5AE46384"/>
    <w:lvl w:ilvl="0" w:tplc="5074C814">
      <w:start w:val="1"/>
      <w:numFmt w:val="decimal"/>
      <w:lvlText w:val="%1."/>
      <w:lvlJc w:val="left"/>
      <w:pPr>
        <w:tabs>
          <w:tab w:val="num" w:pos="720"/>
        </w:tabs>
        <w:ind w:left="720" w:hanging="360"/>
      </w:pPr>
    </w:lvl>
    <w:lvl w:ilvl="1" w:tplc="584CC4D8" w:tentative="1">
      <w:start w:val="1"/>
      <w:numFmt w:val="decimal"/>
      <w:lvlText w:val="%2."/>
      <w:lvlJc w:val="left"/>
      <w:pPr>
        <w:tabs>
          <w:tab w:val="num" w:pos="1440"/>
        </w:tabs>
        <w:ind w:left="1440" w:hanging="360"/>
      </w:pPr>
    </w:lvl>
    <w:lvl w:ilvl="2" w:tplc="060A110E" w:tentative="1">
      <w:start w:val="1"/>
      <w:numFmt w:val="decimal"/>
      <w:lvlText w:val="%3."/>
      <w:lvlJc w:val="left"/>
      <w:pPr>
        <w:tabs>
          <w:tab w:val="num" w:pos="2160"/>
        </w:tabs>
        <w:ind w:left="2160" w:hanging="360"/>
      </w:pPr>
    </w:lvl>
    <w:lvl w:ilvl="3" w:tplc="82E03838" w:tentative="1">
      <w:start w:val="1"/>
      <w:numFmt w:val="decimal"/>
      <w:lvlText w:val="%4."/>
      <w:lvlJc w:val="left"/>
      <w:pPr>
        <w:tabs>
          <w:tab w:val="num" w:pos="2880"/>
        </w:tabs>
        <w:ind w:left="2880" w:hanging="360"/>
      </w:pPr>
    </w:lvl>
    <w:lvl w:ilvl="4" w:tplc="10B097D0" w:tentative="1">
      <w:start w:val="1"/>
      <w:numFmt w:val="decimal"/>
      <w:lvlText w:val="%5."/>
      <w:lvlJc w:val="left"/>
      <w:pPr>
        <w:tabs>
          <w:tab w:val="num" w:pos="3600"/>
        </w:tabs>
        <w:ind w:left="3600" w:hanging="360"/>
      </w:pPr>
    </w:lvl>
    <w:lvl w:ilvl="5" w:tplc="82E05544" w:tentative="1">
      <w:start w:val="1"/>
      <w:numFmt w:val="decimal"/>
      <w:lvlText w:val="%6."/>
      <w:lvlJc w:val="left"/>
      <w:pPr>
        <w:tabs>
          <w:tab w:val="num" w:pos="4320"/>
        </w:tabs>
        <w:ind w:left="4320" w:hanging="360"/>
      </w:pPr>
    </w:lvl>
    <w:lvl w:ilvl="6" w:tplc="7E1ED84C" w:tentative="1">
      <w:start w:val="1"/>
      <w:numFmt w:val="decimal"/>
      <w:lvlText w:val="%7."/>
      <w:lvlJc w:val="left"/>
      <w:pPr>
        <w:tabs>
          <w:tab w:val="num" w:pos="5040"/>
        </w:tabs>
        <w:ind w:left="5040" w:hanging="360"/>
      </w:pPr>
    </w:lvl>
    <w:lvl w:ilvl="7" w:tplc="8FE0F8E4" w:tentative="1">
      <w:start w:val="1"/>
      <w:numFmt w:val="decimal"/>
      <w:lvlText w:val="%8."/>
      <w:lvlJc w:val="left"/>
      <w:pPr>
        <w:tabs>
          <w:tab w:val="num" w:pos="5760"/>
        </w:tabs>
        <w:ind w:left="5760" w:hanging="360"/>
      </w:pPr>
    </w:lvl>
    <w:lvl w:ilvl="8" w:tplc="CE228202" w:tentative="1">
      <w:start w:val="1"/>
      <w:numFmt w:val="decimal"/>
      <w:lvlText w:val="%9."/>
      <w:lvlJc w:val="left"/>
      <w:pPr>
        <w:tabs>
          <w:tab w:val="num" w:pos="6480"/>
        </w:tabs>
        <w:ind w:left="6480" w:hanging="360"/>
      </w:pPr>
    </w:lvl>
  </w:abstractNum>
  <w:abstractNum w:abstractNumId="1">
    <w:nsid w:val="0A6920DC"/>
    <w:multiLevelType w:val="hybridMultilevel"/>
    <w:tmpl w:val="C60EB0C8"/>
    <w:lvl w:ilvl="0" w:tplc="6BE6E212">
      <w:start w:val="1"/>
      <w:numFmt w:val="bullet"/>
      <w:lvlText w:val=""/>
      <w:lvlJc w:val="left"/>
      <w:pPr>
        <w:tabs>
          <w:tab w:val="num" w:pos="720"/>
        </w:tabs>
        <w:ind w:left="720" w:hanging="360"/>
      </w:pPr>
      <w:rPr>
        <w:rFonts w:ascii="Wingdings 3" w:hAnsi="Wingdings 3" w:hint="default"/>
      </w:rPr>
    </w:lvl>
    <w:lvl w:ilvl="1" w:tplc="5628936A" w:tentative="1">
      <w:start w:val="1"/>
      <w:numFmt w:val="bullet"/>
      <w:lvlText w:val=""/>
      <w:lvlJc w:val="left"/>
      <w:pPr>
        <w:tabs>
          <w:tab w:val="num" w:pos="1440"/>
        </w:tabs>
        <w:ind w:left="1440" w:hanging="360"/>
      </w:pPr>
      <w:rPr>
        <w:rFonts w:ascii="Wingdings 3" w:hAnsi="Wingdings 3" w:hint="default"/>
      </w:rPr>
    </w:lvl>
    <w:lvl w:ilvl="2" w:tplc="AE7C3D24" w:tentative="1">
      <w:start w:val="1"/>
      <w:numFmt w:val="bullet"/>
      <w:lvlText w:val=""/>
      <w:lvlJc w:val="left"/>
      <w:pPr>
        <w:tabs>
          <w:tab w:val="num" w:pos="2160"/>
        </w:tabs>
        <w:ind w:left="2160" w:hanging="360"/>
      </w:pPr>
      <w:rPr>
        <w:rFonts w:ascii="Wingdings 3" w:hAnsi="Wingdings 3" w:hint="default"/>
      </w:rPr>
    </w:lvl>
    <w:lvl w:ilvl="3" w:tplc="E41EE712" w:tentative="1">
      <w:start w:val="1"/>
      <w:numFmt w:val="bullet"/>
      <w:lvlText w:val=""/>
      <w:lvlJc w:val="left"/>
      <w:pPr>
        <w:tabs>
          <w:tab w:val="num" w:pos="2880"/>
        </w:tabs>
        <w:ind w:left="2880" w:hanging="360"/>
      </w:pPr>
      <w:rPr>
        <w:rFonts w:ascii="Wingdings 3" w:hAnsi="Wingdings 3" w:hint="default"/>
      </w:rPr>
    </w:lvl>
    <w:lvl w:ilvl="4" w:tplc="46EE6658" w:tentative="1">
      <w:start w:val="1"/>
      <w:numFmt w:val="bullet"/>
      <w:lvlText w:val=""/>
      <w:lvlJc w:val="left"/>
      <w:pPr>
        <w:tabs>
          <w:tab w:val="num" w:pos="3600"/>
        </w:tabs>
        <w:ind w:left="3600" w:hanging="360"/>
      </w:pPr>
      <w:rPr>
        <w:rFonts w:ascii="Wingdings 3" w:hAnsi="Wingdings 3" w:hint="default"/>
      </w:rPr>
    </w:lvl>
    <w:lvl w:ilvl="5" w:tplc="C5CA4D4A" w:tentative="1">
      <w:start w:val="1"/>
      <w:numFmt w:val="bullet"/>
      <w:lvlText w:val=""/>
      <w:lvlJc w:val="left"/>
      <w:pPr>
        <w:tabs>
          <w:tab w:val="num" w:pos="4320"/>
        </w:tabs>
        <w:ind w:left="4320" w:hanging="360"/>
      </w:pPr>
      <w:rPr>
        <w:rFonts w:ascii="Wingdings 3" w:hAnsi="Wingdings 3" w:hint="default"/>
      </w:rPr>
    </w:lvl>
    <w:lvl w:ilvl="6" w:tplc="88A6B690" w:tentative="1">
      <w:start w:val="1"/>
      <w:numFmt w:val="bullet"/>
      <w:lvlText w:val=""/>
      <w:lvlJc w:val="left"/>
      <w:pPr>
        <w:tabs>
          <w:tab w:val="num" w:pos="5040"/>
        </w:tabs>
        <w:ind w:left="5040" w:hanging="360"/>
      </w:pPr>
      <w:rPr>
        <w:rFonts w:ascii="Wingdings 3" w:hAnsi="Wingdings 3" w:hint="default"/>
      </w:rPr>
    </w:lvl>
    <w:lvl w:ilvl="7" w:tplc="264A2F70" w:tentative="1">
      <w:start w:val="1"/>
      <w:numFmt w:val="bullet"/>
      <w:lvlText w:val=""/>
      <w:lvlJc w:val="left"/>
      <w:pPr>
        <w:tabs>
          <w:tab w:val="num" w:pos="5760"/>
        </w:tabs>
        <w:ind w:left="5760" w:hanging="360"/>
      </w:pPr>
      <w:rPr>
        <w:rFonts w:ascii="Wingdings 3" w:hAnsi="Wingdings 3" w:hint="default"/>
      </w:rPr>
    </w:lvl>
    <w:lvl w:ilvl="8" w:tplc="3014CDB2" w:tentative="1">
      <w:start w:val="1"/>
      <w:numFmt w:val="bullet"/>
      <w:lvlText w:val=""/>
      <w:lvlJc w:val="left"/>
      <w:pPr>
        <w:tabs>
          <w:tab w:val="num" w:pos="6480"/>
        </w:tabs>
        <w:ind w:left="6480" w:hanging="360"/>
      </w:pPr>
      <w:rPr>
        <w:rFonts w:ascii="Wingdings 3" w:hAnsi="Wingdings 3" w:hint="default"/>
      </w:rPr>
    </w:lvl>
  </w:abstractNum>
  <w:abstractNum w:abstractNumId="2">
    <w:nsid w:val="175438DC"/>
    <w:multiLevelType w:val="hybridMultilevel"/>
    <w:tmpl w:val="2B48EC86"/>
    <w:lvl w:ilvl="0" w:tplc="6CA46D74">
      <w:start w:val="1"/>
      <w:numFmt w:val="bullet"/>
      <w:lvlText w:val=""/>
      <w:lvlJc w:val="left"/>
      <w:pPr>
        <w:tabs>
          <w:tab w:val="num" w:pos="720"/>
        </w:tabs>
        <w:ind w:left="720" w:hanging="360"/>
      </w:pPr>
      <w:rPr>
        <w:rFonts w:ascii="Wingdings 3" w:hAnsi="Wingdings 3" w:hint="default"/>
      </w:rPr>
    </w:lvl>
    <w:lvl w:ilvl="1" w:tplc="7E16A718" w:tentative="1">
      <w:start w:val="1"/>
      <w:numFmt w:val="bullet"/>
      <w:lvlText w:val=""/>
      <w:lvlJc w:val="left"/>
      <w:pPr>
        <w:tabs>
          <w:tab w:val="num" w:pos="1440"/>
        </w:tabs>
        <w:ind w:left="1440" w:hanging="360"/>
      </w:pPr>
      <w:rPr>
        <w:rFonts w:ascii="Wingdings 3" w:hAnsi="Wingdings 3" w:hint="default"/>
      </w:rPr>
    </w:lvl>
    <w:lvl w:ilvl="2" w:tplc="C386897A" w:tentative="1">
      <w:start w:val="1"/>
      <w:numFmt w:val="bullet"/>
      <w:lvlText w:val=""/>
      <w:lvlJc w:val="left"/>
      <w:pPr>
        <w:tabs>
          <w:tab w:val="num" w:pos="2160"/>
        </w:tabs>
        <w:ind w:left="2160" w:hanging="360"/>
      </w:pPr>
      <w:rPr>
        <w:rFonts w:ascii="Wingdings 3" w:hAnsi="Wingdings 3" w:hint="default"/>
      </w:rPr>
    </w:lvl>
    <w:lvl w:ilvl="3" w:tplc="AC2819CE" w:tentative="1">
      <w:start w:val="1"/>
      <w:numFmt w:val="bullet"/>
      <w:lvlText w:val=""/>
      <w:lvlJc w:val="left"/>
      <w:pPr>
        <w:tabs>
          <w:tab w:val="num" w:pos="2880"/>
        </w:tabs>
        <w:ind w:left="2880" w:hanging="360"/>
      </w:pPr>
      <w:rPr>
        <w:rFonts w:ascii="Wingdings 3" w:hAnsi="Wingdings 3" w:hint="default"/>
      </w:rPr>
    </w:lvl>
    <w:lvl w:ilvl="4" w:tplc="4AD40550" w:tentative="1">
      <w:start w:val="1"/>
      <w:numFmt w:val="bullet"/>
      <w:lvlText w:val=""/>
      <w:lvlJc w:val="left"/>
      <w:pPr>
        <w:tabs>
          <w:tab w:val="num" w:pos="3600"/>
        </w:tabs>
        <w:ind w:left="3600" w:hanging="360"/>
      </w:pPr>
      <w:rPr>
        <w:rFonts w:ascii="Wingdings 3" w:hAnsi="Wingdings 3" w:hint="default"/>
      </w:rPr>
    </w:lvl>
    <w:lvl w:ilvl="5" w:tplc="48B236E6" w:tentative="1">
      <w:start w:val="1"/>
      <w:numFmt w:val="bullet"/>
      <w:lvlText w:val=""/>
      <w:lvlJc w:val="left"/>
      <w:pPr>
        <w:tabs>
          <w:tab w:val="num" w:pos="4320"/>
        </w:tabs>
        <w:ind w:left="4320" w:hanging="360"/>
      </w:pPr>
      <w:rPr>
        <w:rFonts w:ascii="Wingdings 3" w:hAnsi="Wingdings 3" w:hint="default"/>
      </w:rPr>
    </w:lvl>
    <w:lvl w:ilvl="6" w:tplc="76EE118C" w:tentative="1">
      <w:start w:val="1"/>
      <w:numFmt w:val="bullet"/>
      <w:lvlText w:val=""/>
      <w:lvlJc w:val="left"/>
      <w:pPr>
        <w:tabs>
          <w:tab w:val="num" w:pos="5040"/>
        </w:tabs>
        <w:ind w:left="5040" w:hanging="360"/>
      </w:pPr>
      <w:rPr>
        <w:rFonts w:ascii="Wingdings 3" w:hAnsi="Wingdings 3" w:hint="default"/>
      </w:rPr>
    </w:lvl>
    <w:lvl w:ilvl="7" w:tplc="6DEA3502" w:tentative="1">
      <w:start w:val="1"/>
      <w:numFmt w:val="bullet"/>
      <w:lvlText w:val=""/>
      <w:lvlJc w:val="left"/>
      <w:pPr>
        <w:tabs>
          <w:tab w:val="num" w:pos="5760"/>
        </w:tabs>
        <w:ind w:left="5760" w:hanging="360"/>
      </w:pPr>
      <w:rPr>
        <w:rFonts w:ascii="Wingdings 3" w:hAnsi="Wingdings 3" w:hint="default"/>
      </w:rPr>
    </w:lvl>
    <w:lvl w:ilvl="8" w:tplc="FB1A9F2E" w:tentative="1">
      <w:start w:val="1"/>
      <w:numFmt w:val="bullet"/>
      <w:lvlText w:val=""/>
      <w:lvlJc w:val="left"/>
      <w:pPr>
        <w:tabs>
          <w:tab w:val="num" w:pos="6480"/>
        </w:tabs>
        <w:ind w:left="6480" w:hanging="360"/>
      </w:pPr>
      <w:rPr>
        <w:rFonts w:ascii="Wingdings 3" w:hAnsi="Wingdings 3" w:hint="default"/>
      </w:rPr>
    </w:lvl>
  </w:abstractNum>
  <w:abstractNum w:abstractNumId="3">
    <w:nsid w:val="3F9631ED"/>
    <w:multiLevelType w:val="hybridMultilevel"/>
    <w:tmpl w:val="F956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E625BA"/>
    <w:multiLevelType w:val="hybridMultilevel"/>
    <w:tmpl w:val="301C2378"/>
    <w:lvl w:ilvl="0" w:tplc="29DE94D2">
      <w:start w:val="1"/>
      <w:numFmt w:val="bullet"/>
      <w:lvlText w:val=""/>
      <w:lvlJc w:val="left"/>
      <w:pPr>
        <w:tabs>
          <w:tab w:val="num" w:pos="720"/>
        </w:tabs>
        <w:ind w:left="720" w:hanging="360"/>
      </w:pPr>
      <w:rPr>
        <w:rFonts w:ascii="Wingdings 3" w:hAnsi="Wingdings 3" w:hint="default"/>
      </w:rPr>
    </w:lvl>
    <w:lvl w:ilvl="1" w:tplc="C2409E0C" w:tentative="1">
      <w:start w:val="1"/>
      <w:numFmt w:val="bullet"/>
      <w:lvlText w:val=""/>
      <w:lvlJc w:val="left"/>
      <w:pPr>
        <w:tabs>
          <w:tab w:val="num" w:pos="1440"/>
        </w:tabs>
        <w:ind w:left="1440" w:hanging="360"/>
      </w:pPr>
      <w:rPr>
        <w:rFonts w:ascii="Wingdings 3" w:hAnsi="Wingdings 3" w:hint="default"/>
      </w:rPr>
    </w:lvl>
    <w:lvl w:ilvl="2" w:tplc="C1B6E4C8" w:tentative="1">
      <w:start w:val="1"/>
      <w:numFmt w:val="bullet"/>
      <w:lvlText w:val=""/>
      <w:lvlJc w:val="left"/>
      <w:pPr>
        <w:tabs>
          <w:tab w:val="num" w:pos="2160"/>
        </w:tabs>
        <w:ind w:left="2160" w:hanging="360"/>
      </w:pPr>
      <w:rPr>
        <w:rFonts w:ascii="Wingdings 3" w:hAnsi="Wingdings 3" w:hint="default"/>
      </w:rPr>
    </w:lvl>
    <w:lvl w:ilvl="3" w:tplc="772C3C48" w:tentative="1">
      <w:start w:val="1"/>
      <w:numFmt w:val="bullet"/>
      <w:lvlText w:val=""/>
      <w:lvlJc w:val="left"/>
      <w:pPr>
        <w:tabs>
          <w:tab w:val="num" w:pos="2880"/>
        </w:tabs>
        <w:ind w:left="2880" w:hanging="360"/>
      </w:pPr>
      <w:rPr>
        <w:rFonts w:ascii="Wingdings 3" w:hAnsi="Wingdings 3" w:hint="default"/>
      </w:rPr>
    </w:lvl>
    <w:lvl w:ilvl="4" w:tplc="F4F4CAA2" w:tentative="1">
      <w:start w:val="1"/>
      <w:numFmt w:val="bullet"/>
      <w:lvlText w:val=""/>
      <w:lvlJc w:val="left"/>
      <w:pPr>
        <w:tabs>
          <w:tab w:val="num" w:pos="3600"/>
        </w:tabs>
        <w:ind w:left="3600" w:hanging="360"/>
      </w:pPr>
      <w:rPr>
        <w:rFonts w:ascii="Wingdings 3" w:hAnsi="Wingdings 3" w:hint="default"/>
      </w:rPr>
    </w:lvl>
    <w:lvl w:ilvl="5" w:tplc="4822CD2E" w:tentative="1">
      <w:start w:val="1"/>
      <w:numFmt w:val="bullet"/>
      <w:lvlText w:val=""/>
      <w:lvlJc w:val="left"/>
      <w:pPr>
        <w:tabs>
          <w:tab w:val="num" w:pos="4320"/>
        </w:tabs>
        <w:ind w:left="4320" w:hanging="360"/>
      </w:pPr>
      <w:rPr>
        <w:rFonts w:ascii="Wingdings 3" w:hAnsi="Wingdings 3" w:hint="default"/>
      </w:rPr>
    </w:lvl>
    <w:lvl w:ilvl="6" w:tplc="D4020E96" w:tentative="1">
      <w:start w:val="1"/>
      <w:numFmt w:val="bullet"/>
      <w:lvlText w:val=""/>
      <w:lvlJc w:val="left"/>
      <w:pPr>
        <w:tabs>
          <w:tab w:val="num" w:pos="5040"/>
        </w:tabs>
        <w:ind w:left="5040" w:hanging="360"/>
      </w:pPr>
      <w:rPr>
        <w:rFonts w:ascii="Wingdings 3" w:hAnsi="Wingdings 3" w:hint="default"/>
      </w:rPr>
    </w:lvl>
    <w:lvl w:ilvl="7" w:tplc="178E15C0" w:tentative="1">
      <w:start w:val="1"/>
      <w:numFmt w:val="bullet"/>
      <w:lvlText w:val=""/>
      <w:lvlJc w:val="left"/>
      <w:pPr>
        <w:tabs>
          <w:tab w:val="num" w:pos="5760"/>
        </w:tabs>
        <w:ind w:left="5760" w:hanging="360"/>
      </w:pPr>
      <w:rPr>
        <w:rFonts w:ascii="Wingdings 3" w:hAnsi="Wingdings 3" w:hint="default"/>
      </w:rPr>
    </w:lvl>
    <w:lvl w:ilvl="8" w:tplc="C32E77C4" w:tentative="1">
      <w:start w:val="1"/>
      <w:numFmt w:val="bullet"/>
      <w:lvlText w:val=""/>
      <w:lvlJc w:val="left"/>
      <w:pPr>
        <w:tabs>
          <w:tab w:val="num" w:pos="6480"/>
        </w:tabs>
        <w:ind w:left="6480" w:hanging="360"/>
      </w:pPr>
      <w:rPr>
        <w:rFonts w:ascii="Wingdings 3" w:hAnsi="Wingdings 3" w:hint="default"/>
      </w:rPr>
    </w:lvl>
  </w:abstractNum>
  <w:abstractNum w:abstractNumId="5">
    <w:nsid w:val="5DFF473C"/>
    <w:multiLevelType w:val="hybridMultilevel"/>
    <w:tmpl w:val="0C9897A2"/>
    <w:lvl w:ilvl="0" w:tplc="BA668CA2">
      <w:start w:val="1"/>
      <w:numFmt w:val="decimal"/>
      <w:lvlText w:val="%1."/>
      <w:lvlJc w:val="left"/>
      <w:pPr>
        <w:tabs>
          <w:tab w:val="num" w:pos="720"/>
        </w:tabs>
        <w:ind w:left="720" w:hanging="360"/>
      </w:pPr>
    </w:lvl>
    <w:lvl w:ilvl="1" w:tplc="A14EBA10" w:tentative="1">
      <w:start w:val="1"/>
      <w:numFmt w:val="decimal"/>
      <w:lvlText w:val="%2."/>
      <w:lvlJc w:val="left"/>
      <w:pPr>
        <w:tabs>
          <w:tab w:val="num" w:pos="1440"/>
        </w:tabs>
        <w:ind w:left="1440" w:hanging="360"/>
      </w:pPr>
    </w:lvl>
    <w:lvl w:ilvl="2" w:tplc="9536A4A6" w:tentative="1">
      <w:start w:val="1"/>
      <w:numFmt w:val="decimal"/>
      <w:lvlText w:val="%3."/>
      <w:lvlJc w:val="left"/>
      <w:pPr>
        <w:tabs>
          <w:tab w:val="num" w:pos="2160"/>
        </w:tabs>
        <w:ind w:left="2160" w:hanging="360"/>
      </w:pPr>
    </w:lvl>
    <w:lvl w:ilvl="3" w:tplc="03C01740" w:tentative="1">
      <w:start w:val="1"/>
      <w:numFmt w:val="decimal"/>
      <w:lvlText w:val="%4."/>
      <w:lvlJc w:val="left"/>
      <w:pPr>
        <w:tabs>
          <w:tab w:val="num" w:pos="2880"/>
        </w:tabs>
        <w:ind w:left="2880" w:hanging="360"/>
      </w:pPr>
    </w:lvl>
    <w:lvl w:ilvl="4" w:tplc="5AB6542A" w:tentative="1">
      <w:start w:val="1"/>
      <w:numFmt w:val="decimal"/>
      <w:lvlText w:val="%5."/>
      <w:lvlJc w:val="left"/>
      <w:pPr>
        <w:tabs>
          <w:tab w:val="num" w:pos="3600"/>
        </w:tabs>
        <w:ind w:left="3600" w:hanging="360"/>
      </w:pPr>
    </w:lvl>
    <w:lvl w:ilvl="5" w:tplc="2884A6EA" w:tentative="1">
      <w:start w:val="1"/>
      <w:numFmt w:val="decimal"/>
      <w:lvlText w:val="%6."/>
      <w:lvlJc w:val="left"/>
      <w:pPr>
        <w:tabs>
          <w:tab w:val="num" w:pos="4320"/>
        </w:tabs>
        <w:ind w:left="4320" w:hanging="360"/>
      </w:pPr>
    </w:lvl>
    <w:lvl w:ilvl="6" w:tplc="E820AB44" w:tentative="1">
      <w:start w:val="1"/>
      <w:numFmt w:val="decimal"/>
      <w:lvlText w:val="%7."/>
      <w:lvlJc w:val="left"/>
      <w:pPr>
        <w:tabs>
          <w:tab w:val="num" w:pos="5040"/>
        </w:tabs>
        <w:ind w:left="5040" w:hanging="360"/>
      </w:pPr>
    </w:lvl>
    <w:lvl w:ilvl="7" w:tplc="F37C5C7C" w:tentative="1">
      <w:start w:val="1"/>
      <w:numFmt w:val="decimal"/>
      <w:lvlText w:val="%8."/>
      <w:lvlJc w:val="left"/>
      <w:pPr>
        <w:tabs>
          <w:tab w:val="num" w:pos="5760"/>
        </w:tabs>
        <w:ind w:left="5760" w:hanging="360"/>
      </w:pPr>
    </w:lvl>
    <w:lvl w:ilvl="8" w:tplc="6C42B200" w:tentative="1">
      <w:start w:val="1"/>
      <w:numFmt w:val="decimal"/>
      <w:lvlText w:val="%9."/>
      <w:lvlJc w:val="left"/>
      <w:pPr>
        <w:tabs>
          <w:tab w:val="num" w:pos="6480"/>
        </w:tabs>
        <w:ind w:left="6480" w:hanging="360"/>
      </w:pPr>
    </w:lvl>
  </w:abstractNum>
  <w:abstractNum w:abstractNumId="6">
    <w:nsid w:val="63CD76C1"/>
    <w:multiLevelType w:val="hybridMultilevel"/>
    <w:tmpl w:val="423EABBA"/>
    <w:lvl w:ilvl="0" w:tplc="9AD45B24">
      <w:start w:val="1"/>
      <w:numFmt w:val="decimal"/>
      <w:lvlText w:val="%1."/>
      <w:lvlJc w:val="left"/>
      <w:pPr>
        <w:tabs>
          <w:tab w:val="num" w:pos="720"/>
        </w:tabs>
        <w:ind w:left="720" w:hanging="360"/>
      </w:pPr>
    </w:lvl>
    <w:lvl w:ilvl="1" w:tplc="DBE440AC" w:tentative="1">
      <w:start w:val="1"/>
      <w:numFmt w:val="decimal"/>
      <w:lvlText w:val="%2."/>
      <w:lvlJc w:val="left"/>
      <w:pPr>
        <w:tabs>
          <w:tab w:val="num" w:pos="1440"/>
        </w:tabs>
        <w:ind w:left="1440" w:hanging="360"/>
      </w:pPr>
    </w:lvl>
    <w:lvl w:ilvl="2" w:tplc="6F78C298" w:tentative="1">
      <w:start w:val="1"/>
      <w:numFmt w:val="decimal"/>
      <w:lvlText w:val="%3."/>
      <w:lvlJc w:val="left"/>
      <w:pPr>
        <w:tabs>
          <w:tab w:val="num" w:pos="2160"/>
        </w:tabs>
        <w:ind w:left="2160" w:hanging="360"/>
      </w:pPr>
    </w:lvl>
    <w:lvl w:ilvl="3" w:tplc="B5AE45B2" w:tentative="1">
      <w:start w:val="1"/>
      <w:numFmt w:val="decimal"/>
      <w:lvlText w:val="%4."/>
      <w:lvlJc w:val="left"/>
      <w:pPr>
        <w:tabs>
          <w:tab w:val="num" w:pos="2880"/>
        </w:tabs>
        <w:ind w:left="2880" w:hanging="360"/>
      </w:pPr>
    </w:lvl>
    <w:lvl w:ilvl="4" w:tplc="4AA297F8" w:tentative="1">
      <w:start w:val="1"/>
      <w:numFmt w:val="decimal"/>
      <w:lvlText w:val="%5."/>
      <w:lvlJc w:val="left"/>
      <w:pPr>
        <w:tabs>
          <w:tab w:val="num" w:pos="3600"/>
        </w:tabs>
        <w:ind w:left="3600" w:hanging="360"/>
      </w:pPr>
    </w:lvl>
    <w:lvl w:ilvl="5" w:tplc="AD5E66E4" w:tentative="1">
      <w:start w:val="1"/>
      <w:numFmt w:val="decimal"/>
      <w:lvlText w:val="%6."/>
      <w:lvlJc w:val="left"/>
      <w:pPr>
        <w:tabs>
          <w:tab w:val="num" w:pos="4320"/>
        </w:tabs>
        <w:ind w:left="4320" w:hanging="360"/>
      </w:pPr>
    </w:lvl>
    <w:lvl w:ilvl="6" w:tplc="A3E8A32E" w:tentative="1">
      <w:start w:val="1"/>
      <w:numFmt w:val="decimal"/>
      <w:lvlText w:val="%7."/>
      <w:lvlJc w:val="left"/>
      <w:pPr>
        <w:tabs>
          <w:tab w:val="num" w:pos="5040"/>
        </w:tabs>
        <w:ind w:left="5040" w:hanging="360"/>
      </w:pPr>
    </w:lvl>
    <w:lvl w:ilvl="7" w:tplc="A48E86F6" w:tentative="1">
      <w:start w:val="1"/>
      <w:numFmt w:val="decimal"/>
      <w:lvlText w:val="%8."/>
      <w:lvlJc w:val="left"/>
      <w:pPr>
        <w:tabs>
          <w:tab w:val="num" w:pos="5760"/>
        </w:tabs>
        <w:ind w:left="5760" w:hanging="360"/>
      </w:pPr>
    </w:lvl>
    <w:lvl w:ilvl="8" w:tplc="F7CC1122" w:tentative="1">
      <w:start w:val="1"/>
      <w:numFmt w:val="decimal"/>
      <w:lvlText w:val="%9."/>
      <w:lvlJc w:val="left"/>
      <w:pPr>
        <w:tabs>
          <w:tab w:val="num" w:pos="6480"/>
        </w:tabs>
        <w:ind w:left="6480" w:hanging="360"/>
      </w:pPr>
    </w:lvl>
  </w:abstractNum>
  <w:abstractNum w:abstractNumId="7">
    <w:nsid w:val="7764190D"/>
    <w:multiLevelType w:val="hybridMultilevel"/>
    <w:tmpl w:val="77F0AD24"/>
    <w:lvl w:ilvl="0" w:tplc="DF20822C">
      <w:start w:val="1"/>
      <w:numFmt w:val="bullet"/>
      <w:lvlText w:val=""/>
      <w:lvlJc w:val="left"/>
      <w:pPr>
        <w:tabs>
          <w:tab w:val="num" w:pos="720"/>
        </w:tabs>
        <w:ind w:left="720" w:hanging="360"/>
      </w:pPr>
      <w:rPr>
        <w:rFonts w:ascii="Wingdings 3" w:hAnsi="Wingdings 3" w:hint="default"/>
      </w:rPr>
    </w:lvl>
    <w:lvl w:ilvl="1" w:tplc="72CA47BA" w:tentative="1">
      <w:start w:val="1"/>
      <w:numFmt w:val="bullet"/>
      <w:lvlText w:val=""/>
      <w:lvlJc w:val="left"/>
      <w:pPr>
        <w:tabs>
          <w:tab w:val="num" w:pos="1440"/>
        </w:tabs>
        <w:ind w:left="1440" w:hanging="360"/>
      </w:pPr>
      <w:rPr>
        <w:rFonts w:ascii="Wingdings 3" w:hAnsi="Wingdings 3" w:hint="default"/>
      </w:rPr>
    </w:lvl>
    <w:lvl w:ilvl="2" w:tplc="413C2B00" w:tentative="1">
      <w:start w:val="1"/>
      <w:numFmt w:val="bullet"/>
      <w:lvlText w:val=""/>
      <w:lvlJc w:val="left"/>
      <w:pPr>
        <w:tabs>
          <w:tab w:val="num" w:pos="2160"/>
        </w:tabs>
        <w:ind w:left="2160" w:hanging="360"/>
      </w:pPr>
      <w:rPr>
        <w:rFonts w:ascii="Wingdings 3" w:hAnsi="Wingdings 3" w:hint="default"/>
      </w:rPr>
    </w:lvl>
    <w:lvl w:ilvl="3" w:tplc="FE0CC804" w:tentative="1">
      <w:start w:val="1"/>
      <w:numFmt w:val="bullet"/>
      <w:lvlText w:val=""/>
      <w:lvlJc w:val="left"/>
      <w:pPr>
        <w:tabs>
          <w:tab w:val="num" w:pos="2880"/>
        </w:tabs>
        <w:ind w:left="2880" w:hanging="360"/>
      </w:pPr>
      <w:rPr>
        <w:rFonts w:ascii="Wingdings 3" w:hAnsi="Wingdings 3" w:hint="default"/>
      </w:rPr>
    </w:lvl>
    <w:lvl w:ilvl="4" w:tplc="B5121EF0" w:tentative="1">
      <w:start w:val="1"/>
      <w:numFmt w:val="bullet"/>
      <w:lvlText w:val=""/>
      <w:lvlJc w:val="left"/>
      <w:pPr>
        <w:tabs>
          <w:tab w:val="num" w:pos="3600"/>
        </w:tabs>
        <w:ind w:left="3600" w:hanging="360"/>
      </w:pPr>
      <w:rPr>
        <w:rFonts w:ascii="Wingdings 3" w:hAnsi="Wingdings 3" w:hint="default"/>
      </w:rPr>
    </w:lvl>
    <w:lvl w:ilvl="5" w:tplc="5F024E00" w:tentative="1">
      <w:start w:val="1"/>
      <w:numFmt w:val="bullet"/>
      <w:lvlText w:val=""/>
      <w:lvlJc w:val="left"/>
      <w:pPr>
        <w:tabs>
          <w:tab w:val="num" w:pos="4320"/>
        </w:tabs>
        <w:ind w:left="4320" w:hanging="360"/>
      </w:pPr>
      <w:rPr>
        <w:rFonts w:ascii="Wingdings 3" w:hAnsi="Wingdings 3" w:hint="default"/>
      </w:rPr>
    </w:lvl>
    <w:lvl w:ilvl="6" w:tplc="D0945020" w:tentative="1">
      <w:start w:val="1"/>
      <w:numFmt w:val="bullet"/>
      <w:lvlText w:val=""/>
      <w:lvlJc w:val="left"/>
      <w:pPr>
        <w:tabs>
          <w:tab w:val="num" w:pos="5040"/>
        </w:tabs>
        <w:ind w:left="5040" w:hanging="360"/>
      </w:pPr>
      <w:rPr>
        <w:rFonts w:ascii="Wingdings 3" w:hAnsi="Wingdings 3" w:hint="default"/>
      </w:rPr>
    </w:lvl>
    <w:lvl w:ilvl="7" w:tplc="6CE62F54" w:tentative="1">
      <w:start w:val="1"/>
      <w:numFmt w:val="bullet"/>
      <w:lvlText w:val=""/>
      <w:lvlJc w:val="left"/>
      <w:pPr>
        <w:tabs>
          <w:tab w:val="num" w:pos="5760"/>
        </w:tabs>
        <w:ind w:left="5760" w:hanging="360"/>
      </w:pPr>
      <w:rPr>
        <w:rFonts w:ascii="Wingdings 3" w:hAnsi="Wingdings 3" w:hint="default"/>
      </w:rPr>
    </w:lvl>
    <w:lvl w:ilvl="8" w:tplc="009E2258" w:tentative="1">
      <w:start w:val="1"/>
      <w:numFmt w:val="bullet"/>
      <w:lvlText w:val=""/>
      <w:lvlJc w:val="left"/>
      <w:pPr>
        <w:tabs>
          <w:tab w:val="num" w:pos="6480"/>
        </w:tabs>
        <w:ind w:left="6480" w:hanging="360"/>
      </w:pPr>
      <w:rPr>
        <w:rFonts w:ascii="Wingdings 3" w:hAnsi="Wingdings 3" w:hint="default"/>
      </w:rPr>
    </w:lvl>
  </w:abstractNum>
  <w:abstractNum w:abstractNumId="8">
    <w:nsid w:val="7AD22E4D"/>
    <w:multiLevelType w:val="hybridMultilevel"/>
    <w:tmpl w:val="16A4DEAA"/>
    <w:lvl w:ilvl="0" w:tplc="C0761518">
      <w:start w:val="1"/>
      <w:numFmt w:val="bullet"/>
      <w:lvlText w:val=""/>
      <w:lvlJc w:val="left"/>
      <w:pPr>
        <w:tabs>
          <w:tab w:val="num" w:pos="720"/>
        </w:tabs>
        <w:ind w:left="720" w:hanging="360"/>
      </w:pPr>
      <w:rPr>
        <w:rFonts w:ascii="Wingdings 3" w:hAnsi="Wingdings 3" w:hint="default"/>
      </w:rPr>
    </w:lvl>
    <w:lvl w:ilvl="1" w:tplc="7A28B826" w:tentative="1">
      <w:start w:val="1"/>
      <w:numFmt w:val="bullet"/>
      <w:lvlText w:val=""/>
      <w:lvlJc w:val="left"/>
      <w:pPr>
        <w:tabs>
          <w:tab w:val="num" w:pos="1440"/>
        </w:tabs>
        <w:ind w:left="1440" w:hanging="360"/>
      </w:pPr>
      <w:rPr>
        <w:rFonts w:ascii="Wingdings 3" w:hAnsi="Wingdings 3" w:hint="default"/>
      </w:rPr>
    </w:lvl>
    <w:lvl w:ilvl="2" w:tplc="29F02E9E" w:tentative="1">
      <w:start w:val="1"/>
      <w:numFmt w:val="bullet"/>
      <w:lvlText w:val=""/>
      <w:lvlJc w:val="left"/>
      <w:pPr>
        <w:tabs>
          <w:tab w:val="num" w:pos="2160"/>
        </w:tabs>
        <w:ind w:left="2160" w:hanging="360"/>
      </w:pPr>
      <w:rPr>
        <w:rFonts w:ascii="Wingdings 3" w:hAnsi="Wingdings 3" w:hint="default"/>
      </w:rPr>
    </w:lvl>
    <w:lvl w:ilvl="3" w:tplc="DDEEB896" w:tentative="1">
      <w:start w:val="1"/>
      <w:numFmt w:val="bullet"/>
      <w:lvlText w:val=""/>
      <w:lvlJc w:val="left"/>
      <w:pPr>
        <w:tabs>
          <w:tab w:val="num" w:pos="2880"/>
        </w:tabs>
        <w:ind w:left="2880" w:hanging="360"/>
      </w:pPr>
      <w:rPr>
        <w:rFonts w:ascii="Wingdings 3" w:hAnsi="Wingdings 3" w:hint="default"/>
      </w:rPr>
    </w:lvl>
    <w:lvl w:ilvl="4" w:tplc="EA962E4A" w:tentative="1">
      <w:start w:val="1"/>
      <w:numFmt w:val="bullet"/>
      <w:lvlText w:val=""/>
      <w:lvlJc w:val="left"/>
      <w:pPr>
        <w:tabs>
          <w:tab w:val="num" w:pos="3600"/>
        </w:tabs>
        <w:ind w:left="3600" w:hanging="360"/>
      </w:pPr>
      <w:rPr>
        <w:rFonts w:ascii="Wingdings 3" w:hAnsi="Wingdings 3" w:hint="default"/>
      </w:rPr>
    </w:lvl>
    <w:lvl w:ilvl="5" w:tplc="5CD01CFA" w:tentative="1">
      <w:start w:val="1"/>
      <w:numFmt w:val="bullet"/>
      <w:lvlText w:val=""/>
      <w:lvlJc w:val="left"/>
      <w:pPr>
        <w:tabs>
          <w:tab w:val="num" w:pos="4320"/>
        </w:tabs>
        <w:ind w:left="4320" w:hanging="360"/>
      </w:pPr>
      <w:rPr>
        <w:rFonts w:ascii="Wingdings 3" w:hAnsi="Wingdings 3" w:hint="default"/>
      </w:rPr>
    </w:lvl>
    <w:lvl w:ilvl="6" w:tplc="F294B5E8" w:tentative="1">
      <w:start w:val="1"/>
      <w:numFmt w:val="bullet"/>
      <w:lvlText w:val=""/>
      <w:lvlJc w:val="left"/>
      <w:pPr>
        <w:tabs>
          <w:tab w:val="num" w:pos="5040"/>
        </w:tabs>
        <w:ind w:left="5040" w:hanging="360"/>
      </w:pPr>
      <w:rPr>
        <w:rFonts w:ascii="Wingdings 3" w:hAnsi="Wingdings 3" w:hint="default"/>
      </w:rPr>
    </w:lvl>
    <w:lvl w:ilvl="7" w:tplc="FCE0C18C" w:tentative="1">
      <w:start w:val="1"/>
      <w:numFmt w:val="bullet"/>
      <w:lvlText w:val=""/>
      <w:lvlJc w:val="left"/>
      <w:pPr>
        <w:tabs>
          <w:tab w:val="num" w:pos="5760"/>
        </w:tabs>
        <w:ind w:left="5760" w:hanging="360"/>
      </w:pPr>
      <w:rPr>
        <w:rFonts w:ascii="Wingdings 3" w:hAnsi="Wingdings 3" w:hint="default"/>
      </w:rPr>
    </w:lvl>
    <w:lvl w:ilvl="8" w:tplc="CA1402A4"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4"/>
  </w:num>
  <w:num w:numId="3">
    <w:abstractNumId w:val="6"/>
  </w:num>
  <w:num w:numId="4">
    <w:abstractNumId w:val="5"/>
  </w:num>
  <w:num w:numId="5">
    <w:abstractNumId w:val="0"/>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27"/>
    <w:rsid w:val="00023D09"/>
    <w:rsid w:val="001A24AD"/>
    <w:rsid w:val="001E6644"/>
    <w:rsid w:val="004D7C14"/>
    <w:rsid w:val="0052059E"/>
    <w:rsid w:val="00A26C4B"/>
    <w:rsid w:val="00EA2CAF"/>
    <w:rsid w:val="00F4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B680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627"/>
    <w:pPr>
      <w:ind w:left="720"/>
      <w:contextualSpacing/>
    </w:pPr>
  </w:style>
  <w:style w:type="paragraph" w:styleId="Footer">
    <w:name w:val="footer"/>
    <w:basedOn w:val="Normal"/>
    <w:link w:val="FooterChar"/>
    <w:uiPriority w:val="99"/>
    <w:unhideWhenUsed/>
    <w:rsid w:val="00A26C4B"/>
    <w:pPr>
      <w:tabs>
        <w:tab w:val="center" w:pos="4320"/>
        <w:tab w:val="right" w:pos="8640"/>
      </w:tabs>
    </w:pPr>
  </w:style>
  <w:style w:type="character" w:customStyle="1" w:styleId="FooterChar">
    <w:name w:val="Footer Char"/>
    <w:basedOn w:val="DefaultParagraphFont"/>
    <w:link w:val="Footer"/>
    <w:uiPriority w:val="99"/>
    <w:rsid w:val="00A26C4B"/>
    <w:rPr>
      <w:lang w:val="tr-TR"/>
    </w:rPr>
  </w:style>
  <w:style w:type="character" w:styleId="PageNumber">
    <w:name w:val="page number"/>
    <w:basedOn w:val="DefaultParagraphFont"/>
    <w:uiPriority w:val="99"/>
    <w:semiHidden/>
    <w:unhideWhenUsed/>
    <w:rsid w:val="00A26C4B"/>
  </w:style>
  <w:style w:type="paragraph" w:styleId="NormalWeb">
    <w:name w:val="Normal (Web)"/>
    <w:basedOn w:val="Normal"/>
    <w:uiPriority w:val="99"/>
    <w:semiHidden/>
    <w:unhideWhenUsed/>
    <w:rsid w:val="00EA2CAF"/>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627"/>
    <w:pPr>
      <w:ind w:left="720"/>
      <w:contextualSpacing/>
    </w:pPr>
  </w:style>
  <w:style w:type="paragraph" w:styleId="Footer">
    <w:name w:val="footer"/>
    <w:basedOn w:val="Normal"/>
    <w:link w:val="FooterChar"/>
    <w:uiPriority w:val="99"/>
    <w:unhideWhenUsed/>
    <w:rsid w:val="00A26C4B"/>
    <w:pPr>
      <w:tabs>
        <w:tab w:val="center" w:pos="4320"/>
        <w:tab w:val="right" w:pos="8640"/>
      </w:tabs>
    </w:pPr>
  </w:style>
  <w:style w:type="character" w:customStyle="1" w:styleId="FooterChar">
    <w:name w:val="Footer Char"/>
    <w:basedOn w:val="DefaultParagraphFont"/>
    <w:link w:val="Footer"/>
    <w:uiPriority w:val="99"/>
    <w:rsid w:val="00A26C4B"/>
    <w:rPr>
      <w:lang w:val="tr-TR"/>
    </w:rPr>
  </w:style>
  <w:style w:type="character" w:styleId="PageNumber">
    <w:name w:val="page number"/>
    <w:basedOn w:val="DefaultParagraphFont"/>
    <w:uiPriority w:val="99"/>
    <w:semiHidden/>
    <w:unhideWhenUsed/>
    <w:rsid w:val="00A26C4B"/>
  </w:style>
  <w:style w:type="paragraph" w:styleId="NormalWeb">
    <w:name w:val="Normal (Web)"/>
    <w:basedOn w:val="Normal"/>
    <w:uiPriority w:val="99"/>
    <w:semiHidden/>
    <w:unhideWhenUsed/>
    <w:rsid w:val="00EA2C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1972">
      <w:bodyDiv w:val="1"/>
      <w:marLeft w:val="0"/>
      <w:marRight w:val="0"/>
      <w:marTop w:val="0"/>
      <w:marBottom w:val="0"/>
      <w:divBdr>
        <w:top w:val="none" w:sz="0" w:space="0" w:color="auto"/>
        <w:left w:val="none" w:sz="0" w:space="0" w:color="auto"/>
        <w:bottom w:val="none" w:sz="0" w:space="0" w:color="auto"/>
        <w:right w:val="none" w:sz="0" w:space="0" w:color="auto"/>
      </w:divBdr>
      <w:divsChild>
        <w:div w:id="46269146">
          <w:marLeft w:val="806"/>
          <w:marRight w:val="0"/>
          <w:marTop w:val="200"/>
          <w:marBottom w:val="0"/>
          <w:divBdr>
            <w:top w:val="none" w:sz="0" w:space="0" w:color="auto"/>
            <w:left w:val="none" w:sz="0" w:space="0" w:color="auto"/>
            <w:bottom w:val="none" w:sz="0" w:space="0" w:color="auto"/>
            <w:right w:val="none" w:sz="0" w:space="0" w:color="auto"/>
          </w:divBdr>
        </w:div>
        <w:div w:id="1081298567">
          <w:marLeft w:val="806"/>
          <w:marRight w:val="0"/>
          <w:marTop w:val="200"/>
          <w:marBottom w:val="0"/>
          <w:divBdr>
            <w:top w:val="none" w:sz="0" w:space="0" w:color="auto"/>
            <w:left w:val="none" w:sz="0" w:space="0" w:color="auto"/>
            <w:bottom w:val="none" w:sz="0" w:space="0" w:color="auto"/>
            <w:right w:val="none" w:sz="0" w:space="0" w:color="auto"/>
          </w:divBdr>
        </w:div>
        <w:div w:id="452334607">
          <w:marLeft w:val="806"/>
          <w:marRight w:val="0"/>
          <w:marTop w:val="200"/>
          <w:marBottom w:val="0"/>
          <w:divBdr>
            <w:top w:val="none" w:sz="0" w:space="0" w:color="auto"/>
            <w:left w:val="none" w:sz="0" w:space="0" w:color="auto"/>
            <w:bottom w:val="none" w:sz="0" w:space="0" w:color="auto"/>
            <w:right w:val="none" w:sz="0" w:space="0" w:color="auto"/>
          </w:divBdr>
        </w:div>
      </w:divsChild>
    </w:div>
    <w:div w:id="255214381">
      <w:bodyDiv w:val="1"/>
      <w:marLeft w:val="0"/>
      <w:marRight w:val="0"/>
      <w:marTop w:val="0"/>
      <w:marBottom w:val="0"/>
      <w:divBdr>
        <w:top w:val="none" w:sz="0" w:space="0" w:color="auto"/>
        <w:left w:val="none" w:sz="0" w:space="0" w:color="auto"/>
        <w:bottom w:val="none" w:sz="0" w:space="0" w:color="auto"/>
        <w:right w:val="none" w:sz="0" w:space="0" w:color="auto"/>
      </w:divBdr>
      <w:divsChild>
        <w:div w:id="1078406155">
          <w:marLeft w:val="547"/>
          <w:marRight w:val="0"/>
          <w:marTop w:val="200"/>
          <w:marBottom w:val="0"/>
          <w:divBdr>
            <w:top w:val="none" w:sz="0" w:space="0" w:color="auto"/>
            <w:left w:val="none" w:sz="0" w:space="0" w:color="auto"/>
            <w:bottom w:val="none" w:sz="0" w:space="0" w:color="auto"/>
            <w:right w:val="none" w:sz="0" w:space="0" w:color="auto"/>
          </w:divBdr>
        </w:div>
        <w:div w:id="1421220804">
          <w:marLeft w:val="547"/>
          <w:marRight w:val="0"/>
          <w:marTop w:val="200"/>
          <w:marBottom w:val="0"/>
          <w:divBdr>
            <w:top w:val="none" w:sz="0" w:space="0" w:color="auto"/>
            <w:left w:val="none" w:sz="0" w:space="0" w:color="auto"/>
            <w:bottom w:val="none" w:sz="0" w:space="0" w:color="auto"/>
            <w:right w:val="none" w:sz="0" w:space="0" w:color="auto"/>
          </w:divBdr>
        </w:div>
        <w:div w:id="1512334439">
          <w:marLeft w:val="547"/>
          <w:marRight w:val="0"/>
          <w:marTop w:val="200"/>
          <w:marBottom w:val="0"/>
          <w:divBdr>
            <w:top w:val="none" w:sz="0" w:space="0" w:color="auto"/>
            <w:left w:val="none" w:sz="0" w:space="0" w:color="auto"/>
            <w:bottom w:val="none" w:sz="0" w:space="0" w:color="auto"/>
            <w:right w:val="none" w:sz="0" w:space="0" w:color="auto"/>
          </w:divBdr>
        </w:div>
        <w:div w:id="2029480177">
          <w:marLeft w:val="547"/>
          <w:marRight w:val="0"/>
          <w:marTop w:val="200"/>
          <w:marBottom w:val="0"/>
          <w:divBdr>
            <w:top w:val="none" w:sz="0" w:space="0" w:color="auto"/>
            <w:left w:val="none" w:sz="0" w:space="0" w:color="auto"/>
            <w:bottom w:val="none" w:sz="0" w:space="0" w:color="auto"/>
            <w:right w:val="none" w:sz="0" w:space="0" w:color="auto"/>
          </w:divBdr>
        </w:div>
        <w:div w:id="176236150">
          <w:marLeft w:val="547"/>
          <w:marRight w:val="0"/>
          <w:marTop w:val="200"/>
          <w:marBottom w:val="0"/>
          <w:divBdr>
            <w:top w:val="none" w:sz="0" w:space="0" w:color="auto"/>
            <w:left w:val="none" w:sz="0" w:space="0" w:color="auto"/>
            <w:bottom w:val="none" w:sz="0" w:space="0" w:color="auto"/>
            <w:right w:val="none" w:sz="0" w:space="0" w:color="auto"/>
          </w:divBdr>
        </w:div>
      </w:divsChild>
    </w:div>
    <w:div w:id="359821417">
      <w:bodyDiv w:val="1"/>
      <w:marLeft w:val="0"/>
      <w:marRight w:val="0"/>
      <w:marTop w:val="0"/>
      <w:marBottom w:val="0"/>
      <w:divBdr>
        <w:top w:val="none" w:sz="0" w:space="0" w:color="auto"/>
        <w:left w:val="none" w:sz="0" w:space="0" w:color="auto"/>
        <w:bottom w:val="none" w:sz="0" w:space="0" w:color="auto"/>
        <w:right w:val="none" w:sz="0" w:space="0" w:color="auto"/>
      </w:divBdr>
      <w:divsChild>
        <w:div w:id="673340025">
          <w:marLeft w:val="806"/>
          <w:marRight w:val="0"/>
          <w:marTop w:val="200"/>
          <w:marBottom w:val="0"/>
          <w:divBdr>
            <w:top w:val="none" w:sz="0" w:space="0" w:color="auto"/>
            <w:left w:val="none" w:sz="0" w:space="0" w:color="auto"/>
            <w:bottom w:val="none" w:sz="0" w:space="0" w:color="auto"/>
            <w:right w:val="none" w:sz="0" w:space="0" w:color="auto"/>
          </w:divBdr>
        </w:div>
        <w:div w:id="1105151192">
          <w:marLeft w:val="806"/>
          <w:marRight w:val="0"/>
          <w:marTop w:val="200"/>
          <w:marBottom w:val="0"/>
          <w:divBdr>
            <w:top w:val="none" w:sz="0" w:space="0" w:color="auto"/>
            <w:left w:val="none" w:sz="0" w:space="0" w:color="auto"/>
            <w:bottom w:val="none" w:sz="0" w:space="0" w:color="auto"/>
            <w:right w:val="none" w:sz="0" w:space="0" w:color="auto"/>
          </w:divBdr>
        </w:div>
        <w:div w:id="49501930">
          <w:marLeft w:val="806"/>
          <w:marRight w:val="0"/>
          <w:marTop w:val="200"/>
          <w:marBottom w:val="0"/>
          <w:divBdr>
            <w:top w:val="none" w:sz="0" w:space="0" w:color="auto"/>
            <w:left w:val="none" w:sz="0" w:space="0" w:color="auto"/>
            <w:bottom w:val="none" w:sz="0" w:space="0" w:color="auto"/>
            <w:right w:val="none" w:sz="0" w:space="0" w:color="auto"/>
          </w:divBdr>
        </w:div>
        <w:div w:id="2016109384">
          <w:marLeft w:val="806"/>
          <w:marRight w:val="0"/>
          <w:marTop w:val="200"/>
          <w:marBottom w:val="0"/>
          <w:divBdr>
            <w:top w:val="none" w:sz="0" w:space="0" w:color="auto"/>
            <w:left w:val="none" w:sz="0" w:space="0" w:color="auto"/>
            <w:bottom w:val="none" w:sz="0" w:space="0" w:color="auto"/>
            <w:right w:val="none" w:sz="0" w:space="0" w:color="auto"/>
          </w:divBdr>
        </w:div>
        <w:div w:id="1009482494">
          <w:marLeft w:val="806"/>
          <w:marRight w:val="0"/>
          <w:marTop w:val="200"/>
          <w:marBottom w:val="0"/>
          <w:divBdr>
            <w:top w:val="none" w:sz="0" w:space="0" w:color="auto"/>
            <w:left w:val="none" w:sz="0" w:space="0" w:color="auto"/>
            <w:bottom w:val="none" w:sz="0" w:space="0" w:color="auto"/>
            <w:right w:val="none" w:sz="0" w:space="0" w:color="auto"/>
          </w:divBdr>
        </w:div>
        <w:div w:id="1308170856">
          <w:marLeft w:val="806"/>
          <w:marRight w:val="0"/>
          <w:marTop w:val="200"/>
          <w:marBottom w:val="0"/>
          <w:divBdr>
            <w:top w:val="none" w:sz="0" w:space="0" w:color="auto"/>
            <w:left w:val="none" w:sz="0" w:space="0" w:color="auto"/>
            <w:bottom w:val="none" w:sz="0" w:space="0" w:color="auto"/>
            <w:right w:val="none" w:sz="0" w:space="0" w:color="auto"/>
          </w:divBdr>
        </w:div>
      </w:divsChild>
    </w:div>
    <w:div w:id="434247606">
      <w:bodyDiv w:val="1"/>
      <w:marLeft w:val="0"/>
      <w:marRight w:val="0"/>
      <w:marTop w:val="0"/>
      <w:marBottom w:val="0"/>
      <w:divBdr>
        <w:top w:val="none" w:sz="0" w:space="0" w:color="auto"/>
        <w:left w:val="none" w:sz="0" w:space="0" w:color="auto"/>
        <w:bottom w:val="none" w:sz="0" w:space="0" w:color="auto"/>
        <w:right w:val="none" w:sz="0" w:space="0" w:color="auto"/>
      </w:divBdr>
      <w:divsChild>
        <w:div w:id="144713091">
          <w:marLeft w:val="0"/>
          <w:marRight w:val="0"/>
          <w:marTop w:val="0"/>
          <w:marBottom w:val="0"/>
          <w:divBdr>
            <w:top w:val="none" w:sz="0" w:space="0" w:color="auto"/>
            <w:left w:val="none" w:sz="0" w:space="0" w:color="auto"/>
            <w:bottom w:val="none" w:sz="0" w:space="0" w:color="auto"/>
            <w:right w:val="none" w:sz="0" w:space="0" w:color="auto"/>
          </w:divBdr>
          <w:divsChild>
            <w:div w:id="1450395089">
              <w:marLeft w:val="0"/>
              <w:marRight w:val="0"/>
              <w:marTop w:val="0"/>
              <w:marBottom w:val="0"/>
              <w:divBdr>
                <w:top w:val="none" w:sz="0" w:space="0" w:color="auto"/>
                <w:left w:val="none" w:sz="0" w:space="0" w:color="auto"/>
                <w:bottom w:val="none" w:sz="0" w:space="0" w:color="auto"/>
                <w:right w:val="none" w:sz="0" w:space="0" w:color="auto"/>
              </w:divBdr>
              <w:divsChild>
                <w:div w:id="17133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9104">
      <w:bodyDiv w:val="1"/>
      <w:marLeft w:val="0"/>
      <w:marRight w:val="0"/>
      <w:marTop w:val="0"/>
      <w:marBottom w:val="0"/>
      <w:divBdr>
        <w:top w:val="none" w:sz="0" w:space="0" w:color="auto"/>
        <w:left w:val="none" w:sz="0" w:space="0" w:color="auto"/>
        <w:bottom w:val="none" w:sz="0" w:space="0" w:color="auto"/>
        <w:right w:val="none" w:sz="0" w:space="0" w:color="auto"/>
      </w:divBdr>
      <w:divsChild>
        <w:div w:id="23018701">
          <w:marLeft w:val="0"/>
          <w:marRight w:val="0"/>
          <w:marTop w:val="0"/>
          <w:marBottom w:val="0"/>
          <w:divBdr>
            <w:top w:val="none" w:sz="0" w:space="0" w:color="auto"/>
            <w:left w:val="none" w:sz="0" w:space="0" w:color="auto"/>
            <w:bottom w:val="none" w:sz="0" w:space="0" w:color="auto"/>
            <w:right w:val="none" w:sz="0" w:space="0" w:color="auto"/>
          </w:divBdr>
          <w:divsChild>
            <w:div w:id="1329864626">
              <w:marLeft w:val="0"/>
              <w:marRight w:val="0"/>
              <w:marTop w:val="0"/>
              <w:marBottom w:val="0"/>
              <w:divBdr>
                <w:top w:val="none" w:sz="0" w:space="0" w:color="auto"/>
                <w:left w:val="none" w:sz="0" w:space="0" w:color="auto"/>
                <w:bottom w:val="none" w:sz="0" w:space="0" w:color="auto"/>
                <w:right w:val="none" w:sz="0" w:space="0" w:color="auto"/>
              </w:divBdr>
              <w:divsChild>
                <w:div w:id="563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6741">
      <w:bodyDiv w:val="1"/>
      <w:marLeft w:val="0"/>
      <w:marRight w:val="0"/>
      <w:marTop w:val="0"/>
      <w:marBottom w:val="0"/>
      <w:divBdr>
        <w:top w:val="none" w:sz="0" w:space="0" w:color="auto"/>
        <w:left w:val="none" w:sz="0" w:space="0" w:color="auto"/>
        <w:bottom w:val="none" w:sz="0" w:space="0" w:color="auto"/>
        <w:right w:val="none" w:sz="0" w:space="0" w:color="auto"/>
      </w:divBdr>
      <w:divsChild>
        <w:div w:id="1148280788">
          <w:marLeft w:val="806"/>
          <w:marRight w:val="0"/>
          <w:marTop w:val="200"/>
          <w:marBottom w:val="0"/>
          <w:divBdr>
            <w:top w:val="none" w:sz="0" w:space="0" w:color="auto"/>
            <w:left w:val="none" w:sz="0" w:space="0" w:color="auto"/>
            <w:bottom w:val="none" w:sz="0" w:space="0" w:color="auto"/>
            <w:right w:val="none" w:sz="0" w:space="0" w:color="auto"/>
          </w:divBdr>
        </w:div>
        <w:div w:id="489323641">
          <w:marLeft w:val="806"/>
          <w:marRight w:val="0"/>
          <w:marTop w:val="200"/>
          <w:marBottom w:val="0"/>
          <w:divBdr>
            <w:top w:val="none" w:sz="0" w:space="0" w:color="auto"/>
            <w:left w:val="none" w:sz="0" w:space="0" w:color="auto"/>
            <w:bottom w:val="none" w:sz="0" w:space="0" w:color="auto"/>
            <w:right w:val="none" w:sz="0" w:space="0" w:color="auto"/>
          </w:divBdr>
        </w:div>
        <w:div w:id="54016195">
          <w:marLeft w:val="806"/>
          <w:marRight w:val="0"/>
          <w:marTop w:val="200"/>
          <w:marBottom w:val="0"/>
          <w:divBdr>
            <w:top w:val="none" w:sz="0" w:space="0" w:color="auto"/>
            <w:left w:val="none" w:sz="0" w:space="0" w:color="auto"/>
            <w:bottom w:val="none" w:sz="0" w:space="0" w:color="auto"/>
            <w:right w:val="none" w:sz="0" w:space="0" w:color="auto"/>
          </w:divBdr>
        </w:div>
      </w:divsChild>
    </w:div>
    <w:div w:id="773750608">
      <w:bodyDiv w:val="1"/>
      <w:marLeft w:val="0"/>
      <w:marRight w:val="0"/>
      <w:marTop w:val="0"/>
      <w:marBottom w:val="0"/>
      <w:divBdr>
        <w:top w:val="none" w:sz="0" w:space="0" w:color="auto"/>
        <w:left w:val="none" w:sz="0" w:space="0" w:color="auto"/>
        <w:bottom w:val="none" w:sz="0" w:space="0" w:color="auto"/>
        <w:right w:val="none" w:sz="0" w:space="0" w:color="auto"/>
      </w:divBdr>
      <w:divsChild>
        <w:div w:id="1947955272">
          <w:marLeft w:val="547"/>
          <w:marRight w:val="0"/>
          <w:marTop w:val="200"/>
          <w:marBottom w:val="0"/>
          <w:divBdr>
            <w:top w:val="none" w:sz="0" w:space="0" w:color="auto"/>
            <w:left w:val="none" w:sz="0" w:space="0" w:color="auto"/>
            <w:bottom w:val="none" w:sz="0" w:space="0" w:color="auto"/>
            <w:right w:val="none" w:sz="0" w:space="0" w:color="auto"/>
          </w:divBdr>
        </w:div>
        <w:div w:id="12194168">
          <w:marLeft w:val="547"/>
          <w:marRight w:val="0"/>
          <w:marTop w:val="200"/>
          <w:marBottom w:val="0"/>
          <w:divBdr>
            <w:top w:val="none" w:sz="0" w:space="0" w:color="auto"/>
            <w:left w:val="none" w:sz="0" w:space="0" w:color="auto"/>
            <w:bottom w:val="none" w:sz="0" w:space="0" w:color="auto"/>
            <w:right w:val="none" w:sz="0" w:space="0" w:color="auto"/>
          </w:divBdr>
        </w:div>
      </w:divsChild>
    </w:div>
    <w:div w:id="921455104">
      <w:bodyDiv w:val="1"/>
      <w:marLeft w:val="0"/>
      <w:marRight w:val="0"/>
      <w:marTop w:val="0"/>
      <w:marBottom w:val="0"/>
      <w:divBdr>
        <w:top w:val="none" w:sz="0" w:space="0" w:color="auto"/>
        <w:left w:val="none" w:sz="0" w:space="0" w:color="auto"/>
        <w:bottom w:val="none" w:sz="0" w:space="0" w:color="auto"/>
        <w:right w:val="none" w:sz="0" w:space="0" w:color="auto"/>
      </w:divBdr>
    </w:div>
    <w:div w:id="1019426392">
      <w:bodyDiv w:val="1"/>
      <w:marLeft w:val="0"/>
      <w:marRight w:val="0"/>
      <w:marTop w:val="0"/>
      <w:marBottom w:val="0"/>
      <w:divBdr>
        <w:top w:val="none" w:sz="0" w:space="0" w:color="auto"/>
        <w:left w:val="none" w:sz="0" w:space="0" w:color="auto"/>
        <w:bottom w:val="none" w:sz="0" w:space="0" w:color="auto"/>
        <w:right w:val="none" w:sz="0" w:space="0" w:color="auto"/>
      </w:divBdr>
      <w:divsChild>
        <w:div w:id="1630428285">
          <w:marLeft w:val="0"/>
          <w:marRight w:val="0"/>
          <w:marTop w:val="0"/>
          <w:marBottom w:val="0"/>
          <w:divBdr>
            <w:top w:val="none" w:sz="0" w:space="0" w:color="auto"/>
            <w:left w:val="none" w:sz="0" w:space="0" w:color="auto"/>
            <w:bottom w:val="none" w:sz="0" w:space="0" w:color="auto"/>
            <w:right w:val="none" w:sz="0" w:space="0" w:color="auto"/>
          </w:divBdr>
          <w:divsChild>
            <w:div w:id="432093617">
              <w:marLeft w:val="0"/>
              <w:marRight w:val="0"/>
              <w:marTop w:val="0"/>
              <w:marBottom w:val="0"/>
              <w:divBdr>
                <w:top w:val="none" w:sz="0" w:space="0" w:color="auto"/>
                <w:left w:val="none" w:sz="0" w:space="0" w:color="auto"/>
                <w:bottom w:val="none" w:sz="0" w:space="0" w:color="auto"/>
                <w:right w:val="none" w:sz="0" w:space="0" w:color="auto"/>
              </w:divBdr>
              <w:divsChild>
                <w:div w:id="8105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9461">
      <w:bodyDiv w:val="1"/>
      <w:marLeft w:val="0"/>
      <w:marRight w:val="0"/>
      <w:marTop w:val="0"/>
      <w:marBottom w:val="0"/>
      <w:divBdr>
        <w:top w:val="none" w:sz="0" w:space="0" w:color="auto"/>
        <w:left w:val="none" w:sz="0" w:space="0" w:color="auto"/>
        <w:bottom w:val="none" w:sz="0" w:space="0" w:color="auto"/>
        <w:right w:val="none" w:sz="0" w:space="0" w:color="auto"/>
      </w:divBdr>
      <w:divsChild>
        <w:div w:id="1405181503">
          <w:marLeft w:val="0"/>
          <w:marRight w:val="0"/>
          <w:marTop w:val="0"/>
          <w:marBottom w:val="0"/>
          <w:divBdr>
            <w:top w:val="none" w:sz="0" w:space="0" w:color="auto"/>
            <w:left w:val="none" w:sz="0" w:space="0" w:color="auto"/>
            <w:bottom w:val="none" w:sz="0" w:space="0" w:color="auto"/>
            <w:right w:val="none" w:sz="0" w:space="0" w:color="auto"/>
          </w:divBdr>
          <w:divsChild>
            <w:div w:id="1958561452">
              <w:marLeft w:val="0"/>
              <w:marRight w:val="0"/>
              <w:marTop w:val="0"/>
              <w:marBottom w:val="0"/>
              <w:divBdr>
                <w:top w:val="none" w:sz="0" w:space="0" w:color="auto"/>
                <w:left w:val="none" w:sz="0" w:space="0" w:color="auto"/>
                <w:bottom w:val="none" w:sz="0" w:space="0" w:color="auto"/>
                <w:right w:val="none" w:sz="0" w:space="0" w:color="auto"/>
              </w:divBdr>
              <w:divsChild>
                <w:div w:id="19865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3459">
      <w:bodyDiv w:val="1"/>
      <w:marLeft w:val="0"/>
      <w:marRight w:val="0"/>
      <w:marTop w:val="0"/>
      <w:marBottom w:val="0"/>
      <w:divBdr>
        <w:top w:val="none" w:sz="0" w:space="0" w:color="auto"/>
        <w:left w:val="none" w:sz="0" w:space="0" w:color="auto"/>
        <w:bottom w:val="none" w:sz="0" w:space="0" w:color="auto"/>
        <w:right w:val="none" w:sz="0" w:space="0" w:color="auto"/>
      </w:divBdr>
      <w:divsChild>
        <w:div w:id="1502505429">
          <w:marLeft w:val="547"/>
          <w:marRight w:val="0"/>
          <w:marTop w:val="200"/>
          <w:marBottom w:val="0"/>
          <w:divBdr>
            <w:top w:val="none" w:sz="0" w:space="0" w:color="auto"/>
            <w:left w:val="none" w:sz="0" w:space="0" w:color="auto"/>
            <w:bottom w:val="none" w:sz="0" w:space="0" w:color="auto"/>
            <w:right w:val="none" w:sz="0" w:space="0" w:color="auto"/>
          </w:divBdr>
        </w:div>
        <w:div w:id="1812019521">
          <w:marLeft w:val="547"/>
          <w:marRight w:val="0"/>
          <w:marTop w:val="200"/>
          <w:marBottom w:val="0"/>
          <w:divBdr>
            <w:top w:val="none" w:sz="0" w:space="0" w:color="auto"/>
            <w:left w:val="none" w:sz="0" w:space="0" w:color="auto"/>
            <w:bottom w:val="none" w:sz="0" w:space="0" w:color="auto"/>
            <w:right w:val="none" w:sz="0" w:space="0" w:color="auto"/>
          </w:divBdr>
        </w:div>
        <w:div w:id="2055736599">
          <w:marLeft w:val="547"/>
          <w:marRight w:val="0"/>
          <w:marTop w:val="200"/>
          <w:marBottom w:val="0"/>
          <w:divBdr>
            <w:top w:val="none" w:sz="0" w:space="0" w:color="auto"/>
            <w:left w:val="none" w:sz="0" w:space="0" w:color="auto"/>
            <w:bottom w:val="none" w:sz="0" w:space="0" w:color="auto"/>
            <w:right w:val="none" w:sz="0" w:space="0" w:color="auto"/>
          </w:divBdr>
        </w:div>
      </w:divsChild>
    </w:div>
    <w:div w:id="1118724072">
      <w:bodyDiv w:val="1"/>
      <w:marLeft w:val="0"/>
      <w:marRight w:val="0"/>
      <w:marTop w:val="0"/>
      <w:marBottom w:val="0"/>
      <w:divBdr>
        <w:top w:val="none" w:sz="0" w:space="0" w:color="auto"/>
        <w:left w:val="none" w:sz="0" w:space="0" w:color="auto"/>
        <w:bottom w:val="none" w:sz="0" w:space="0" w:color="auto"/>
        <w:right w:val="none" w:sz="0" w:space="0" w:color="auto"/>
      </w:divBdr>
    </w:div>
    <w:div w:id="1417481583">
      <w:bodyDiv w:val="1"/>
      <w:marLeft w:val="0"/>
      <w:marRight w:val="0"/>
      <w:marTop w:val="0"/>
      <w:marBottom w:val="0"/>
      <w:divBdr>
        <w:top w:val="none" w:sz="0" w:space="0" w:color="auto"/>
        <w:left w:val="none" w:sz="0" w:space="0" w:color="auto"/>
        <w:bottom w:val="none" w:sz="0" w:space="0" w:color="auto"/>
        <w:right w:val="none" w:sz="0" w:space="0" w:color="auto"/>
      </w:divBdr>
      <w:divsChild>
        <w:div w:id="1579249844">
          <w:marLeft w:val="0"/>
          <w:marRight w:val="0"/>
          <w:marTop w:val="0"/>
          <w:marBottom w:val="0"/>
          <w:divBdr>
            <w:top w:val="none" w:sz="0" w:space="0" w:color="auto"/>
            <w:left w:val="none" w:sz="0" w:space="0" w:color="auto"/>
            <w:bottom w:val="none" w:sz="0" w:space="0" w:color="auto"/>
            <w:right w:val="none" w:sz="0" w:space="0" w:color="auto"/>
          </w:divBdr>
          <w:divsChild>
            <w:div w:id="697317542">
              <w:marLeft w:val="0"/>
              <w:marRight w:val="0"/>
              <w:marTop w:val="0"/>
              <w:marBottom w:val="0"/>
              <w:divBdr>
                <w:top w:val="none" w:sz="0" w:space="0" w:color="auto"/>
                <w:left w:val="none" w:sz="0" w:space="0" w:color="auto"/>
                <w:bottom w:val="none" w:sz="0" w:space="0" w:color="auto"/>
                <w:right w:val="none" w:sz="0" w:space="0" w:color="auto"/>
              </w:divBdr>
              <w:divsChild>
                <w:div w:id="12207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37113">
      <w:bodyDiv w:val="1"/>
      <w:marLeft w:val="0"/>
      <w:marRight w:val="0"/>
      <w:marTop w:val="0"/>
      <w:marBottom w:val="0"/>
      <w:divBdr>
        <w:top w:val="none" w:sz="0" w:space="0" w:color="auto"/>
        <w:left w:val="none" w:sz="0" w:space="0" w:color="auto"/>
        <w:bottom w:val="none" w:sz="0" w:space="0" w:color="auto"/>
        <w:right w:val="none" w:sz="0" w:space="0" w:color="auto"/>
      </w:divBdr>
      <w:divsChild>
        <w:div w:id="46533334">
          <w:marLeft w:val="547"/>
          <w:marRight w:val="0"/>
          <w:marTop w:val="200"/>
          <w:marBottom w:val="0"/>
          <w:divBdr>
            <w:top w:val="none" w:sz="0" w:space="0" w:color="auto"/>
            <w:left w:val="none" w:sz="0" w:space="0" w:color="auto"/>
            <w:bottom w:val="none" w:sz="0" w:space="0" w:color="auto"/>
            <w:right w:val="none" w:sz="0" w:space="0" w:color="auto"/>
          </w:divBdr>
        </w:div>
        <w:div w:id="97604606">
          <w:marLeft w:val="547"/>
          <w:marRight w:val="0"/>
          <w:marTop w:val="200"/>
          <w:marBottom w:val="0"/>
          <w:divBdr>
            <w:top w:val="none" w:sz="0" w:space="0" w:color="auto"/>
            <w:left w:val="none" w:sz="0" w:space="0" w:color="auto"/>
            <w:bottom w:val="none" w:sz="0" w:space="0" w:color="auto"/>
            <w:right w:val="none" w:sz="0" w:space="0" w:color="auto"/>
          </w:divBdr>
        </w:div>
      </w:divsChild>
    </w:div>
    <w:div w:id="1785733245">
      <w:bodyDiv w:val="1"/>
      <w:marLeft w:val="0"/>
      <w:marRight w:val="0"/>
      <w:marTop w:val="0"/>
      <w:marBottom w:val="0"/>
      <w:divBdr>
        <w:top w:val="none" w:sz="0" w:space="0" w:color="auto"/>
        <w:left w:val="none" w:sz="0" w:space="0" w:color="auto"/>
        <w:bottom w:val="none" w:sz="0" w:space="0" w:color="auto"/>
        <w:right w:val="none" w:sz="0" w:space="0" w:color="auto"/>
      </w:divBdr>
      <w:divsChild>
        <w:div w:id="1734769735">
          <w:marLeft w:val="0"/>
          <w:marRight w:val="0"/>
          <w:marTop w:val="0"/>
          <w:marBottom w:val="0"/>
          <w:divBdr>
            <w:top w:val="none" w:sz="0" w:space="0" w:color="auto"/>
            <w:left w:val="none" w:sz="0" w:space="0" w:color="auto"/>
            <w:bottom w:val="none" w:sz="0" w:space="0" w:color="auto"/>
            <w:right w:val="none" w:sz="0" w:space="0" w:color="auto"/>
          </w:divBdr>
          <w:divsChild>
            <w:div w:id="1255825100">
              <w:marLeft w:val="0"/>
              <w:marRight w:val="0"/>
              <w:marTop w:val="0"/>
              <w:marBottom w:val="0"/>
              <w:divBdr>
                <w:top w:val="none" w:sz="0" w:space="0" w:color="auto"/>
                <w:left w:val="none" w:sz="0" w:space="0" w:color="auto"/>
                <w:bottom w:val="none" w:sz="0" w:space="0" w:color="auto"/>
                <w:right w:val="none" w:sz="0" w:space="0" w:color="auto"/>
              </w:divBdr>
              <w:divsChild>
                <w:div w:id="10582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02965">
      <w:bodyDiv w:val="1"/>
      <w:marLeft w:val="0"/>
      <w:marRight w:val="0"/>
      <w:marTop w:val="0"/>
      <w:marBottom w:val="0"/>
      <w:divBdr>
        <w:top w:val="none" w:sz="0" w:space="0" w:color="auto"/>
        <w:left w:val="none" w:sz="0" w:space="0" w:color="auto"/>
        <w:bottom w:val="none" w:sz="0" w:space="0" w:color="auto"/>
        <w:right w:val="none" w:sz="0" w:space="0" w:color="auto"/>
      </w:divBdr>
      <w:divsChild>
        <w:div w:id="1295721357">
          <w:marLeft w:val="0"/>
          <w:marRight w:val="0"/>
          <w:marTop w:val="0"/>
          <w:marBottom w:val="0"/>
          <w:divBdr>
            <w:top w:val="none" w:sz="0" w:space="0" w:color="auto"/>
            <w:left w:val="none" w:sz="0" w:space="0" w:color="auto"/>
            <w:bottom w:val="none" w:sz="0" w:space="0" w:color="auto"/>
            <w:right w:val="none" w:sz="0" w:space="0" w:color="auto"/>
          </w:divBdr>
          <w:divsChild>
            <w:div w:id="1410424033">
              <w:marLeft w:val="0"/>
              <w:marRight w:val="0"/>
              <w:marTop w:val="0"/>
              <w:marBottom w:val="0"/>
              <w:divBdr>
                <w:top w:val="none" w:sz="0" w:space="0" w:color="auto"/>
                <w:left w:val="none" w:sz="0" w:space="0" w:color="auto"/>
                <w:bottom w:val="none" w:sz="0" w:space="0" w:color="auto"/>
                <w:right w:val="none" w:sz="0" w:space="0" w:color="auto"/>
              </w:divBdr>
              <w:divsChild>
                <w:div w:id="21093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3071">
      <w:bodyDiv w:val="1"/>
      <w:marLeft w:val="0"/>
      <w:marRight w:val="0"/>
      <w:marTop w:val="0"/>
      <w:marBottom w:val="0"/>
      <w:divBdr>
        <w:top w:val="none" w:sz="0" w:space="0" w:color="auto"/>
        <w:left w:val="none" w:sz="0" w:space="0" w:color="auto"/>
        <w:bottom w:val="none" w:sz="0" w:space="0" w:color="auto"/>
        <w:right w:val="none" w:sz="0" w:space="0" w:color="auto"/>
      </w:divBdr>
      <w:divsChild>
        <w:div w:id="1096558461">
          <w:marLeft w:val="0"/>
          <w:marRight w:val="0"/>
          <w:marTop w:val="0"/>
          <w:marBottom w:val="0"/>
          <w:divBdr>
            <w:top w:val="none" w:sz="0" w:space="0" w:color="auto"/>
            <w:left w:val="none" w:sz="0" w:space="0" w:color="auto"/>
            <w:bottom w:val="none" w:sz="0" w:space="0" w:color="auto"/>
            <w:right w:val="none" w:sz="0" w:space="0" w:color="auto"/>
          </w:divBdr>
          <w:divsChild>
            <w:div w:id="174614090">
              <w:marLeft w:val="0"/>
              <w:marRight w:val="0"/>
              <w:marTop w:val="0"/>
              <w:marBottom w:val="0"/>
              <w:divBdr>
                <w:top w:val="none" w:sz="0" w:space="0" w:color="auto"/>
                <w:left w:val="none" w:sz="0" w:space="0" w:color="auto"/>
                <w:bottom w:val="none" w:sz="0" w:space="0" w:color="auto"/>
                <w:right w:val="none" w:sz="0" w:space="0" w:color="auto"/>
              </w:divBdr>
              <w:divsChild>
                <w:div w:id="9423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4749">
      <w:bodyDiv w:val="1"/>
      <w:marLeft w:val="0"/>
      <w:marRight w:val="0"/>
      <w:marTop w:val="0"/>
      <w:marBottom w:val="0"/>
      <w:divBdr>
        <w:top w:val="none" w:sz="0" w:space="0" w:color="auto"/>
        <w:left w:val="none" w:sz="0" w:space="0" w:color="auto"/>
        <w:bottom w:val="none" w:sz="0" w:space="0" w:color="auto"/>
        <w:right w:val="none" w:sz="0" w:space="0" w:color="auto"/>
      </w:divBdr>
      <w:divsChild>
        <w:div w:id="310713679">
          <w:marLeft w:val="547"/>
          <w:marRight w:val="0"/>
          <w:marTop w:val="200"/>
          <w:marBottom w:val="0"/>
          <w:divBdr>
            <w:top w:val="none" w:sz="0" w:space="0" w:color="auto"/>
            <w:left w:val="none" w:sz="0" w:space="0" w:color="auto"/>
            <w:bottom w:val="none" w:sz="0" w:space="0" w:color="auto"/>
            <w:right w:val="none" w:sz="0" w:space="0" w:color="auto"/>
          </w:divBdr>
        </w:div>
        <w:div w:id="774400052">
          <w:marLeft w:val="547"/>
          <w:marRight w:val="0"/>
          <w:marTop w:val="200"/>
          <w:marBottom w:val="0"/>
          <w:divBdr>
            <w:top w:val="none" w:sz="0" w:space="0" w:color="auto"/>
            <w:left w:val="none" w:sz="0" w:space="0" w:color="auto"/>
            <w:bottom w:val="none" w:sz="0" w:space="0" w:color="auto"/>
            <w:right w:val="none" w:sz="0" w:space="0" w:color="auto"/>
          </w:divBdr>
        </w:div>
        <w:div w:id="436143898">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1425</Words>
  <Characters>8129</Characters>
  <Application>Microsoft Macintosh Word</Application>
  <DocSecurity>0</DocSecurity>
  <Lines>67</Lines>
  <Paragraphs>19</Paragraphs>
  <ScaleCrop>false</ScaleCrop>
  <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dcterms:created xsi:type="dcterms:W3CDTF">2020-07-13T09:34:00Z</dcterms:created>
  <dcterms:modified xsi:type="dcterms:W3CDTF">2020-07-13T10:52:00Z</dcterms:modified>
</cp:coreProperties>
</file>